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44" w:rsidRPr="003D4244" w:rsidRDefault="003D4244" w:rsidP="003D42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straight_angle_shape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БИЛЕТ №8</w:t>
      </w:r>
    </w:p>
    <w:p w:rsidR="003D4244" w:rsidRPr="003D4244" w:rsidRDefault="003D4244" w:rsidP="003D42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D4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Прямоугольник</w:t>
      </w:r>
    </w:p>
    <w:p w:rsidR="003D4244" w:rsidRPr="003D4244" w:rsidRDefault="003D4244" w:rsidP="003D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Прямоугольником </w:t>
      </w: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называется </w:t>
      </w:r>
      <w:hyperlink r:id="rId5" w:anchor="parallelogramm" w:history="1">
        <w:r w:rsidRPr="003D4244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ru-RU"/>
          </w:rPr>
          <w:t>параллелограмм</w:t>
        </w:r>
      </w:hyperlink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которого все углы прямые.</w:t>
      </w:r>
    </w:p>
    <w:p w:rsidR="003D4244" w:rsidRPr="003D4244" w:rsidRDefault="00C35F97" w:rsidP="003D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2996565</wp:posOffset>
            </wp:positionH>
            <wp:positionV relativeFrom="line">
              <wp:posOffset>43815</wp:posOffset>
            </wp:positionV>
            <wp:extent cx="1905000" cy="952500"/>
            <wp:effectExtent l="0" t="0" r="0" b="0"/>
            <wp:wrapSquare wrapText="bothSides"/>
            <wp:docPr id="2" name="Рисунок 2" descr="Свойства прямо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ойства прямоугольн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244" w:rsidRPr="003D4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Свойства прямоугольника</w:t>
      </w:r>
    </w:p>
    <w:p w:rsidR="003D4244" w:rsidRPr="003D4244" w:rsidRDefault="003D4244" w:rsidP="003D4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hyperlink r:id="rId7" w:anchor="parallelogramm_properties" w:history="1">
        <w:r w:rsidRPr="003D4244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ru-RU"/>
          </w:rPr>
          <w:t>свойства параллелограмма</w:t>
        </w:r>
      </w:hyperlink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D4244" w:rsidRPr="003D4244" w:rsidRDefault="003D4244" w:rsidP="003D4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диагонали равны. </w:t>
      </w:r>
    </w:p>
    <w:p w:rsidR="003D4244" w:rsidRPr="003D4244" w:rsidRDefault="003D4244" w:rsidP="003D42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прямоугольника</w:t>
      </w:r>
    </w:p>
    <w:p w:rsidR="003D4244" w:rsidRPr="003D4244" w:rsidRDefault="003D4244" w:rsidP="003D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Параллелограмм является прямоугольником, если:</w:t>
      </w:r>
    </w:p>
    <w:p w:rsidR="003D4244" w:rsidRPr="003D4244" w:rsidRDefault="003D4244" w:rsidP="003D42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его углов прямой. </w:t>
      </w:r>
    </w:p>
    <w:p w:rsidR="003D4244" w:rsidRPr="003D4244" w:rsidRDefault="003D4244" w:rsidP="003D42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диагонали равны. </w:t>
      </w:r>
    </w:p>
    <w:p w:rsidR="003D4244" w:rsidRPr="003D4244" w:rsidRDefault="003D4244" w:rsidP="003D42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" w:name="romb"/>
      <w:bookmarkEnd w:id="1"/>
      <w:r w:rsidRPr="003D4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Ромб</w:t>
      </w:r>
    </w:p>
    <w:p w:rsidR="003D4244" w:rsidRPr="003D4244" w:rsidRDefault="003D4244" w:rsidP="003D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Ромбом </w:t>
      </w: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называется </w:t>
      </w:r>
      <w:hyperlink r:id="rId8" w:anchor="parallelogramm" w:history="1">
        <w:r w:rsidRPr="003D4244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ru-RU"/>
          </w:rPr>
          <w:t>параллелограмм</w:t>
        </w:r>
      </w:hyperlink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которого все стороны равны.</w:t>
      </w:r>
    </w:p>
    <w:p w:rsidR="003D4244" w:rsidRPr="003D4244" w:rsidRDefault="003D4244" w:rsidP="003D42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Свойства ромба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3" name="Рисунок 3" descr="Свойства ром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ойства ромб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244" w:rsidRPr="003D4244" w:rsidRDefault="003D4244" w:rsidP="003D4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hyperlink r:id="rId10" w:anchor="parallelogramm_properties" w:history="1">
        <w:r w:rsidRPr="003D4244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ru-RU"/>
          </w:rPr>
          <w:t>свойства параллелограмма</w:t>
        </w:r>
      </w:hyperlink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D4244" w:rsidRPr="003D4244" w:rsidRDefault="003D4244" w:rsidP="003D4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диагонали перпендикулярны; </w:t>
      </w:r>
    </w:p>
    <w:p w:rsidR="003D4244" w:rsidRPr="003D4244" w:rsidRDefault="003D4244" w:rsidP="003D4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диагонали являются </w:t>
      </w:r>
      <w:hyperlink r:id="rId11" w:history="1">
        <w:r w:rsidRPr="003D4244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ru-RU"/>
          </w:rPr>
          <w:t>биссектрисами</w:t>
        </w:r>
      </w:hyperlink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углов. </w:t>
      </w:r>
    </w:p>
    <w:p w:rsidR="003D4244" w:rsidRPr="003D4244" w:rsidRDefault="003D4244" w:rsidP="003D42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ромба</w:t>
      </w:r>
    </w:p>
    <w:p w:rsidR="003D4244" w:rsidRPr="003D4244" w:rsidRDefault="003009BF" w:rsidP="003D42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anchor="parallelogramm" w:history="1">
        <w:r w:rsidR="003D4244" w:rsidRPr="003D4244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ru-RU"/>
          </w:rPr>
          <w:t>Параллелограмм</w:t>
        </w:r>
      </w:hyperlink>
      <w:r w:rsidR="003D4244"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ромбом, если: </w:t>
      </w:r>
    </w:p>
    <w:p w:rsidR="003D4244" w:rsidRPr="003D4244" w:rsidRDefault="003D4244" w:rsidP="003D42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его смежные стороны равны. </w:t>
      </w:r>
    </w:p>
    <w:p w:rsidR="003D4244" w:rsidRPr="003D4244" w:rsidRDefault="003D4244" w:rsidP="003D42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диагонали перпендикулярны. </w:t>
      </w:r>
    </w:p>
    <w:p w:rsidR="003D4244" w:rsidRPr="003D4244" w:rsidRDefault="003D4244" w:rsidP="003D42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из диагоналей является </w:t>
      </w:r>
      <w:hyperlink r:id="rId13" w:anchor="bissectrisa" w:history="1">
        <w:r w:rsidRPr="003D4244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ru-RU"/>
          </w:rPr>
          <w:t>биссектрисой</w:t>
        </w:r>
      </w:hyperlink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угла. </w:t>
      </w:r>
    </w:p>
    <w:p w:rsidR="003D4244" w:rsidRPr="003D4244" w:rsidRDefault="003D4244" w:rsidP="003D42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Quad"/>
      <w:bookmarkEnd w:id="2"/>
      <w:r w:rsidRPr="003D4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Квадрат</w:t>
      </w:r>
    </w:p>
    <w:p w:rsidR="003D4244" w:rsidRPr="003D4244" w:rsidRDefault="003D4244" w:rsidP="003D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Квадратом </w:t>
      </w: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называется </w:t>
      </w:r>
      <w:hyperlink r:id="rId14" w:anchor="straight_angle_shape" w:history="1">
        <w:r w:rsidRPr="003D4244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ru-RU"/>
          </w:rPr>
          <w:t>прямоугольник</w:t>
        </w:r>
      </w:hyperlink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которого все стороны </w:t>
      </w:r>
      <w:r w:rsidR="00C35F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4291965</wp:posOffset>
            </wp:positionH>
            <wp:positionV relativeFrom="line">
              <wp:posOffset>353060</wp:posOffset>
            </wp:positionV>
            <wp:extent cx="1428750" cy="1428750"/>
            <wp:effectExtent l="0" t="0" r="0" b="0"/>
            <wp:wrapSquare wrapText="bothSides"/>
            <wp:docPr id="4" name="Рисунок 4" descr="Свойства квад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ойства квадрат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равны.</w:t>
      </w:r>
    </w:p>
    <w:p w:rsidR="003D4244" w:rsidRPr="003D4244" w:rsidRDefault="003D4244" w:rsidP="003D42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Свойства квадрата</w:t>
      </w:r>
    </w:p>
    <w:p w:rsidR="003D4244" w:rsidRPr="003D4244" w:rsidRDefault="003D4244" w:rsidP="003D4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углы квадрата прямые; </w:t>
      </w:r>
    </w:p>
    <w:p w:rsidR="003D4244" w:rsidRPr="003D4244" w:rsidRDefault="003D4244" w:rsidP="003D4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диагонали квадрата равны, взаимно перпендикулярны, точкой пересечения делятся пополам и делят углы квадрата пополам. </w:t>
      </w:r>
    </w:p>
    <w:p w:rsidR="003D4244" w:rsidRPr="003D4244" w:rsidRDefault="003D4244" w:rsidP="003D42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квадрата</w:t>
      </w:r>
    </w:p>
    <w:p w:rsidR="003D4244" w:rsidRPr="00FF43E8" w:rsidRDefault="003009BF" w:rsidP="003D4244">
      <w:pPr>
        <w:spacing w:before="100" w:beforeAutospacing="1" w:after="100" w:afterAutospacing="1" w:line="240" w:lineRule="auto"/>
      </w:pPr>
      <w:hyperlink r:id="rId16" w:anchor="straight_angle_shape" w:history="1">
        <w:r w:rsidR="003D4244" w:rsidRPr="003D4244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ru-RU"/>
          </w:rPr>
          <w:t>Прямоугольник</w:t>
        </w:r>
      </w:hyperlink>
      <w:r w:rsidR="003D4244" w:rsidRPr="003D4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квадратом, если он обладает каким-нибудь признаком </w:t>
      </w:r>
      <w:hyperlink r:id="rId17" w:anchor="romb" w:history="1">
        <w:r w:rsidR="003D4244" w:rsidRPr="003D4244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eastAsia="ru-RU"/>
          </w:rPr>
          <w:t>ромба</w:t>
        </w:r>
      </w:hyperlink>
    </w:p>
    <w:p w:rsidR="00FF43E8" w:rsidRDefault="00FF43E8" w:rsidP="003D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Задача №1</w:t>
      </w:r>
    </w:p>
    <w:p w:rsidR="00FF43E8" w:rsidRPr="00FF43E8" w:rsidRDefault="00FF43E8" w:rsidP="00FF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F43E8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Сумма двух углов равнобедренной трапеции равна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257175" cy="142875"/>
            <wp:effectExtent l="19050" t="0" r="0" b="0"/>
            <wp:docPr id="5" name="Рисунок 1" descr="78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8^{\circ}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3E8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. Найдите больший угол трапеции. Ответ дайте в градусах. </w:t>
      </w:r>
    </w:p>
    <w:p w:rsidR="00FF43E8" w:rsidRPr="00FF43E8" w:rsidRDefault="00FF43E8" w:rsidP="003D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AF3" w:rsidRDefault="00B44AF3" w:rsidP="003D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№2 </w:t>
      </w:r>
    </w:p>
    <w:p w:rsidR="00B44AF3" w:rsidRPr="00B44AF3" w:rsidRDefault="00B44AF3" w:rsidP="003D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В прямоугольнике одна сторона равна 14, периметр равен 54. Найдите площадь прямоугольника</w:t>
      </w:r>
    </w:p>
    <w:p w:rsidR="00465A29" w:rsidRDefault="00465A29" w:rsidP="00465A29">
      <w:pPr>
        <w:pStyle w:val="a7"/>
        <w:spacing w:before="28" w:after="28" w:line="100" w:lineRule="atLeast"/>
        <w:rPr>
          <w:b/>
          <w:i/>
        </w:rPr>
      </w:pPr>
      <w:r>
        <w:rPr>
          <w:b/>
          <w:i/>
        </w:rPr>
        <w:t>Задача №3</w:t>
      </w:r>
    </w:p>
    <w:p w:rsidR="00465A29" w:rsidRDefault="00465A29" w:rsidP="00465A29">
      <w:pPr>
        <w:pStyle w:val="a7"/>
        <w:spacing w:before="28" w:after="28" w:line="100" w:lineRule="atLeast"/>
        <w:rPr>
          <w:b/>
        </w:rPr>
      </w:pPr>
      <w:r>
        <w:rPr>
          <w:i/>
        </w:rPr>
        <w:t>В треугольнике АВС</w:t>
      </w:r>
      <w:r>
        <w:rPr>
          <w:b/>
          <w:i/>
        </w:rPr>
        <w:t>: угол</w:t>
      </w:r>
      <w:proofErr w:type="gramStart"/>
      <w:r>
        <w:rPr>
          <w:b/>
          <w:i/>
        </w:rPr>
        <w:t xml:space="preserve"> С</w:t>
      </w:r>
      <w:proofErr w:type="gramEnd"/>
      <w:r>
        <w:rPr>
          <w:b/>
          <w:i/>
        </w:rPr>
        <w:t xml:space="preserve"> равен 90</w:t>
      </w:r>
      <w:r>
        <w:rPr>
          <w:i/>
        </w:rPr>
        <w:t xml:space="preserve"> градусов</w:t>
      </w:r>
      <w:r>
        <w:rPr>
          <w:b/>
          <w:i/>
        </w:rPr>
        <w:t>, АВ =25</w:t>
      </w:r>
      <w:r>
        <w:rPr>
          <w:i/>
        </w:rPr>
        <w:t>,</w:t>
      </w:r>
      <w:r>
        <w:rPr>
          <w:b/>
          <w:i/>
        </w:rPr>
        <w:t>тангенс угла А равен 0,75. Найдите сторону АС.</w:t>
      </w:r>
    </w:p>
    <w:p w:rsidR="00465A29" w:rsidRDefault="00465A29" w:rsidP="00465A29">
      <w:pPr>
        <w:pStyle w:val="a7"/>
        <w:spacing w:before="28" w:after="28" w:line="100" w:lineRule="atLeast"/>
        <w:jc w:val="center"/>
      </w:pPr>
    </w:p>
    <w:p w:rsidR="00B44AF3" w:rsidRPr="00B44AF3" w:rsidRDefault="00B44AF3"/>
    <w:p w:rsidR="00B44AF3" w:rsidRDefault="00B44AF3">
      <w:pPr>
        <w:rPr>
          <w:lang w:val="en-US"/>
        </w:rPr>
      </w:pPr>
    </w:p>
    <w:p w:rsidR="009D5F47" w:rsidRDefault="009307D8">
      <w:r>
        <w:rPr>
          <w:noProof/>
          <w:lang w:eastAsia="ru-RU"/>
        </w:rPr>
        <w:lastRenderedPageBreak/>
        <w:drawing>
          <wp:inline distT="0" distB="0" distL="0" distR="0">
            <wp:extent cx="5619750" cy="6953250"/>
            <wp:effectExtent l="19050" t="0" r="0" b="0"/>
            <wp:docPr id="1" name="Рисунок 1" descr="http://ege-study.ru/wp-content/uploads/2012/08/4an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-study.ru/wp-content/uploads/2012/08/4ang_0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F47" w:rsidSect="009D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4E3"/>
    <w:multiLevelType w:val="multilevel"/>
    <w:tmpl w:val="DA38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955B9"/>
    <w:multiLevelType w:val="multilevel"/>
    <w:tmpl w:val="CBB8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F462E"/>
    <w:multiLevelType w:val="multilevel"/>
    <w:tmpl w:val="4ED8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C7443"/>
    <w:multiLevelType w:val="multilevel"/>
    <w:tmpl w:val="347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7578B"/>
    <w:multiLevelType w:val="multilevel"/>
    <w:tmpl w:val="5454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244"/>
    <w:rsid w:val="00105F59"/>
    <w:rsid w:val="001703B0"/>
    <w:rsid w:val="003009BF"/>
    <w:rsid w:val="003451A8"/>
    <w:rsid w:val="003D4244"/>
    <w:rsid w:val="004151B9"/>
    <w:rsid w:val="00465A29"/>
    <w:rsid w:val="004F130F"/>
    <w:rsid w:val="00821C57"/>
    <w:rsid w:val="009307D8"/>
    <w:rsid w:val="009D5F47"/>
    <w:rsid w:val="00B44AF3"/>
    <w:rsid w:val="00C35F97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47"/>
  </w:style>
  <w:style w:type="paragraph" w:styleId="3">
    <w:name w:val="heading 3"/>
    <w:basedOn w:val="a"/>
    <w:link w:val="30"/>
    <w:uiPriority w:val="9"/>
    <w:qFormat/>
    <w:rsid w:val="003D4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42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424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424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4244"/>
    <w:rPr>
      <w:color w:val="0000EE"/>
      <w:u w:val="single"/>
    </w:rPr>
  </w:style>
  <w:style w:type="paragraph" w:styleId="a4">
    <w:name w:val="Normal (Web)"/>
    <w:basedOn w:val="a"/>
    <w:uiPriority w:val="99"/>
    <w:semiHidden/>
    <w:unhideWhenUsed/>
    <w:rsid w:val="003D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7D8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465A29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.omsk.su/omsk/Edu/Rusanova/tetrangl.htm" TargetMode="External"/><Relationship Id="rId13" Type="http://schemas.openxmlformats.org/officeDocument/2006/relationships/hyperlink" Target="http://www.univer.omsk.su/omsk/Edu/Rusanova/triangls.htm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niver.omsk.su/omsk/Edu/Rusanova/tetrangl.htm" TargetMode="External"/><Relationship Id="rId12" Type="http://schemas.openxmlformats.org/officeDocument/2006/relationships/hyperlink" Target="http://www.univer.omsk.su/omsk/Edu/Rusanova/tetrangl.htm" TargetMode="External"/><Relationship Id="rId17" Type="http://schemas.openxmlformats.org/officeDocument/2006/relationships/hyperlink" Target="http://www.univer.omsk.su/omsk/Edu/Rusanova/tetrangl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ver.omsk.su/omsk/Edu/Rusanova/tetrangl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univer.omsk.su/omsk/Edu/Rusanova/triangls.htm" TargetMode="External"/><Relationship Id="rId5" Type="http://schemas.openxmlformats.org/officeDocument/2006/relationships/hyperlink" Target="http://www.univer.omsk.su/omsk/Edu/Rusanova/tetrangl.htm" TargetMode="External"/><Relationship Id="rId15" Type="http://schemas.openxmlformats.org/officeDocument/2006/relationships/image" Target="media/image3.gif"/><Relationship Id="rId10" Type="http://schemas.openxmlformats.org/officeDocument/2006/relationships/hyperlink" Target="http://www.univer.omsk.su/omsk/Edu/Rusanova/tetrangl.htm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univer.omsk.su/omsk/Edu/Rusanova/tetrang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332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2013-03-16T12:15:00Z</dcterms:created>
  <dcterms:modified xsi:type="dcterms:W3CDTF">2013-03-26T09:40:00Z</dcterms:modified>
</cp:coreProperties>
</file>