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B9" w:rsidRDefault="00EC6E3B" w:rsidP="00EC6E3B">
      <w:pPr>
        <w:jc w:val="center"/>
      </w:pPr>
      <w:r>
        <w:t>№4</w:t>
      </w:r>
    </w:p>
    <w:p w:rsidR="00EC6E3B" w:rsidRPr="00EC6E3B" w:rsidRDefault="00EC6E3B" w:rsidP="00EC6E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6E3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2 № 311446.</w:t>
      </w:r>
      <w:r w:rsidRPr="00EC6E3B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EC6E3B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EC6E3B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корни урав</w:t>
      </w:r>
      <w:r w:rsidRPr="00EC6E3B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EC6E3B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 </w:t>
      </w:r>
      <w:r>
        <w:rPr>
          <w:noProof/>
          <w:lang w:eastAsia="ru-RU"/>
        </w:rPr>
        <w:drawing>
          <wp:inline distT="0" distB="0" distL="0" distR="0">
            <wp:extent cx="847725" cy="209550"/>
            <wp:effectExtent l="19050" t="0" r="9525" b="0"/>
            <wp:docPr id="1200" name="Рисунок 24" descr="http://sdamgia.ru/formula/d4/d450bf4ab5a34ddda6470391cc328c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sdamgia.ru/formula/d4/d450bf4ab5a34ddda6470391cc328cc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E3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C6E3B" w:rsidRPr="00B4027A" w:rsidRDefault="00EC6E3B" w:rsidP="00EC6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27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Если кор</w:t>
      </w:r>
      <w:r w:rsidRPr="00B4027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ней не</w:t>
      </w:r>
      <w:r w:rsidRPr="00B4027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сколь</w:t>
      </w:r>
      <w:r w:rsidRPr="00B4027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ко, за</w:t>
      </w:r>
      <w:r w:rsidRPr="00B4027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пи</w:t>
      </w:r>
      <w:r w:rsidRPr="00B4027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ши</w:t>
      </w:r>
      <w:r w:rsidRPr="00B4027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их через точку с за</w:t>
      </w:r>
      <w:r w:rsidRPr="00B4027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пя</w:t>
      </w:r>
      <w:r w:rsidRPr="00B4027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той в по</w:t>
      </w:r>
      <w:r w:rsidRPr="00B4027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ряд</w:t>
      </w:r>
      <w:r w:rsidRPr="00B4027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ке воз</w:t>
      </w:r>
      <w:r w:rsidRPr="00B4027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рас</w:t>
      </w:r>
      <w:r w:rsidRPr="00B4027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та</w:t>
      </w:r>
      <w:r w:rsidRPr="00B4027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ния.</w:t>
      </w:r>
    </w:p>
    <w:p w:rsidR="00EC6E3B" w:rsidRPr="00EC6E3B" w:rsidRDefault="00EC6E3B" w:rsidP="00EC6E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6E3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2 № 311445.</w:t>
      </w:r>
      <w:r w:rsidRPr="00EC6E3B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EC6E3B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EC6E3B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урав</w:t>
      </w:r>
      <w:r w:rsidRPr="00EC6E3B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EC6E3B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 </w:t>
      </w:r>
      <w:r>
        <w:rPr>
          <w:noProof/>
          <w:lang w:eastAsia="ru-RU"/>
        </w:rPr>
        <w:drawing>
          <wp:inline distT="0" distB="0" distL="0" distR="0">
            <wp:extent cx="1476375" cy="171450"/>
            <wp:effectExtent l="19050" t="0" r="9525" b="0"/>
            <wp:docPr id="1201" name="Рисунок 23" descr="http://sdamgia.ru/formula/e9/e9e5a8743936daae20e5b8afb5f5b0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damgia.ru/formula/e9/e9e5a8743936daae20e5b8afb5f5b0b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E3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C6E3B" w:rsidRPr="00B4027A" w:rsidRDefault="00EC6E3B" w:rsidP="00EC6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C6E3B" w:rsidRPr="00EC6E3B" w:rsidRDefault="00EC6E3B" w:rsidP="00EC6E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6E3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2 № 314524.</w:t>
      </w:r>
      <w:r w:rsidRPr="00EC6E3B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EC6E3B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EC6E3B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корни урав</w:t>
      </w:r>
      <w:r w:rsidRPr="00EC6E3B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EC6E3B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noProof/>
          <w:lang w:eastAsia="ru-RU"/>
        </w:rPr>
        <w:drawing>
          <wp:inline distT="0" distB="0" distL="0" distR="0">
            <wp:extent cx="1047750" cy="190500"/>
            <wp:effectExtent l="19050" t="0" r="0" b="0"/>
            <wp:docPr id="1202" name="Рисунок 54" descr="http://sdamgia.ru/formula/38/38f620b5d86bb01ae176522575461a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sdamgia.ru/formula/38/38f620b5d86bb01ae176522575461a5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E3B" w:rsidRDefault="00EC6E3B" w:rsidP="00EC6E3B">
      <w:pPr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EC6E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Если кор</w:t>
      </w:r>
      <w:r w:rsidRPr="00EC6E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ней не</w:t>
      </w:r>
      <w:r w:rsidRPr="00EC6E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сколь</w:t>
      </w:r>
      <w:r w:rsidRPr="00EC6E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ко, за</w:t>
      </w:r>
      <w:r w:rsidRPr="00EC6E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пи</w:t>
      </w:r>
      <w:r w:rsidRPr="00EC6E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ши</w:t>
      </w:r>
      <w:r w:rsidRPr="00EC6E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их через точку с за</w:t>
      </w:r>
      <w:r w:rsidRPr="00EC6E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пя</w:t>
      </w:r>
      <w:r w:rsidRPr="00EC6E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той в по</w:t>
      </w:r>
      <w:r w:rsidRPr="00EC6E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ряд</w:t>
      </w:r>
      <w:r w:rsidRPr="00EC6E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ке воз</w:t>
      </w:r>
      <w:r w:rsidRPr="00EC6E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рас</w:t>
      </w:r>
      <w:r w:rsidRPr="00EC6E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та</w:t>
      </w:r>
      <w:r w:rsidRPr="00EC6E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ния.</w:t>
      </w:r>
    </w:p>
    <w:p w:rsidR="00EC6E3B" w:rsidRPr="00EC6E3B" w:rsidRDefault="00EC6E3B" w:rsidP="00EC6E3B">
      <w:pPr>
        <w:pStyle w:val="a3"/>
        <w:numPr>
          <w:ilvl w:val="0"/>
          <w:numId w:val="2"/>
        </w:numPr>
      </w:pPr>
      <w:r w:rsidRPr="00B402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2 № 316252.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урав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19125" cy="323850"/>
            <wp:effectExtent l="19050" t="0" r="9525" b="0"/>
            <wp:docPr id="1203" name="Рисунок 96" descr="http://sdamgia.ru/formula/95/95888d84ea06064312e4c9aaed1624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sdamgia.ru/formula/95/95888d84ea06064312e4c9aaed16247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E3B" w:rsidRPr="00EC6E3B" w:rsidRDefault="00EC6E3B" w:rsidP="00EC6E3B">
      <w:pPr>
        <w:pStyle w:val="a3"/>
        <w:numPr>
          <w:ilvl w:val="0"/>
          <w:numId w:val="2"/>
        </w:numPr>
      </w:pPr>
      <w:r w:rsidRPr="00B402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2 № 338723.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урав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00150" cy="342900"/>
            <wp:effectExtent l="19050" t="0" r="0" b="0"/>
            <wp:docPr id="1204" name="Рисунок 142" descr="http://sdamgia.ru/formula/a7/a7e3cc0bacda9184963a33a19cd905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sdamgia.ru/formula/a7/a7e3cc0bacda9184963a33a19cd9052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E3B" w:rsidRPr="00EC6E3B" w:rsidRDefault="00EC6E3B" w:rsidP="00EC6E3B">
      <w:pPr>
        <w:pStyle w:val="a3"/>
        <w:numPr>
          <w:ilvl w:val="0"/>
          <w:numId w:val="2"/>
        </w:numPr>
      </w:pPr>
      <w:r w:rsidRPr="00B402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2 № 338683.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урав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19125" cy="342900"/>
            <wp:effectExtent l="19050" t="0" r="9525" b="0"/>
            <wp:docPr id="1205" name="Рисунок 139" descr="http://sdamgia.ru/formula/4e/4ebae9bc8af2f96bdc8a382a54355f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sdamgia.ru/formula/4e/4ebae9bc8af2f96bdc8a382a54355ff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E3B" w:rsidRPr="00EC6E3B" w:rsidRDefault="00EC6E3B" w:rsidP="00EC6E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6E3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2 № 338623.</w:t>
      </w:r>
      <w:r w:rsidRPr="00EC6E3B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EC6E3B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EC6E3B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урав</w:t>
      </w:r>
      <w:r w:rsidRPr="00EC6E3B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EC6E3B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>
        <w:rPr>
          <w:noProof/>
          <w:lang w:eastAsia="ru-RU"/>
        </w:rPr>
        <w:drawing>
          <wp:inline distT="0" distB="0" distL="0" distR="0">
            <wp:extent cx="1257300" cy="171450"/>
            <wp:effectExtent l="19050" t="0" r="0" b="0"/>
            <wp:docPr id="1206" name="Рисунок 137" descr="http://sdamgia.ru/formula/bd/bd60cdb3331252df5e4d7ca94b93dc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sdamgia.ru/formula/bd/bd60cdb3331252df5e4d7ca94b93dc3f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E3B" w:rsidRPr="00EC6E3B" w:rsidRDefault="00EC6E3B" w:rsidP="00EC6E3B">
      <w:pPr>
        <w:pStyle w:val="a3"/>
        <w:numPr>
          <w:ilvl w:val="0"/>
          <w:numId w:val="2"/>
        </w:numPr>
      </w:pPr>
      <w:r w:rsidRPr="00B402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2 № 338606.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урав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90575" cy="133350"/>
            <wp:effectExtent l="19050" t="0" r="9525" b="0"/>
            <wp:docPr id="1207" name="Рисунок 135" descr="http://sdamgia.ru/formula/87/8797ffcbfcc671f1a65c7909431ce1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sdamgia.ru/formula/87/8797ffcbfcc671f1a65c7909431ce18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E3B" w:rsidRPr="007A4BD2" w:rsidRDefault="00EC6E3B" w:rsidP="007A4B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4B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2 № 338868.</w:t>
      </w:r>
      <w:r w:rsidRPr="007A4BD2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7A4BD2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7A4BD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урав</w:t>
      </w:r>
      <w:r w:rsidRPr="007A4BD2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7A4BD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>
        <w:rPr>
          <w:noProof/>
          <w:lang w:eastAsia="ru-RU"/>
        </w:rPr>
        <w:drawing>
          <wp:inline distT="0" distB="0" distL="0" distR="0">
            <wp:extent cx="1438275" cy="171450"/>
            <wp:effectExtent l="19050" t="0" r="9525" b="0"/>
            <wp:docPr id="1208" name="Рисунок 148" descr="http://sdamgia.ru/formula/1a/1a7c0a63714fe0f6f7f309ab4c7159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sdamgia.ru/formula/1a/1a7c0a63714fe0f6f7f309ab4c71594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E3B" w:rsidRDefault="00EC6E3B" w:rsidP="007A4BD2">
      <w:pPr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7A4BD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Если кор</w:t>
      </w:r>
      <w:r w:rsidRPr="007A4BD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ней не</w:t>
      </w:r>
      <w:r w:rsidRPr="007A4BD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сколь</w:t>
      </w:r>
      <w:r w:rsidRPr="007A4BD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ко, за</w:t>
      </w:r>
      <w:r w:rsidRPr="007A4BD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пи</w:t>
      </w:r>
      <w:r w:rsidRPr="007A4BD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ши</w:t>
      </w:r>
      <w:r w:rsidRPr="007A4BD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их в ответ в по</w:t>
      </w:r>
      <w:r w:rsidRPr="007A4BD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ряд</w:t>
      </w:r>
      <w:r w:rsidRPr="007A4BD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ке воз</w:t>
      </w:r>
      <w:r w:rsidRPr="007A4BD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рас</w:t>
      </w:r>
      <w:r w:rsidRPr="007A4BD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та</w:t>
      </w:r>
      <w:r w:rsidRPr="007A4BD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ния, через точку с за</w:t>
      </w:r>
      <w:r w:rsidRPr="007A4BD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пя</w:t>
      </w:r>
      <w:r w:rsidRPr="007A4BD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той.</w:t>
      </w:r>
    </w:p>
    <w:p w:rsidR="007A4BD2" w:rsidRPr="007A4BD2" w:rsidRDefault="007A4BD2" w:rsidP="007A4B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4B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2 № 314545.</w:t>
      </w:r>
      <w:r w:rsidRPr="007A4BD2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7A4BD2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7A4BD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7A4BD2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7A4BD2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7A4BD2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7A4BD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>
        <w:rPr>
          <w:noProof/>
          <w:lang w:eastAsia="ru-RU"/>
        </w:rPr>
        <w:drawing>
          <wp:inline distT="0" distB="0" distL="0" distR="0">
            <wp:extent cx="76200" cy="114300"/>
            <wp:effectExtent l="19050" t="0" r="0" b="0"/>
            <wp:docPr id="1209" name="Рисунок 71" descr="http://sdamgia.ru/formula/9d/9dd4e461268c8034f5c8564e155c67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sdamgia.ru/formula/9d/9dd4e461268c8034f5c8564e155c67a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4BD2">
        <w:rPr>
          <w:rFonts w:ascii="Times New Roman" w:eastAsia="Times New Roman" w:hAnsi="Times New Roman" w:cs="Times New Roman"/>
          <w:color w:val="000000"/>
          <w:lang w:eastAsia="ru-RU"/>
        </w:rPr>
        <w:t>, удо</w:t>
      </w:r>
      <w:r w:rsidRPr="007A4BD2">
        <w:rPr>
          <w:rFonts w:ascii="Times New Roman" w:eastAsia="Times New Roman" w:hAnsi="Times New Roman" w:cs="Times New Roman"/>
          <w:color w:val="000000"/>
          <w:lang w:eastAsia="ru-RU"/>
        </w:rPr>
        <w:softHyphen/>
        <w:t>вле</w:t>
      </w:r>
      <w:r w:rsidRPr="007A4BD2">
        <w:rPr>
          <w:rFonts w:ascii="Times New Roman" w:eastAsia="Times New Roman" w:hAnsi="Times New Roman" w:cs="Times New Roman"/>
          <w:color w:val="000000"/>
          <w:lang w:eastAsia="ru-RU"/>
        </w:rPr>
        <w:softHyphen/>
        <w:t>тво</w:t>
      </w:r>
      <w:r w:rsidRPr="007A4BD2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7A4BD2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7A4BD2">
        <w:rPr>
          <w:rFonts w:ascii="Times New Roman" w:eastAsia="Times New Roman" w:hAnsi="Times New Roman" w:cs="Times New Roman"/>
          <w:color w:val="000000"/>
          <w:lang w:eastAsia="ru-RU"/>
        </w:rPr>
        <w:softHyphen/>
        <w:t>щее си</w:t>
      </w:r>
      <w:r w:rsidRPr="007A4BD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Pr="007A4BD2">
        <w:rPr>
          <w:rFonts w:ascii="Times New Roman" w:eastAsia="Times New Roman" w:hAnsi="Times New Roman" w:cs="Times New Roman"/>
          <w:color w:val="000000"/>
          <w:lang w:eastAsia="ru-RU"/>
        </w:rPr>
        <w:softHyphen/>
        <w:t>ме не</w:t>
      </w:r>
      <w:r w:rsidRPr="007A4BD2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7A4BD2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венств</w:t>
      </w:r>
    </w:p>
    <w:p w:rsidR="007A4BD2" w:rsidRPr="00B4027A" w:rsidRDefault="007A4BD2" w:rsidP="007A4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27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A4BD2" w:rsidRPr="00B4027A" w:rsidRDefault="007A4BD2" w:rsidP="007A4B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76300" cy="476250"/>
            <wp:effectExtent l="19050" t="0" r="0" b="0"/>
            <wp:docPr id="1210" name="Рисунок 72" descr="http://sdamgia.ru/formula/da/da554eebef9b5bfef06cbd1cfdbae3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sdamgia.ru/formula/da/da554eebef9b5bfef06cbd1cfdbae3ca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BD2" w:rsidRDefault="007A4BD2" w:rsidP="007A4BD2">
      <w:pPr>
        <w:pStyle w:val="a3"/>
        <w:ind w:left="735"/>
      </w:pPr>
    </w:p>
    <w:sectPr w:rsidR="007A4BD2" w:rsidSect="00A51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77CF"/>
    <w:multiLevelType w:val="hybridMultilevel"/>
    <w:tmpl w:val="816215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A4B76"/>
    <w:multiLevelType w:val="hybridMultilevel"/>
    <w:tmpl w:val="FAB49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B7327"/>
    <w:multiLevelType w:val="hybridMultilevel"/>
    <w:tmpl w:val="81621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66FBC"/>
    <w:multiLevelType w:val="hybridMultilevel"/>
    <w:tmpl w:val="BCD27868"/>
    <w:lvl w:ilvl="0" w:tplc="237224D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E3B"/>
    <w:rsid w:val="001B368E"/>
    <w:rsid w:val="00317FD1"/>
    <w:rsid w:val="007A4BD2"/>
    <w:rsid w:val="009F6019"/>
    <w:rsid w:val="00A515B9"/>
    <w:rsid w:val="00EC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E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2014-11-08T18:57:00Z</dcterms:created>
  <dcterms:modified xsi:type="dcterms:W3CDTF">2014-11-08T20:12:00Z</dcterms:modified>
</cp:coreProperties>
</file>