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722"/>
        <w:gridCol w:w="3389"/>
        <w:gridCol w:w="850"/>
        <w:gridCol w:w="1276"/>
        <w:gridCol w:w="1843"/>
        <w:gridCol w:w="895"/>
        <w:gridCol w:w="828"/>
        <w:gridCol w:w="261"/>
        <w:gridCol w:w="826"/>
        <w:gridCol w:w="1301"/>
        <w:gridCol w:w="829"/>
        <w:gridCol w:w="236"/>
        <w:gridCol w:w="236"/>
        <w:gridCol w:w="236"/>
        <w:gridCol w:w="164"/>
      </w:tblGrid>
      <w:tr w:rsidR="005C6004" w:rsidRPr="005C6004" w:rsidTr="005C6004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 изучения тем</w:t>
            </w:r>
          </w:p>
        </w:tc>
      </w:tr>
      <w:tr w:rsidR="005C6004" w:rsidRPr="005C6004" w:rsidTr="005C6004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04" w:rsidRPr="005C6004" w:rsidTr="005C6004">
        <w:trPr>
          <w:trHeight w:val="87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внеаудиторной самостоятельной работы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04" w:rsidRPr="005C6004" w:rsidTr="005C6004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Понятие об электронных изданиях, средствах чтения и методах подготовки.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фильм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конспект, [1]стр. 5 - 8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C6004" w:rsidRPr="005C6004" w:rsidTr="005C6004">
        <w:trPr>
          <w:trHeight w:val="315"/>
        </w:trPr>
        <w:tc>
          <w:tcPr>
            <w:tcW w:w="12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Аппаратное представление электронных изданий (ЭИ). Форматы ЭИ.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6004" w:rsidRPr="005C6004" w:rsidTr="005C6004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Аппаратные технологии электронных книг. Классификация форматов электронных изданий (ЭИ).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видов ЭИ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конспект, [1]стр. 69-74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Подготовить рефераты на темы: "Способы создания электронного издания. Современные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профессиоанльные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.", "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электронного словаря,  с помощью современных профессиональных программ."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C6004" w:rsidRPr="005C6004" w:rsidTr="005C6004">
        <w:trPr>
          <w:trHeight w:val="99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04" w:rsidRPr="005C6004" w:rsidTr="005C6004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электронных изданий в форматах MS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[1] стр. 52- 58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C6004" w:rsidRPr="005C6004" w:rsidTr="005C6004">
        <w:trPr>
          <w:trHeight w:val="12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1.  Разработка проекта электронная книга (по выбранной тематике) в программе MS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[1] стр. 52- 62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C6004" w:rsidRPr="005C6004" w:rsidTr="005C6004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электронных изданий в формате PDF.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[1] стр. 64-68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C6004" w:rsidRPr="005C6004" w:rsidTr="005C6004">
        <w:trPr>
          <w:trHeight w:val="12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2.  Разработка проекта  (по выбранной ранее тематике) в программе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Acrobat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Reader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[1] стр. 60-68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C6004" w:rsidRPr="005C6004" w:rsidTr="005C6004">
        <w:trPr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электронных изданий в формате RTF.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демон. ЭИ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[2]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C6004" w:rsidRPr="005C6004" w:rsidTr="005C6004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разметки HTML и XML как основа форматов электронных изданий.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комб.ур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данных программ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[1] стр. 16-32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C6004" w:rsidRPr="005C6004" w:rsidTr="005C6004">
        <w:trPr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3.  Разработка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язык разметки HTML.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[1] стр. 16-34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C6004" w:rsidRPr="005C6004" w:rsidTr="005C6004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 имен XML.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XML.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[3]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C6004" w:rsidRPr="005C6004" w:rsidTr="005C6004">
        <w:trPr>
          <w:trHeight w:val="8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Визуальное представление  XML-документов и таблицы стилей XSL.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демон. </w:t>
            </w:r>
            <w:proofErr w:type="spellStart"/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</w:t>
            </w:r>
            <w:proofErr w:type="spellEnd"/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XML.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[3]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C6004" w:rsidRPr="005C6004" w:rsidTr="005C6004">
        <w:trPr>
          <w:trHeight w:val="315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 Профессиональные программы по созданию ЭИ, основные элементы, принцип работы, назначение.</w:t>
            </w:r>
          </w:p>
        </w:tc>
      </w:tr>
      <w:tr w:rsidR="005C6004" w:rsidRPr="005C6004" w:rsidTr="005C6004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профессиональных программ по созданию ЭИ.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[1] стр. 87-104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рефераты на темы: "Структура и элементы гипертекстовых документов", "Дизайн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-сайтов в пакете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Macromedia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Flash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C6004" w:rsidRPr="005C6004" w:rsidTr="005C6004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элементы формата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FictionBook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[4]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6004" w:rsidRPr="005C6004" w:rsidTr="005C6004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подготовки электронных изданий в формате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FictionBook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[4]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6004" w:rsidRPr="005C6004" w:rsidTr="005C6004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04" w:rsidRPr="005C6004" w:rsidTr="005C6004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Сравнительная характеристика программ по созданию ЭИ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FictionBook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ChmBookCreator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роф.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[4]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6004" w:rsidRPr="005C6004" w:rsidTr="005C6004">
        <w:trPr>
          <w:trHeight w:val="11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Диффернецированный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</w:t>
            </w:r>
            <w:proofErr w:type="spellEnd"/>
            <w:r w:rsidRPr="005C6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знаний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04" w:rsidRPr="005C6004" w:rsidRDefault="005C6004" w:rsidP="005C6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6004" w:rsidRPr="005C6004" w:rsidTr="005C6004">
        <w:trPr>
          <w:trHeight w:val="300"/>
        </w:trPr>
        <w:tc>
          <w:tcPr>
            <w:tcW w:w="1460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6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Преподаватель: __________________Богомолова Н. И.</w:t>
            </w:r>
          </w:p>
        </w:tc>
      </w:tr>
      <w:tr w:rsidR="005C6004" w:rsidRPr="005C6004" w:rsidTr="005C6004">
        <w:trPr>
          <w:gridAfter w:val="1"/>
          <w:wAfter w:w="164" w:type="dxa"/>
          <w:trHeight w:val="96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B6D959" wp14:editId="43BCE38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171450</wp:posOffset>
                      </wp:positionV>
                      <wp:extent cx="9934575" cy="1914525"/>
                      <wp:effectExtent l="0" t="0" r="9525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4574" cy="19145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</w:rPr>
                                    <w:t>Литература:</w:t>
                                  </w:r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00000" w:themeColor="dark1"/>
                                      <w:lang w:val="uk-UA"/>
                                    </w:rPr>
                                    <w:t xml:space="preserve">Вуль В.А.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uk-UA"/>
                                    </w:rPr>
                                    <w:t>Электронные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uk-UA"/>
                                    </w:rPr>
                                    <w:t>издания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lang w:val="uk-UA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М.-СПб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.: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 Изд-в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о «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Петербургский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институт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>печати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dark1"/>
                                      <w:lang w:val="uk-UA"/>
                                    </w:rPr>
                                    <w:t xml:space="preserve">», 2001. </w:t>
                                  </w:r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Гасов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 В. А., Цыганенко А. М. Электронная книга. 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http</w:t>
                                  </w:r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://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www</w:t>
                                  </w:r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hi</w:t>
                                  </w:r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edu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ru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e</w:t>
                                  </w:r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books</w:t>
                                  </w:r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xbook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081/01/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part</w:t>
                                  </w:r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-004.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htm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#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i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887</w:t>
                                  </w:r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3. Электронная книга.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http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infoxml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page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/1-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prostranstvo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imen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shtml</w:t>
                                  </w:r>
                                  <w:proofErr w:type="spellEnd"/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4.  Электронная книга. 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http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www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tinlib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ru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kompyutery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i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internet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sozdanie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yelektronnyh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knig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v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formate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fictionbook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_2_1_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prakticheskoe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rukovodstvo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p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5.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php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#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metkadoc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.25pt;margin-top:13.5pt;width:782.25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HhJgIAAIgEAAAOAAAAZHJzL2Uyb0RvYy54bWysVEuOEzEQ3SNxB8t70kmTAGmlMxIzGjaI&#10;QQwcwHHb3Ra2y9iedIfLcApWSJwhR6LszmdmWA1i47TtqvfqPVdldTEYTbbCBwW2prPJlBJhOTTK&#10;tjX98vn6xRtKQmS2YRqsqOlOBHqxfv5s1btKlNCBboQnCGJD1buadjG6qigC74RhYQJOWLyU4A2L&#10;uPVt0XjWI7rRRTmdvip68I3zwEUIeHo1XtJ1xpdS8HgjZRCR6JpibTGvPq+btBbrFataz1yn+KEM&#10;9g9VGKYskp6grlhk5M6rv6CM4h4CyDjhYAqQUnGRNaCa2fSRmtuOOZG1oDnBnWwK/w+Wf9h+9EQ1&#10;NS0psczgE+1/7H/vf+1/kjK507tQYdCtw7A4vIUBX/l4HvAwiR6kN+kX5RC8R593J2/FEAnHw+Xy&#10;5Xzxek4Jx7vZcjZflPOEU5zTnQ/xnQBD0kdNPT5e9pRt34c4hh5DElsArZprpXXepIYRl9qTLcOn&#10;1jEXieAPorQlPZayKBdYh3GoOtg2c1hISCOJtlhW0j3qy19xp0Xi0faTkOhXljkS+3aTeMemwq5H&#10;+cfWQv6ckAIl4j8x95CSskXu5Sfmn5IyP9h4yjfKgs/C86SdjWu+Ho2TY/zRitGA5EUcNsOhMTbQ&#10;7LAvcP7jDS5SA9rLtXKUdOC/Pz7rcc7Q8m93zAtKfNSXMI4lsxzjaxpzRyQSbPfcG4fRTPN0f5+r&#10;Ov+BrP8AAAD//wMAUEsDBBQABgAIAAAAIQAIFRTf4QAAAAkBAAAPAAAAZHJzL2Rvd25yZXYueG1s&#10;TI/BTsMwEETvSPyDtUhcEHUIpDQhTlUhwYFDRVpUcXTjJYmI11HstKFfz/YEtx3NaPZNvpxsJw44&#10;+NaRgrtZBAKpcqalWsHH9uV2AcIHTUZ3jlDBD3pYFpcXuc6MO1KJh02oBZeQz7SCJoQ+k9JXDVrt&#10;Z65HYu/LDVYHlkMtzaCPXG47GUfRXFrdEn9odI/PDVbfm9EquPlMV6lucfsW79JdeXofy9PrWqnr&#10;q2n1BCLgFP7CcMZndCiYae9GMl50Ch4SDiqIH3nR2U7mKV97BffxIgFZ5PL/guIXAAD//wMAUEsB&#10;Ai0AFAAGAAgAAAAhALaDOJL+AAAA4QEAABMAAAAAAAAAAAAAAAAAAAAAAFtDb250ZW50X1R5cGVz&#10;XS54bWxQSwECLQAUAAYACAAAACEAOP0h/9YAAACUAQAACwAAAAAAAAAAAAAAAAAvAQAAX3JlbHMv&#10;LnJlbHNQSwECLQAUAAYACAAAACEAg+FR4SYCAACIBAAADgAAAAAAAAAAAAAAAAAuAgAAZHJzL2Uy&#10;b0RvYy54bWxQSwECLQAUAAYACAAAACEACBUU3+EAAAAJAQAADwAAAAAAAAAAAAAAAACABAAAZHJz&#10;L2Rvd25yZXYueG1sUEsFBgAAAAAEAAQA8wAAAI4FAAAAAA==&#10;" fillcolor="white [3201]" stroked="f">
                      <v:textbox>
                        <w:txbxContent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</w:rPr>
                              <w:t>Литература:</w:t>
                            </w:r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dark1"/>
                                <w:lang w:val="uk-UA"/>
                              </w:rPr>
                              <w:t xml:space="preserve">Вуль В.А.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uk-UA"/>
                              </w:rPr>
                              <w:t>Электронные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uk-UA"/>
                              </w:rPr>
                              <w:t>издания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lang w:val="uk-UA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М.-СПб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.: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 Изд-в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о «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Петербургский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институт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>печати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dark1"/>
                                <w:lang w:val="uk-UA"/>
                              </w:rPr>
                              <w:t xml:space="preserve">», 2001. </w:t>
                            </w:r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Гасов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 В. А., Цыганенко А. М. Электронная книга. 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http</w:t>
                            </w:r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://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www</w:t>
                            </w:r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hi</w:t>
                            </w:r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edu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ru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e</w:t>
                            </w:r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books</w:t>
                            </w:r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xbook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081/01/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part</w:t>
                            </w:r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-004.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htm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887</w:t>
                            </w:r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3. Электронная книга.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http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infoxml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page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/1-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prostranstvo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imen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shtml</w:t>
                            </w:r>
                            <w:proofErr w:type="spellEnd"/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4.  Электронная книга. 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http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://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www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tinlib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ru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kompyutery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internet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sozdanie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yelektronnyh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knig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v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formate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fictionbook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_2_1_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prakticheskoe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rukovodstvo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p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5.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php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metkadoc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5C6004" w:rsidRPr="005C6004" w:rsidTr="005C6004">
              <w:trPr>
                <w:trHeight w:val="96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004" w:rsidRPr="005C6004" w:rsidRDefault="005C6004" w:rsidP="005C60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0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7194B9" wp14:editId="60635F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9991725" cy="1181100"/>
                      <wp:effectExtent l="0" t="0" r="28575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</w:rPr>
                                    <w:t>Интернет-источники</w:t>
                                  </w:r>
                                  <w:proofErr w:type="gramEnd"/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1. Энциклопедия "Википедия" 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http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wikipedia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org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wiki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 w:rsidRPr="005C6004">
                                    <w:rPr>
                                      <w:color w:val="000000" w:themeColor="dark1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Энциклопедия "Кирилл и Мефодий"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www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megabook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 w:rsidRPr="005C6004">
                                    <w:rPr>
                                      <w:color w:val="000000" w:themeColor="dark1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http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infoxml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page</w:t>
                                  </w:r>
                                  <w:r w:rsidRPr="005C6004">
                                    <w:rPr>
                                      <w:color w:val="000000" w:themeColor="dark1"/>
                                    </w:rPr>
                                    <w:t>/1-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prostranstvo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imen</w:t>
                                  </w:r>
                                  <w:proofErr w:type="spellEnd"/>
                                  <w:r w:rsidRPr="005C6004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shtml</w:t>
                                  </w:r>
                                  <w:proofErr w:type="spellEnd"/>
                                </w:p>
                                <w:p w:rsidR="005C6004" w:rsidRDefault="005C6004" w:rsidP="005C600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http://www.tinlib.ru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.75pt;margin-top:1.5pt;width:786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8ZMwIAAJ4EAAAOAAAAZHJzL2Uyb0RvYy54bWysVMFu2zAMvQ/YPwi6L45TZG2DOAXWorsM&#10;67BuH6DIUixMEjVJjZ2v2VfsNGDfkE8qJSVO0Z46LAfFpvgeyUfSy6vBaLIVPiiwDa0nU0qE5dAq&#10;u2no92+37y4oCZHZlmmwoqE7EejV6u2bZe8WYgYd6FZ4giQ2LHrX0C5Gt6iqwDthWJiAExYvJXjD&#10;Ir76TdV61iO70dVsOn1f9eBb54GLENB6Uy7pKvNLKXi8kzKISHRDMbeYT5/PdTqr1ZItNp65TvFD&#10;GuwfsjBMWQw6Ut2wyMiDVy+ojOIeAsg44WAqkFJxkWvAaurps2ruO+ZErgXFCW6UKfw/Wv55+8UT&#10;1Tb0jBLLDLZo/2v/d/9n/5ucJXV6FxbodO/QLQ4fYMAuH+0BjanoQXqT/rEcgveo827UVgyRcDRe&#10;Xl7MsGGUcLyr6/N6fj5PPNUJ7nyIHwUYkh4a6rF5WVO2/RRicT26pGgWbpXWuYHakh5DzGdz5DcO&#10;qwl2k7EBtGqTX0LkqRLX2pMtw3nQsS4+HWtFMc2n+DukNXrnJJ8QYcraojFJUyTIT3GnRYqi7Vch&#10;UdKsRAnrN+sUtcwdLgbKcJy+TIaA5Cgxz1diD5CEFnncX4kfQTk+2DjijbLgiz5pGU+ytT/yAGDi&#10;svgfpSgCJC3isB7yUI2jsoZ2hxOEX4p4h4fUgA3jWjlKetw+bNjPB+YFJT7qayjLyizvADWLuSGJ&#10;F5cgN+OwsGnLnr7nRE6fldUjAAAA//8DAFBLAwQUAAYACAAAACEAq87KItoAAAAIAQAADwAAAGRy&#10;cy9kb3ducmV2LnhtbExPTUvEMBS8C/6H8ARvbqJrdbc2XUTwIAji2sMe0+TZlm1eSpNt67/37Ulv&#10;M8wwH8Vu8b2YcIxdIA23KwUCyQbXUaOh+nq92YCIyZAzfSDU8IMRduXlRWFyF2b6xGmfGsEhFHOj&#10;oU1pyKWMtkVv4ioMSKx9h9GbxHRspBvNzOG+l3dKPUhvOuKG1gz40qI97k9ew/u6ro6NHev7w9uH&#10;WuwUsrkKWl9fLc9PIBIu6c8M5/k8HUreVIcTuSh65hkbNaz50FnNHjNGNaPNVoEsC/n/QPkLAAD/&#10;/wMAUEsBAi0AFAAGAAgAAAAhALaDOJL+AAAA4QEAABMAAAAAAAAAAAAAAAAAAAAAAFtDb250ZW50&#10;X1R5cGVzXS54bWxQSwECLQAUAAYACAAAACEAOP0h/9YAAACUAQAACwAAAAAAAAAAAAAAAAAvAQAA&#10;X3JlbHMvLnJlbHNQSwECLQAUAAYACAAAACEAre1PGTMCAACeBAAADgAAAAAAAAAAAAAAAAAuAgAA&#10;ZHJzL2Uyb0RvYy54bWxQSwECLQAUAAYACAAAACEAq87KItoAAAAIAQAADwAAAAAAAAAAAAAAAACN&#10;BAAAZHJzL2Rvd25yZXYueG1sUEsFBgAAAAAEAAQA8wAAAJQFAAAAAA==&#10;" filled="f" strokecolor="#7f7f7f [1601]">
                      <v:textbox>
                        <w:txbxContent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dark1"/>
                              </w:rPr>
                              <w:t>Интернет-источники</w:t>
                            </w:r>
                            <w:proofErr w:type="gramEnd"/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1. Энциклопедия "Википедия" 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http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wikipedia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org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wiki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5C6004">
                              <w:rPr>
                                <w:color w:val="000000" w:themeColor="dark1"/>
                              </w:rPr>
                              <w:t xml:space="preserve">2. 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Энциклопедия "Кирилл и Мефодий"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www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megabook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5C6004">
                              <w:rPr>
                                <w:color w:val="000000" w:themeColor="dark1"/>
                              </w:rPr>
                              <w:t xml:space="preserve">3.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http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infoxml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page</w:t>
                            </w:r>
                            <w:r w:rsidRPr="005C6004">
                              <w:rPr>
                                <w:color w:val="000000" w:themeColor="dark1"/>
                              </w:rPr>
                              <w:t>/1-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prostranstvo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imen</w:t>
                            </w:r>
                            <w:proofErr w:type="spellEnd"/>
                            <w:r w:rsidRPr="005C6004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shtml</w:t>
                            </w:r>
                            <w:proofErr w:type="spellEnd"/>
                          </w:p>
                          <w:p w:rsidR="005C6004" w:rsidRDefault="005C6004" w:rsidP="005C600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4. 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http://www.tinlib.ru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5C6004" w:rsidRPr="005C6004" w:rsidTr="005C6004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004" w:rsidRPr="005C6004" w:rsidRDefault="005C6004" w:rsidP="005C60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6004" w:rsidRPr="005C6004" w:rsidTr="005C6004">
        <w:trPr>
          <w:gridAfter w:val="1"/>
          <w:wAfter w:w="164" w:type="dxa"/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004" w:rsidRPr="005C6004" w:rsidRDefault="005C6004" w:rsidP="005C6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84E38" w:rsidRDefault="00084E38" w:rsidP="005C6004">
      <w:pPr>
        <w:ind w:firstLine="284"/>
      </w:pPr>
    </w:p>
    <w:sectPr w:rsidR="00084E38" w:rsidSect="005C6004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04"/>
    <w:rsid w:val="00084E38"/>
    <w:rsid w:val="005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2015-01-04T16:45:00Z</dcterms:created>
  <dcterms:modified xsi:type="dcterms:W3CDTF">2015-01-04T16:49:00Z</dcterms:modified>
</cp:coreProperties>
</file>