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4714AE" w:rsidRDefault="004714AE" w:rsidP="004714AE">
      <w:pPr>
        <w:pStyle w:val="a5"/>
        <w:shd w:val="clear" w:color="auto" w:fill="auto"/>
        <w:rPr>
          <w:rStyle w:val="a4"/>
          <w:color w:val="000000"/>
        </w:rPr>
      </w:pPr>
    </w:p>
    <w:p w:rsidR="008304B6" w:rsidRDefault="008304B6" w:rsidP="004714AE">
      <w:pPr>
        <w:pStyle w:val="a5"/>
        <w:shd w:val="clear" w:color="auto" w:fill="auto"/>
      </w:pPr>
      <w:r>
        <w:rPr>
          <w:rStyle w:val="a4"/>
          <w:color w:val="000000"/>
        </w:rPr>
        <w:t>Формирование читательских умений и способностей школьников.</w:t>
      </w:r>
    </w:p>
    <w:p w:rsidR="008304B6" w:rsidRDefault="008304B6">
      <w:pPr>
        <w:rPr>
          <w:rFonts w:cs="Times New Roman"/>
          <w:color w:val="auto"/>
          <w:sz w:val="2"/>
          <w:szCs w:val="2"/>
        </w:rPr>
        <w:sectPr w:rsidR="008304B6" w:rsidSect="004714AE">
          <w:pgSz w:w="11909" w:h="16838"/>
          <w:pgMar w:top="1134" w:right="850" w:bottom="1134" w:left="1701" w:header="0" w:footer="3" w:gutter="0"/>
          <w:cols w:space="720"/>
          <w:noEndnote/>
          <w:docGrid w:linePitch="360"/>
        </w:sectPr>
      </w:pPr>
    </w:p>
    <w:p w:rsidR="008304B6" w:rsidRDefault="008304B6" w:rsidP="004714AE">
      <w:pPr>
        <w:pStyle w:val="21"/>
        <w:shd w:val="clear" w:color="auto" w:fill="auto"/>
        <w:spacing w:after="0"/>
        <w:ind w:right="220" w:firstLine="260"/>
        <w:rPr>
          <w:rStyle w:val="2"/>
          <w:color w:val="000000"/>
        </w:rPr>
      </w:pPr>
      <w:r>
        <w:rPr>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25.9pt;margin-top:661.45pt;width:158.4pt;height:0;z-index:251641856;mso-position-horizontal-relative:page;mso-position-vertical-relative:page" o:allowincell="f" strokeweight=".7pt">
            <w10:wrap anchorx="page" anchory="page"/>
          </v:shape>
        </w:pict>
      </w:r>
      <w:r>
        <w:rPr>
          <w:noProof/>
        </w:rPr>
        <w:pict>
          <v:shape id="_x0000_s1027" type="#_x0000_t32" style="position:absolute;left:0;text-align:left;margin-left:25.9pt;margin-top:713.25pt;width:158.4pt;height:0;z-index:251642880;mso-position-horizontal-relative:page;mso-position-vertical-relative:page" o:allowincell="f" strokeweight=".7pt">
            <w10:wrap anchorx="page" anchory="page"/>
          </v:shape>
        </w:pict>
      </w:r>
      <w:r>
        <w:rPr>
          <w:noProof/>
        </w:rPr>
        <w:pict>
          <v:shape id="_x0000_s1028" type="#_x0000_t32" style="position:absolute;left:0;text-align:left;margin-left:184.3pt;margin-top:661.45pt;width:0;height:51.8pt;z-index:251643904;mso-position-horizontal-relative:page;mso-position-vertical-relative:page" o:allowincell="f" strokeweight=".7pt">
            <w10:wrap anchorx="page" anchory="page"/>
          </v:shape>
        </w:pict>
      </w:r>
      <w:r>
        <w:rPr>
          <w:noProof/>
        </w:rPr>
        <w:pict>
          <v:shape id="_x0000_s1036" type="#_x0000_t32" style="position:absolute;left:0;text-align:left;margin-left:220.3pt;margin-top:569.5pt;width:138.95pt;height:0;z-index:251651072;mso-position-horizontal-relative:page;mso-position-vertical-relative:page" o:allowincell="f" strokeweight=".7pt">
            <w10:wrap anchorx="page" anchory="page"/>
          </v:shape>
        </w:pict>
      </w:r>
      <w:r>
        <w:rPr>
          <w:noProof/>
        </w:rPr>
        <w:pict>
          <v:shape id="_x0000_s1037" type="#_x0000_t32" style="position:absolute;left:0;text-align:left;margin-left:220.3pt;margin-top:569.5pt;width:0;height:60.95pt;z-index:251652096;mso-position-horizontal-relative:page;mso-position-vertical-relative:page" o:allowincell="f" strokeweight=".7pt">
            <w10:wrap anchorx="page" anchory="page"/>
          </v:shape>
        </w:pict>
      </w:r>
      <w:r>
        <w:rPr>
          <w:noProof/>
        </w:rPr>
        <w:pict>
          <v:shape id="_x0000_s1038" type="#_x0000_t32" style="position:absolute;left:0;text-align:left;margin-left:220.3pt;margin-top:630.45pt;width:138.95pt;height:0;z-index:251653120;mso-position-horizontal-relative:page;mso-position-vertical-relative:page" o:allowincell="f" strokeweight=".7pt">
            <w10:wrap anchorx="page" anchory="page"/>
          </v:shape>
        </w:pict>
      </w:r>
      <w:r>
        <w:rPr>
          <w:noProof/>
        </w:rPr>
        <w:pict>
          <v:shape id="_x0000_s1039" type="#_x0000_t32" style="position:absolute;left:0;text-align:left;margin-left:359.25pt;margin-top:569.5pt;width:0;height:60.95pt;z-index:251654144;mso-position-horizontal-relative:page;mso-position-vertical-relative:page" o:allowincell="f" strokeweight=".7pt">
            <w10:wrap anchorx="page" anchory="page"/>
          </v:shape>
        </w:pict>
      </w:r>
      <w:r>
        <w:rPr>
          <w:noProof/>
        </w:rPr>
        <w:pict>
          <v:shape id="_x0000_s1040" type="#_x0000_t32" style="position:absolute;left:0;text-align:left;margin-left:237.6pt;margin-top:651.85pt;width:108.45pt;height:0;z-index:251655168;mso-position-horizontal-relative:page;mso-position-vertical-relative:page" o:allowincell="f" strokeweight=".7pt">
            <w10:wrap anchorx="page" anchory="page"/>
          </v:shape>
        </w:pict>
      </w:r>
      <w:r>
        <w:rPr>
          <w:noProof/>
        </w:rPr>
        <w:pict>
          <v:shape id="_x0000_s1041" type="#_x0000_t32" style="position:absolute;left:0;text-align:left;margin-left:237.6pt;margin-top:651.85pt;width:0;height:73.2pt;z-index:251656192;mso-position-horizontal-relative:page;mso-position-vertical-relative:page" o:allowincell="f" strokeweight=".7pt">
            <w10:wrap anchorx="page" anchory="page"/>
          </v:shape>
        </w:pict>
      </w:r>
      <w:r>
        <w:rPr>
          <w:noProof/>
        </w:rPr>
        <w:pict>
          <v:shape id="_x0000_s1042" type="#_x0000_t32" style="position:absolute;left:0;text-align:left;margin-left:237.6pt;margin-top:725.05pt;width:108.45pt;height:0;z-index:251657216;mso-position-horizontal-relative:page;mso-position-vertical-relative:page" o:allowincell="f" strokeweight=".7pt">
            <w10:wrap anchorx="page" anchory="page"/>
          </v:shape>
        </w:pict>
      </w:r>
      <w:r>
        <w:rPr>
          <w:noProof/>
        </w:rPr>
        <w:pict>
          <v:shape id="_x0000_s1043" type="#_x0000_t32" style="position:absolute;left:0;text-align:left;margin-left:346.05pt;margin-top:651.85pt;width:0;height:73.2pt;z-index:251658240;mso-position-horizontal-relative:page;mso-position-vertical-relative:page" o:allowincell="f" strokeweight=".7pt">
            <w10:wrap anchorx="page" anchory="page"/>
          </v:shape>
        </w:pict>
      </w:r>
      <w:r>
        <w:rPr>
          <w:noProof/>
        </w:rPr>
        <w:pict>
          <v:shape id="_x0000_s1055" type="#_x0000_t32" style="position:absolute;left:0;text-align:left;margin-left:391.2pt;margin-top:501.1pt;width:178.3pt;height:0;z-index:251669504;mso-position-horizontal-relative:page;mso-position-vertical-relative:page" o:allowincell="f" strokeweight=".7pt">
            <w10:wrap anchorx="page" anchory="page"/>
          </v:shape>
        </w:pict>
      </w:r>
      <w:r>
        <w:rPr>
          <w:noProof/>
        </w:rPr>
        <w:pict>
          <v:shape id="_x0000_s1056" type="#_x0000_t32" style="position:absolute;left:0;text-align:left;margin-left:391.2pt;margin-top:501.1pt;width:0;height:63.85pt;z-index:251670528;mso-position-horizontal-relative:page;mso-position-vertical-relative:page" o:allowincell="f" strokeweight=".7pt">
            <w10:wrap anchorx="page" anchory="page"/>
          </v:shape>
        </w:pict>
      </w:r>
      <w:r>
        <w:rPr>
          <w:noProof/>
        </w:rPr>
        <w:pict>
          <v:shape id="_x0000_s1057" type="#_x0000_t32" style="position:absolute;left:0;text-align:left;margin-left:391.2pt;margin-top:564.95pt;width:178.3pt;height:0;z-index:251671552;mso-position-horizontal-relative:page;mso-position-vertical-relative:page" o:allowincell="f" strokeweight=".7pt">
            <w10:wrap anchorx="page" anchory="page"/>
          </v:shape>
        </w:pict>
      </w:r>
      <w:r>
        <w:rPr>
          <w:rStyle w:val="20"/>
          <w:color w:val="000000"/>
        </w:rPr>
        <w:t xml:space="preserve">При обучении </w:t>
      </w:r>
      <w:r>
        <w:rPr>
          <w:rStyle w:val="2"/>
          <w:color w:val="000000"/>
        </w:rPr>
        <w:t>любому виду речевой деятельности учитель должен формировать не просто навыки, но умения, которые определены конкретной учебной программой и соответствуют реальным потребностям образования и развития личности. Если говорить о чтении, то к речевым умениям в данном случае можно отнести владения различными технологиями извлечения информации из текста, их адекватное использование в зависимости от поставленной задачи. Обращаясь к конкретным типам текстов, мы используем различные стратегические и тактические действия. Это существенным образом обусловливает методику работы с текстом в учебном процессе.</w:t>
      </w:r>
    </w:p>
    <w:p w:rsidR="004714AE" w:rsidRDefault="004714AE" w:rsidP="004714AE">
      <w:pPr>
        <w:pStyle w:val="21"/>
        <w:shd w:val="clear" w:color="auto" w:fill="auto"/>
        <w:spacing w:after="0"/>
        <w:ind w:right="220" w:firstLine="260"/>
      </w:pPr>
    </w:p>
    <w:p w:rsidR="008304B6" w:rsidRDefault="008304B6" w:rsidP="004714AE">
      <w:pPr>
        <w:pStyle w:val="30"/>
        <w:shd w:val="clear" w:color="auto" w:fill="auto"/>
        <w:spacing w:before="0"/>
        <w:ind w:left="240"/>
      </w:pPr>
      <w:r>
        <w:rPr>
          <w:rStyle w:val="3"/>
          <w:b/>
          <w:bCs/>
          <w:color w:val="000000"/>
        </w:rPr>
        <w:t>Чтение в естественной коммуникации</w:t>
      </w:r>
    </w:p>
    <w:p w:rsidR="008304B6" w:rsidRPr="004714AE" w:rsidRDefault="008304B6" w:rsidP="004714AE">
      <w:pPr>
        <w:pStyle w:val="40"/>
        <w:shd w:val="clear" w:color="auto" w:fill="auto"/>
        <w:tabs>
          <w:tab w:val="right" w:pos="5602"/>
        </w:tabs>
        <w:ind w:left="3620"/>
      </w:pPr>
      <w:r>
        <w:rPr>
          <w:rStyle w:val="4"/>
          <w:color w:val="000000"/>
        </w:rPr>
        <w:tab/>
      </w:r>
    </w:p>
    <w:p w:rsidR="002668FD" w:rsidRPr="0056090B" w:rsidRDefault="0056090B" w:rsidP="002668FD">
      <w:pPr>
        <w:pStyle w:val="10"/>
        <w:shd w:val="clear" w:color="auto" w:fill="auto"/>
        <w:spacing w:after="0"/>
        <w:ind w:left="3900"/>
        <w:rPr>
          <w:color w:val="000000"/>
          <w:sz w:val="36"/>
          <w:szCs w:val="36"/>
        </w:rPr>
      </w:pPr>
      <w:bookmarkStart w:id="0" w:name="bookmark0"/>
      <w:r w:rsidRPr="0056090B">
        <w:rPr>
          <w:noProof/>
          <w:color w:val="000000"/>
          <w:sz w:val="36"/>
          <w:szCs w:val="36"/>
        </w:rPr>
        <w:pict>
          <v:shape id="_x0000_s1083" type="#_x0000_t32" style="position:absolute;left:0;text-align:left;margin-left:274.2pt;margin-top:17.85pt;width:96.75pt;height:35.25pt;z-index:251689984" o:connectortype="straight">
            <v:stroke endarrow="block"/>
          </v:shape>
        </w:pict>
      </w:r>
      <w:r w:rsidR="00A02959" w:rsidRPr="0056090B">
        <w:rPr>
          <w:noProof/>
          <w:color w:val="000000"/>
          <w:sz w:val="36"/>
          <w:szCs w:val="36"/>
        </w:rPr>
        <w:pict>
          <v:shape id="_x0000_s1081" type="#_x0000_t32" style="position:absolute;left:0;text-align:left;margin-left:86.7pt;margin-top:17.85pt;width:101.25pt;height:35.25pt;flip:x;z-index:251687936" o:connectortype="straight">
            <v:stroke endarrow="block"/>
          </v:shape>
        </w:pict>
      </w:r>
      <w:r w:rsidR="008304B6" w:rsidRPr="0056090B">
        <w:rPr>
          <w:rStyle w:val="1"/>
          <w:b/>
          <w:bCs/>
          <w:color w:val="000000"/>
          <w:sz w:val="36"/>
          <w:szCs w:val="36"/>
        </w:rPr>
        <w:t>ЧТЕНИЕ</w:t>
      </w:r>
      <w:bookmarkEnd w:id="0"/>
    </w:p>
    <w:p w:rsidR="008304B6" w:rsidRDefault="008304B6" w:rsidP="002668FD">
      <w:pPr>
        <w:pStyle w:val="50"/>
        <w:framePr w:w="2926" w:h="896" w:hRule="exact" w:wrap="none" w:vAnchor="page" w:hAnchor="page" w:x="613" w:y="10048"/>
        <w:shd w:val="clear" w:color="auto" w:fill="auto"/>
        <w:spacing w:before="0"/>
        <w:ind w:left="20"/>
      </w:pPr>
      <w:r>
        <w:rPr>
          <w:rStyle w:val="5"/>
          <w:b/>
          <w:bCs/>
          <w:color w:val="000000"/>
        </w:rPr>
        <w:t>Удовольствие, Воздействие на чувства</w:t>
      </w:r>
    </w:p>
    <w:p w:rsidR="008304B6" w:rsidRDefault="008304B6">
      <w:pPr>
        <w:pStyle w:val="a7"/>
        <w:framePr w:w="1958" w:h="542" w:hRule="exact" w:wrap="none" w:vAnchor="page" w:hAnchor="page" w:x="4777" w:y="10156"/>
        <w:shd w:val="clear" w:color="auto" w:fill="auto"/>
        <w:spacing w:after="40" w:line="200" w:lineRule="exact"/>
      </w:pPr>
      <w:r>
        <w:rPr>
          <w:rStyle w:val="a6"/>
          <w:b/>
          <w:bCs/>
          <w:color w:val="000000"/>
        </w:rPr>
        <w:t>Художественная</w:t>
      </w:r>
    </w:p>
    <w:p w:rsidR="008304B6" w:rsidRDefault="008304B6">
      <w:pPr>
        <w:pStyle w:val="a7"/>
        <w:framePr w:w="1958" w:h="542" w:hRule="exact" w:wrap="none" w:vAnchor="page" w:hAnchor="page" w:x="4777" w:y="10156"/>
        <w:shd w:val="clear" w:color="auto" w:fill="auto"/>
        <w:spacing w:after="0" w:line="200" w:lineRule="exact"/>
      </w:pPr>
      <w:r>
        <w:rPr>
          <w:rStyle w:val="a6"/>
          <w:b/>
          <w:bCs/>
          <w:color w:val="000000"/>
        </w:rPr>
        <w:t>литература</w:t>
      </w:r>
    </w:p>
    <w:p w:rsidR="008304B6" w:rsidRDefault="008304B6">
      <w:pPr>
        <w:pStyle w:val="50"/>
        <w:framePr w:w="2923" w:h="845" w:hRule="exact" w:wrap="none" w:vAnchor="page" w:hAnchor="page" w:x="519" w:y="11569"/>
        <w:shd w:val="clear" w:color="auto" w:fill="auto"/>
        <w:spacing w:before="0" w:line="264" w:lineRule="exact"/>
        <w:ind w:right="60"/>
      </w:pPr>
      <w:r>
        <w:rPr>
          <w:rStyle w:val="5"/>
          <w:b/>
          <w:bCs/>
          <w:color w:val="000000"/>
        </w:rPr>
        <w:t>Информирование с целью какого-либо воздействия,</w:t>
      </w:r>
      <w:r w:rsidR="002668FD">
        <w:rPr>
          <w:rStyle w:val="5"/>
          <w:b/>
          <w:bCs/>
          <w:color w:val="000000"/>
        </w:rPr>
        <w:t xml:space="preserve"> </w:t>
      </w:r>
      <w:r>
        <w:rPr>
          <w:rStyle w:val="5"/>
          <w:b/>
          <w:bCs/>
          <w:color w:val="000000"/>
        </w:rPr>
        <w:t>установки</w:t>
      </w:r>
    </w:p>
    <w:p w:rsidR="008304B6" w:rsidRDefault="008304B6">
      <w:pPr>
        <w:pStyle w:val="50"/>
        <w:framePr w:w="2923" w:h="894" w:hRule="exact" w:wrap="none" w:vAnchor="page" w:hAnchor="page" w:x="519" w:y="13304"/>
        <w:shd w:val="clear" w:color="auto" w:fill="auto"/>
        <w:spacing w:before="0"/>
        <w:ind w:right="60"/>
      </w:pPr>
      <w:r>
        <w:rPr>
          <w:rStyle w:val="5"/>
          <w:b/>
          <w:bCs/>
          <w:color w:val="000000"/>
        </w:rPr>
        <w:t>Образование, расширение языковых познаний</w:t>
      </w:r>
    </w:p>
    <w:p w:rsidR="008304B6" w:rsidRDefault="008304B6">
      <w:pPr>
        <w:pStyle w:val="50"/>
        <w:framePr w:w="2390" w:h="591" w:hRule="exact" w:wrap="none" w:vAnchor="page" w:hAnchor="page" w:x="4604" w:y="11694"/>
        <w:shd w:val="clear" w:color="auto" w:fill="auto"/>
        <w:spacing w:before="0" w:line="269" w:lineRule="exact"/>
        <w:ind w:right="40"/>
      </w:pPr>
      <w:r>
        <w:rPr>
          <w:rStyle w:val="5"/>
          <w:b/>
          <w:bCs/>
          <w:color w:val="000000"/>
        </w:rPr>
        <w:t>Инструкции, рецепты, приказы, программы</w:t>
      </w:r>
    </w:p>
    <w:p w:rsidR="008304B6" w:rsidRDefault="008304B6" w:rsidP="002668FD">
      <w:pPr>
        <w:pStyle w:val="50"/>
        <w:framePr w:w="2390" w:h="1407" w:hRule="exact" w:wrap="none" w:vAnchor="page" w:hAnchor="page" w:x="4604" w:y="13119"/>
        <w:shd w:val="clear" w:color="auto" w:fill="auto"/>
        <w:spacing w:before="0" w:after="131" w:line="259" w:lineRule="exact"/>
        <w:ind w:right="40"/>
      </w:pPr>
      <w:r>
        <w:rPr>
          <w:rStyle w:val="5"/>
          <w:b/>
          <w:bCs/>
          <w:color w:val="000000"/>
        </w:rPr>
        <w:t>Тексты по специальности, газеты, жу</w:t>
      </w:r>
      <w:r w:rsidR="002668FD">
        <w:rPr>
          <w:rStyle w:val="5"/>
          <w:b/>
          <w:bCs/>
          <w:color w:val="000000"/>
        </w:rPr>
        <w:t>рналы</w:t>
      </w:r>
    </w:p>
    <w:p w:rsidR="008304B6" w:rsidRDefault="008304B6">
      <w:pPr>
        <w:pStyle w:val="50"/>
        <w:framePr w:w="3187" w:h="916" w:hRule="exact" w:wrap="none" w:vAnchor="page" w:hAnchor="page" w:x="8089" w:y="10110"/>
        <w:shd w:val="clear" w:color="auto" w:fill="auto"/>
        <w:spacing w:before="0" w:line="283" w:lineRule="exact"/>
      </w:pPr>
      <w:r>
        <w:rPr>
          <w:rStyle w:val="5"/>
          <w:b/>
          <w:bCs/>
          <w:color w:val="000000"/>
        </w:rPr>
        <w:t>Общее, глобальное понимание, стихийное запоминание информации</w:t>
      </w:r>
    </w:p>
    <w:p w:rsidR="008304B6" w:rsidRDefault="008304B6">
      <w:pPr>
        <w:pStyle w:val="50"/>
        <w:framePr w:w="3202" w:h="2719" w:hRule="exact" w:wrap="none" w:vAnchor="page" w:hAnchor="page" w:x="8026" w:y="11494"/>
        <w:shd w:val="clear" w:color="auto" w:fill="auto"/>
        <w:spacing w:before="0" w:after="413" w:line="274" w:lineRule="exact"/>
      </w:pPr>
      <w:r>
        <w:rPr>
          <w:rStyle w:val="5"/>
          <w:b/>
          <w:bCs/>
          <w:color w:val="000000"/>
        </w:rPr>
        <w:t>Детальное понимание; информация предназначена для дальнейшего использования</w:t>
      </w:r>
    </w:p>
    <w:p w:rsidR="008304B6" w:rsidRDefault="008304B6">
      <w:pPr>
        <w:pStyle w:val="50"/>
        <w:framePr w:w="3202" w:h="2719" w:hRule="exact" w:wrap="none" w:vAnchor="page" w:hAnchor="page" w:x="8026" w:y="11494"/>
        <w:shd w:val="clear" w:color="auto" w:fill="auto"/>
        <w:spacing w:before="0" w:line="283" w:lineRule="exact"/>
      </w:pPr>
      <w:r>
        <w:rPr>
          <w:rStyle w:val="5"/>
          <w:b/>
          <w:bCs/>
          <w:color w:val="000000"/>
        </w:rPr>
        <w:t>Детальное понимание, глубокая интерпретация с помощью словаря</w:t>
      </w:r>
    </w:p>
    <w:p w:rsidR="008304B6" w:rsidRDefault="0056090B">
      <w:pPr>
        <w:rPr>
          <w:rFonts w:cs="Times New Roman"/>
          <w:color w:val="auto"/>
          <w:sz w:val="2"/>
          <w:szCs w:val="2"/>
        </w:rPr>
        <w:sectPr w:rsidR="008304B6" w:rsidSect="004714AE">
          <w:pgSz w:w="11909" w:h="16838"/>
          <w:pgMar w:top="1134" w:right="850" w:bottom="1134" w:left="1701" w:header="0" w:footer="3" w:gutter="0"/>
          <w:cols w:space="720"/>
          <w:noEndnote/>
          <w:docGrid w:linePitch="360"/>
        </w:sectPr>
      </w:pPr>
      <w:r w:rsidRPr="00A02959">
        <w:rPr>
          <w:rFonts w:cs="Times New Roman"/>
          <w:noProof/>
          <w:color w:val="auto"/>
          <w:sz w:val="2"/>
          <w:szCs w:val="2"/>
          <w:lang w:eastAsia="en-US"/>
        </w:rPr>
        <w:pict>
          <v:shapetype id="_x0000_t202" coordsize="21600,21600" o:spt="202" path="m,l,21600r21600,l21600,xe">
            <v:stroke joinstyle="miter"/>
            <v:path gradientshapeok="t" o:connecttype="rect"/>
          </v:shapetype>
          <v:shape id="_x0000_s1080" type="#_x0000_t202" style="position:absolute;margin-left:346.2pt;margin-top:46.25pt;width:100.5pt;height:60pt;z-index:251686912;mso-width-relative:margin;mso-height-relative:margin">
            <v:shadow on="t" opacity=".5" offset="-6pt,-6pt"/>
            <v:textbox>
              <w:txbxContent>
                <w:p w:rsidR="00A02959" w:rsidRDefault="00A02959"/>
                <w:p w:rsidR="00A02959" w:rsidRPr="0056090B" w:rsidRDefault="00A02959">
                  <w:pPr>
                    <w:rPr>
                      <w:rFonts w:ascii="Times New Roman" w:hAnsi="Times New Roman" w:cs="Times New Roman"/>
                      <w:b/>
                      <w:sz w:val="32"/>
                      <w:szCs w:val="32"/>
                    </w:rPr>
                  </w:pPr>
                  <w:r>
                    <w:t xml:space="preserve">  </w:t>
                  </w:r>
                  <w:r w:rsidRPr="0056090B">
                    <w:rPr>
                      <w:rFonts w:ascii="Times New Roman" w:hAnsi="Times New Roman" w:cs="Times New Roman"/>
                      <w:b/>
                      <w:sz w:val="32"/>
                      <w:szCs w:val="32"/>
                    </w:rPr>
                    <w:t>Как?</w:t>
                  </w:r>
                </w:p>
              </w:txbxContent>
            </v:textbox>
          </v:shape>
        </w:pict>
      </w:r>
      <w:r w:rsidRPr="00A02959">
        <w:rPr>
          <w:rFonts w:cs="Times New Roman"/>
          <w:noProof/>
          <w:color w:val="auto"/>
          <w:sz w:val="2"/>
          <w:szCs w:val="2"/>
          <w:lang w:eastAsia="en-US"/>
        </w:rPr>
        <w:pict>
          <v:shape id="_x0000_s1079" type="#_x0000_t202" style="position:absolute;margin-left:186.15pt;margin-top:46.25pt;width:101.55pt;height:55.5pt;z-index:251684864;mso-width-relative:margin;mso-height-relative:margin">
            <v:shadow on="t" opacity=".5" offset="-6pt,-6pt"/>
            <v:textbox>
              <w:txbxContent>
                <w:p w:rsidR="00A02959" w:rsidRPr="0056090B" w:rsidRDefault="00A02959" w:rsidP="00A02959">
                  <w:pPr>
                    <w:jc w:val="center"/>
                    <w:rPr>
                      <w:b/>
                    </w:rPr>
                  </w:pPr>
                </w:p>
                <w:p w:rsidR="00A02959" w:rsidRPr="0056090B" w:rsidRDefault="00A02959" w:rsidP="00A02959">
                  <w:pPr>
                    <w:jc w:val="center"/>
                    <w:rPr>
                      <w:rFonts w:ascii="Times New Roman" w:hAnsi="Times New Roman" w:cs="Times New Roman"/>
                      <w:b/>
                      <w:sz w:val="32"/>
                      <w:szCs w:val="32"/>
                    </w:rPr>
                  </w:pPr>
                  <w:r w:rsidRPr="0056090B">
                    <w:rPr>
                      <w:rFonts w:ascii="Times New Roman" w:hAnsi="Times New Roman" w:cs="Times New Roman"/>
                      <w:b/>
                      <w:sz w:val="32"/>
                      <w:szCs w:val="32"/>
                    </w:rPr>
                    <w:t>Что?</w:t>
                  </w:r>
                </w:p>
              </w:txbxContent>
            </v:textbox>
          </v:shape>
        </w:pict>
      </w:r>
      <w:r w:rsidRPr="00A02959">
        <w:rPr>
          <w:rFonts w:cs="Times New Roman"/>
          <w:noProof/>
          <w:color w:val="auto"/>
          <w:sz w:val="2"/>
          <w:szCs w:val="2"/>
          <w:lang w:eastAsia="en-US"/>
        </w:rPr>
        <w:pict>
          <v:shape id="_x0000_s1078" type="#_x0000_t202" style="position:absolute;margin-left:.75pt;margin-top:43.7pt;width:125.7pt;height:58.05pt;z-index:251682816;mso-width-relative:margin;mso-height-relative:margin">
            <v:shadow on="t" opacity=".5" offset="-6pt,-6pt"/>
            <v:textbox>
              <w:txbxContent>
                <w:p w:rsidR="00A02959" w:rsidRPr="0056090B" w:rsidRDefault="00A02959">
                  <w:pPr>
                    <w:rPr>
                      <w:rFonts w:ascii="Times New Roman" w:hAnsi="Times New Roman" w:cs="Times New Roman"/>
                      <w:b/>
                      <w:sz w:val="28"/>
                      <w:szCs w:val="28"/>
                    </w:rPr>
                  </w:pPr>
                </w:p>
                <w:p w:rsidR="00A02959" w:rsidRPr="0056090B" w:rsidRDefault="00A02959">
                  <w:pPr>
                    <w:rPr>
                      <w:rFonts w:ascii="Times New Roman" w:hAnsi="Times New Roman" w:cs="Times New Roman"/>
                      <w:b/>
                      <w:sz w:val="28"/>
                      <w:szCs w:val="28"/>
                    </w:rPr>
                  </w:pPr>
                  <w:r w:rsidRPr="0056090B">
                    <w:rPr>
                      <w:rFonts w:ascii="Times New Roman" w:hAnsi="Times New Roman" w:cs="Times New Roman"/>
                      <w:b/>
                      <w:sz w:val="28"/>
                      <w:szCs w:val="28"/>
                    </w:rPr>
                    <w:t>С какой целью?</w:t>
                  </w:r>
                </w:p>
              </w:txbxContent>
            </v:textbox>
          </v:shape>
        </w:pict>
      </w:r>
      <w:r>
        <w:rPr>
          <w:rFonts w:cs="Times New Roman"/>
          <w:noProof/>
          <w:color w:val="auto"/>
          <w:sz w:val="2"/>
          <w:szCs w:val="2"/>
        </w:rPr>
        <w:pict>
          <v:shape id="_x0000_s1082" type="#_x0000_t32" style="position:absolute;margin-left:221.7pt;margin-top:5pt;width:0;height:27pt;z-index:251688960" o:connectortype="straight">
            <v:stroke endarrow="block"/>
          </v:shape>
        </w:pict>
      </w:r>
      <w:r w:rsidR="002668FD">
        <w:rPr>
          <w:rFonts w:cs="Times New Roman"/>
          <w:noProof/>
          <w:color w:val="auto"/>
          <w:sz w:val="2"/>
          <w:szCs w:val="2"/>
        </w:rPr>
        <w:pict>
          <v:rect id="_x0000_s1075" style="position:absolute;margin-left:310.2pt;margin-top:324.5pt;width:174.25pt;height:72.75pt;z-index:251680768" filled="f"/>
        </w:pict>
      </w:r>
      <w:r w:rsidR="002668FD">
        <w:rPr>
          <w:rFonts w:cs="Times New Roman"/>
          <w:noProof/>
          <w:color w:val="auto"/>
          <w:sz w:val="2"/>
          <w:szCs w:val="2"/>
        </w:rPr>
        <w:pict>
          <v:rect id="_x0000_s1074" style="position:absolute;margin-left:306.15pt;margin-top:246pt;width:178.3pt;height:71.75pt;z-index:251679744" filled="f" strokecolor="black [3213]"/>
        </w:pict>
      </w:r>
      <w:r w:rsidR="002668FD">
        <w:rPr>
          <w:rFonts w:cs="Times New Roman"/>
          <w:noProof/>
          <w:color w:val="auto"/>
          <w:sz w:val="2"/>
          <w:szCs w:val="2"/>
        </w:rPr>
        <w:pict>
          <v:shape id="_x0000_s1073" type="#_x0000_t32" style="position:absolute;margin-left:569.5pt;margin-top:501.1pt;width:0;height:63.85pt;z-index:251678720;mso-position-horizontal-relative:page;mso-position-vertical-relative:page" o:allowincell="f" strokeweight=".7pt">
            <w10:wrap anchorx="page" anchory="page"/>
          </v:shape>
        </w:pict>
      </w:r>
      <w:r w:rsidR="002668FD">
        <w:rPr>
          <w:rFonts w:cs="Times New Roman"/>
          <w:noProof/>
          <w:color w:val="auto"/>
          <w:sz w:val="2"/>
          <w:szCs w:val="2"/>
        </w:rPr>
        <w:pict>
          <v:shape id="_x0000_s1072" type="#_x0000_t32" style="position:absolute;margin-left:25.9pt;margin-top:661.45pt;width:0;height:51.8pt;z-index:251677696;mso-position-horizontal-relative:page;mso-position-vertical-relative:page" o:allowincell="f" strokeweight=".7pt">
            <w10:wrap anchorx="page" anchory="page"/>
          </v:shape>
        </w:pict>
      </w:r>
      <w:r w:rsidR="002668FD">
        <w:rPr>
          <w:rFonts w:cs="Times New Roman"/>
          <w:noProof/>
          <w:color w:val="auto"/>
          <w:sz w:val="2"/>
          <w:szCs w:val="2"/>
        </w:rPr>
        <w:pict>
          <v:rect id="_x0000_s1071" style="position:absolute;margin-left:-64.05pt;margin-top:241.45pt;width:168.75pt;height:72.55pt;z-index:251676672" filled="f"/>
        </w:pict>
      </w:r>
      <w:r w:rsidR="002668FD">
        <w:rPr>
          <w:rFonts w:cs="Times New Roman"/>
          <w:noProof/>
          <w:color w:val="auto"/>
          <w:sz w:val="2"/>
          <w:szCs w:val="2"/>
        </w:rPr>
        <w:pict>
          <v:rect id="_x0000_s1070" style="position:absolute;margin-left:-59.15pt;margin-top:168.5pt;width:163.85pt;height:52.5pt;z-index:251675648" filled="f"/>
        </w:pict>
      </w:r>
      <w:r w:rsidR="002668FD">
        <w:rPr>
          <w:rFonts w:cs="Times New Roman"/>
          <w:noProof/>
          <w:color w:val="auto"/>
          <w:sz w:val="2"/>
          <w:szCs w:val="2"/>
        </w:rPr>
        <w:pict>
          <v:rect id="_x0000_s1069" style="position:absolute;margin-left:139.2pt;margin-top:168.5pt;width:135pt;height:64.55pt;z-index:251674624" filled="f"/>
        </w:pict>
      </w:r>
    </w:p>
    <w:p w:rsidR="008304B6" w:rsidRDefault="008304B6">
      <w:pPr>
        <w:pStyle w:val="21"/>
        <w:framePr w:w="10301" w:h="8265" w:hRule="exact" w:wrap="none" w:vAnchor="page" w:hAnchor="page" w:x="816" w:y="750"/>
        <w:shd w:val="clear" w:color="auto" w:fill="auto"/>
        <w:spacing w:after="0" w:line="365" w:lineRule="exact"/>
        <w:ind w:left="160" w:right="80" w:firstLine="360"/>
        <w:jc w:val="both"/>
      </w:pPr>
      <w:r>
        <w:rPr>
          <w:rStyle w:val="2"/>
          <w:color w:val="000000"/>
        </w:rPr>
        <w:lastRenderedPageBreak/>
        <w:t>В основе всех этих умений лежит техника чтения. Если не сформировать ее в достаточной мере, не добиться автоматизации данного навыка, то все эти технологии или виды чтения будут поставлены под угрозу. В основе формирования техники чтения лежат следующие операции:</w:t>
      </w:r>
    </w:p>
    <w:p w:rsidR="008304B6" w:rsidRDefault="008304B6">
      <w:pPr>
        <w:pStyle w:val="21"/>
        <w:framePr w:w="10301" w:h="8265" w:hRule="exact" w:wrap="none" w:vAnchor="page" w:hAnchor="page" w:x="816" w:y="750"/>
        <w:numPr>
          <w:ilvl w:val="0"/>
          <w:numId w:val="1"/>
        </w:numPr>
        <w:shd w:val="clear" w:color="auto" w:fill="auto"/>
        <w:tabs>
          <w:tab w:val="left" w:pos="519"/>
        </w:tabs>
        <w:spacing w:after="0" w:line="365" w:lineRule="exact"/>
        <w:ind w:left="520" w:right="80" w:hanging="360"/>
        <w:jc w:val="both"/>
      </w:pPr>
      <w:r>
        <w:rPr>
          <w:rStyle w:val="2"/>
          <w:color w:val="000000"/>
        </w:rPr>
        <w:t xml:space="preserve">соотнесение зрительного/графического образа речевой единицы с ее </w:t>
      </w:r>
      <w:proofErr w:type="spellStart"/>
      <w:r>
        <w:rPr>
          <w:rStyle w:val="2"/>
          <w:color w:val="000000"/>
        </w:rPr>
        <w:t>слухоречедвигательным</w:t>
      </w:r>
      <w:proofErr w:type="spellEnd"/>
      <w:r>
        <w:rPr>
          <w:rStyle w:val="2"/>
          <w:color w:val="000000"/>
        </w:rPr>
        <w:t xml:space="preserve"> образом;</w:t>
      </w:r>
    </w:p>
    <w:p w:rsidR="008304B6" w:rsidRDefault="008304B6">
      <w:pPr>
        <w:pStyle w:val="21"/>
        <w:framePr w:w="10301" w:h="8265" w:hRule="exact" w:wrap="none" w:vAnchor="page" w:hAnchor="page" w:x="816" w:y="750"/>
        <w:numPr>
          <w:ilvl w:val="0"/>
          <w:numId w:val="1"/>
        </w:numPr>
        <w:shd w:val="clear" w:color="auto" w:fill="auto"/>
        <w:tabs>
          <w:tab w:val="left" w:pos="519"/>
        </w:tabs>
        <w:spacing w:after="0" w:line="365" w:lineRule="exact"/>
        <w:ind w:left="520" w:right="80" w:hanging="360"/>
        <w:jc w:val="both"/>
      </w:pPr>
      <w:r>
        <w:rPr>
          <w:rStyle w:val="2"/>
          <w:color w:val="000000"/>
        </w:rPr>
        <w:t xml:space="preserve">соотнесение </w:t>
      </w:r>
      <w:proofErr w:type="spellStart"/>
      <w:r>
        <w:rPr>
          <w:rStyle w:val="2"/>
          <w:color w:val="000000"/>
        </w:rPr>
        <w:t>слухоречедвигательных</w:t>
      </w:r>
      <w:proofErr w:type="spellEnd"/>
      <w:r>
        <w:rPr>
          <w:rStyle w:val="2"/>
          <w:color w:val="000000"/>
        </w:rPr>
        <w:t xml:space="preserve"> образов речевых единиц с их значением.</w:t>
      </w:r>
    </w:p>
    <w:p w:rsidR="008304B6" w:rsidRDefault="008304B6">
      <w:pPr>
        <w:pStyle w:val="21"/>
        <w:framePr w:w="10301" w:h="8265" w:hRule="exact" w:wrap="none" w:vAnchor="page" w:hAnchor="page" w:x="816" w:y="750"/>
        <w:shd w:val="clear" w:color="auto" w:fill="auto"/>
        <w:spacing w:after="304" w:line="365" w:lineRule="exact"/>
        <w:ind w:left="160" w:firstLine="360"/>
        <w:jc w:val="both"/>
      </w:pPr>
      <w:r>
        <w:rPr>
          <w:rStyle w:val="2"/>
          <w:color w:val="000000"/>
        </w:rPr>
        <w:t>Речевой единицей может быть и слово, и синтагма, и абзац.</w:t>
      </w:r>
    </w:p>
    <w:p w:rsidR="008304B6" w:rsidRDefault="008304B6">
      <w:pPr>
        <w:pStyle w:val="21"/>
        <w:framePr w:w="10301" w:h="8265" w:hRule="exact" w:wrap="none" w:vAnchor="page" w:hAnchor="page" w:x="816" w:y="750"/>
        <w:shd w:val="clear" w:color="auto" w:fill="auto"/>
        <w:spacing w:after="0" w:line="360" w:lineRule="exact"/>
        <w:ind w:left="160" w:right="520" w:firstLine="0"/>
      </w:pPr>
      <w:r>
        <w:rPr>
          <w:rStyle w:val="24"/>
          <w:color w:val="000000"/>
        </w:rPr>
        <w:t>Задача учителя</w:t>
      </w:r>
      <w:r>
        <w:rPr>
          <w:rStyle w:val="2"/>
          <w:color w:val="000000"/>
        </w:rPr>
        <w:t xml:space="preserve"> при формировании техники чтения заключается в том, </w:t>
      </w:r>
      <w:proofErr w:type="spellStart"/>
      <w:r>
        <w:rPr>
          <w:rStyle w:val="2"/>
          <w:color w:val="000000"/>
        </w:rPr>
        <w:t>чтобьк</w:t>
      </w:r>
      <w:proofErr w:type="spellEnd"/>
    </w:p>
    <w:p w:rsidR="008304B6" w:rsidRDefault="008304B6">
      <w:pPr>
        <w:pStyle w:val="21"/>
        <w:framePr w:w="10301" w:h="8265" w:hRule="exact" w:wrap="none" w:vAnchor="page" w:hAnchor="page" w:x="816" w:y="750"/>
        <w:numPr>
          <w:ilvl w:val="0"/>
          <w:numId w:val="1"/>
        </w:numPr>
        <w:shd w:val="clear" w:color="auto" w:fill="auto"/>
        <w:tabs>
          <w:tab w:val="left" w:pos="519"/>
        </w:tabs>
        <w:spacing w:after="0"/>
        <w:ind w:left="520" w:right="80" w:hanging="360"/>
        <w:jc w:val="both"/>
      </w:pPr>
      <w:r>
        <w:rPr>
          <w:rStyle w:val="2"/>
          <w:color w:val="000000"/>
        </w:rPr>
        <w:t>как можно скорее миновать промежуточную стадию проговаривания и установить прямое соответствие между графическим образом речевой единицы и ее значением;</w:t>
      </w:r>
    </w:p>
    <w:p w:rsidR="008304B6" w:rsidRDefault="008304B6">
      <w:pPr>
        <w:pStyle w:val="21"/>
        <w:framePr w:w="10301" w:h="8265" w:hRule="exact" w:wrap="none" w:vAnchor="page" w:hAnchor="page" w:x="816" w:y="750"/>
        <w:numPr>
          <w:ilvl w:val="0"/>
          <w:numId w:val="1"/>
        </w:numPr>
        <w:shd w:val="clear" w:color="auto" w:fill="auto"/>
        <w:tabs>
          <w:tab w:val="left" w:pos="519"/>
        </w:tabs>
        <w:spacing w:after="0"/>
        <w:ind w:left="520" w:right="820" w:hanging="360"/>
      </w:pPr>
      <w:r>
        <w:rPr>
          <w:rStyle w:val="2"/>
          <w:color w:val="000000"/>
        </w:rPr>
        <w:t>последовательно увеличивать единицу воспринимаемого текста и довести ее как минимум до синтагмы;</w:t>
      </w:r>
    </w:p>
    <w:p w:rsidR="008304B6" w:rsidRDefault="008304B6">
      <w:pPr>
        <w:pStyle w:val="21"/>
        <w:framePr w:w="10301" w:h="8265" w:hRule="exact" w:wrap="none" w:vAnchor="page" w:hAnchor="page" w:x="816" w:y="750"/>
        <w:numPr>
          <w:ilvl w:val="0"/>
          <w:numId w:val="1"/>
        </w:numPr>
        <w:shd w:val="clear" w:color="auto" w:fill="auto"/>
        <w:tabs>
          <w:tab w:val="left" w:pos="519"/>
        </w:tabs>
        <w:spacing w:after="436"/>
        <w:ind w:left="520" w:right="80" w:hanging="360"/>
        <w:jc w:val="both"/>
      </w:pPr>
      <w:r>
        <w:rPr>
          <w:rStyle w:val="2"/>
          <w:color w:val="000000"/>
        </w:rPr>
        <w:t xml:space="preserve">сформировать нормальное чтение с соблюдением приемлемого темпа, норм ударения, </w:t>
      </w:r>
      <w:proofErr w:type="spellStart"/>
      <w:r>
        <w:rPr>
          <w:rStyle w:val="2"/>
          <w:color w:val="000000"/>
        </w:rPr>
        <w:t>паузации</w:t>
      </w:r>
      <w:proofErr w:type="spellEnd"/>
      <w:r>
        <w:rPr>
          <w:rStyle w:val="2"/>
          <w:color w:val="000000"/>
        </w:rPr>
        <w:t xml:space="preserve"> и интонирования.</w:t>
      </w:r>
    </w:p>
    <w:p w:rsidR="008304B6" w:rsidRDefault="008304B6">
      <w:pPr>
        <w:pStyle w:val="32"/>
        <w:framePr w:w="10301" w:h="8265" w:hRule="exact" w:wrap="none" w:vAnchor="page" w:hAnchor="page" w:x="816" w:y="750"/>
        <w:shd w:val="clear" w:color="auto" w:fill="auto"/>
        <w:spacing w:before="0" w:after="0" w:line="350" w:lineRule="exact"/>
        <w:ind w:right="120"/>
      </w:pPr>
      <w:bookmarkStart w:id="1" w:name="bookmark2"/>
      <w:r>
        <w:rPr>
          <w:rStyle w:val="31"/>
          <w:b/>
          <w:bCs/>
          <w:color w:val="000000"/>
        </w:rPr>
        <w:t xml:space="preserve">Чтение вслух и </w:t>
      </w:r>
      <w:r>
        <w:rPr>
          <w:rStyle w:val="30pt"/>
          <w:b/>
          <w:bCs/>
          <w:color w:val="000000"/>
        </w:rPr>
        <w:t xml:space="preserve">про </w:t>
      </w:r>
      <w:r>
        <w:rPr>
          <w:rStyle w:val="31"/>
          <w:b/>
          <w:bCs/>
          <w:color w:val="000000"/>
        </w:rPr>
        <w:t>себя</w:t>
      </w:r>
      <w:bookmarkEnd w:id="1"/>
    </w:p>
    <w:p w:rsidR="008304B6" w:rsidRDefault="008304B6">
      <w:pPr>
        <w:pStyle w:val="21"/>
        <w:framePr w:w="10301" w:h="1176" w:hRule="exact" w:wrap="none" w:vAnchor="page" w:hAnchor="page" w:x="816" w:y="9328"/>
        <w:shd w:val="clear" w:color="auto" w:fill="auto"/>
        <w:spacing w:after="0"/>
        <w:ind w:left="160" w:right="80" w:firstLine="360"/>
      </w:pPr>
      <w:r>
        <w:rPr>
          <w:rStyle w:val="2"/>
          <w:color w:val="000000"/>
        </w:rPr>
        <w:t>В зависимости от этапа обучения, от индивидуальных особенностей обучаемых и реальных условий обучения может измениться процентное соотношение чтения вслух и про себя на уроке и дома.</w:t>
      </w:r>
    </w:p>
    <w:tbl>
      <w:tblPr>
        <w:tblW w:w="0" w:type="auto"/>
        <w:tblInd w:w="5" w:type="dxa"/>
        <w:tblLayout w:type="fixed"/>
        <w:tblCellMar>
          <w:left w:w="0" w:type="dxa"/>
          <w:right w:w="0" w:type="dxa"/>
        </w:tblCellMar>
        <w:tblLook w:val="0000"/>
      </w:tblPr>
      <w:tblGrid>
        <w:gridCol w:w="2582"/>
        <w:gridCol w:w="2630"/>
        <w:gridCol w:w="2496"/>
        <w:gridCol w:w="2582"/>
      </w:tblGrid>
      <w:tr w:rsidR="008304B6">
        <w:tblPrEx>
          <w:tblCellMar>
            <w:top w:w="0" w:type="dxa"/>
            <w:left w:w="0" w:type="dxa"/>
            <w:bottom w:w="0" w:type="dxa"/>
            <w:right w:w="0" w:type="dxa"/>
          </w:tblCellMar>
        </w:tblPrEx>
        <w:trPr>
          <w:trHeight w:hRule="exact" w:val="394"/>
        </w:trPr>
        <w:tc>
          <w:tcPr>
            <w:tcW w:w="2582"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
                <w:color w:val="000000"/>
              </w:rPr>
              <w:t>Форма чтения</w:t>
            </w:r>
          </w:p>
        </w:tc>
        <w:tc>
          <w:tcPr>
            <w:tcW w:w="2630"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
                <w:color w:val="000000"/>
              </w:rPr>
              <w:t>Начальный этап</w:t>
            </w:r>
          </w:p>
        </w:tc>
        <w:tc>
          <w:tcPr>
            <w:tcW w:w="2496"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
                <w:color w:val="000000"/>
              </w:rPr>
              <w:t>Средний этап</w:t>
            </w:r>
          </w:p>
        </w:tc>
        <w:tc>
          <w:tcPr>
            <w:tcW w:w="2582" w:type="dxa"/>
            <w:tcBorders>
              <w:top w:val="single" w:sz="4" w:space="0" w:color="auto"/>
              <w:left w:val="single" w:sz="4" w:space="0" w:color="auto"/>
              <w:bottom w:val="nil"/>
              <w:right w:val="single" w:sz="4" w:space="0" w:color="auto"/>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
                <w:color w:val="000000"/>
              </w:rPr>
              <w:t>Старший этап</w:t>
            </w:r>
          </w:p>
        </w:tc>
      </w:tr>
      <w:tr w:rsidR="008304B6">
        <w:tblPrEx>
          <w:tblCellMar>
            <w:top w:w="0" w:type="dxa"/>
            <w:left w:w="0" w:type="dxa"/>
            <w:bottom w:w="0" w:type="dxa"/>
            <w:right w:w="0" w:type="dxa"/>
          </w:tblCellMar>
        </w:tblPrEx>
        <w:trPr>
          <w:trHeight w:hRule="exact" w:val="374"/>
        </w:trPr>
        <w:tc>
          <w:tcPr>
            <w:tcW w:w="2582"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Вслух</w:t>
            </w:r>
          </w:p>
        </w:tc>
        <w:tc>
          <w:tcPr>
            <w:tcW w:w="2630"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90%</w:t>
            </w:r>
          </w:p>
        </w:tc>
        <w:tc>
          <w:tcPr>
            <w:tcW w:w="2496" w:type="dxa"/>
            <w:tcBorders>
              <w:top w:val="single" w:sz="4" w:space="0" w:color="auto"/>
              <w:left w:val="single" w:sz="4" w:space="0" w:color="auto"/>
              <w:bottom w:val="nil"/>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50%</w:t>
            </w:r>
          </w:p>
        </w:tc>
        <w:tc>
          <w:tcPr>
            <w:tcW w:w="2582" w:type="dxa"/>
            <w:tcBorders>
              <w:top w:val="single" w:sz="4" w:space="0" w:color="auto"/>
              <w:left w:val="single" w:sz="4" w:space="0" w:color="auto"/>
              <w:bottom w:val="nil"/>
              <w:right w:val="single" w:sz="4" w:space="0" w:color="auto"/>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10%</w:t>
            </w:r>
          </w:p>
        </w:tc>
      </w:tr>
      <w:tr w:rsidR="008304B6">
        <w:tblPrEx>
          <w:tblCellMar>
            <w:top w:w="0" w:type="dxa"/>
            <w:left w:w="0" w:type="dxa"/>
            <w:bottom w:w="0" w:type="dxa"/>
            <w:right w:w="0" w:type="dxa"/>
          </w:tblCellMar>
        </w:tblPrEx>
        <w:trPr>
          <w:trHeight w:hRule="exact" w:val="394"/>
        </w:trPr>
        <w:tc>
          <w:tcPr>
            <w:tcW w:w="2582" w:type="dxa"/>
            <w:tcBorders>
              <w:top w:val="single" w:sz="4" w:space="0" w:color="auto"/>
              <w:left w:val="single" w:sz="4" w:space="0" w:color="auto"/>
              <w:bottom w:val="single" w:sz="4" w:space="0" w:color="auto"/>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Про себя</w:t>
            </w:r>
          </w:p>
        </w:tc>
        <w:tc>
          <w:tcPr>
            <w:tcW w:w="2630" w:type="dxa"/>
            <w:tcBorders>
              <w:top w:val="single" w:sz="4" w:space="0" w:color="auto"/>
              <w:left w:val="single" w:sz="4" w:space="0" w:color="auto"/>
              <w:bottom w:val="single" w:sz="4" w:space="0" w:color="auto"/>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10%</w:t>
            </w:r>
          </w:p>
        </w:tc>
        <w:tc>
          <w:tcPr>
            <w:tcW w:w="2496" w:type="dxa"/>
            <w:tcBorders>
              <w:top w:val="single" w:sz="4" w:space="0" w:color="auto"/>
              <w:left w:val="single" w:sz="4" w:space="0" w:color="auto"/>
              <w:bottom w:val="single" w:sz="4" w:space="0" w:color="auto"/>
              <w:right w:val="nil"/>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50%</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8304B6" w:rsidRDefault="008304B6">
            <w:pPr>
              <w:pStyle w:val="a5"/>
              <w:framePr w:w="10291" w:h="1162" w:wrap="none" w:vAnchor="page" w:hAnchor="page" w:x="821" w:y="10843"/>
              <w:shd w:val="clear" w:color="auto" w:fill="auto"/>
              <w:spacing w:line="280" w:lineRule="exact"/>
            </w:pPr>
            <w:r>
              <w:rPr>
                <w:rStyle w:val="TimesNewRoman1"/>
                <w:color w:val="000000"/>
              </w:rPr>
              <w:t>90%</w:t>
            </w:r>
          </w:p>
        </w:tc>
      </w:tr>
    </w:tbl>
    <w:p w:rsidR="008304B6" w:rsidRDefault="008304B6">
      <w:pPr>
        <w:pStyle w:val="21"/>
        <w:framePr w:w="10301" w:h="2659" w:hRule="exact" w:wrap="none" w:vAnchor="page" w:hAnchor="page" w:x="816" w:y="12348"/>
        <w:shd w:val="clear" w:color="auto" w:fill="auto"/>
        <w:spacing w:after="0"/>
        <w:ind w:left="160" w:right="820" w:firstLine="360"/>
      </w:pPr>
      <w:r>
        <w:rPr>
          <w:rStyle w:val="2"/>
          <w:color w:val="000000"/>
        </w:rPr>
        <w:t>В начальной школе чтение вслух обеспечивает не только последовательное формирование данного навыка, но и достаточную степень само - и взаимоконтроля.</w:t>
      </w:r>
    </w:p>
    <w:p w:rsidR="008304B6" w:rsidRDefault="008304B6">
      <w:pPr>
        <w:pStyle w:val="21"/>
        <w:framePr w:w="10301" w:h="2659" w:hRule="exact" w:wrap="none" w:vAnchor="page" w:hAnchor="page" w:x="816" w:y="12348"/>
        <w:shd w:val="clear" w:color="auto" w:fill="auto"/>
        <w:spacing w:after="0"/>
        <w:ind w:left="160" w:right="80" w:firstLine="360"/>
      </w:pPr>
      <w:r>
        <w:rPr>
          <w:rStyle w:val="2"/>
          <w:color w:val="000000"/>
        </w:rPr>
        <w:t xml:space="preserve">На среднем этапе еще нельзя игнорировать чтение вслух, поскольку идет закрепление навыка и без постоянного контроля он может очень быстро "сползти". Тем не </w:t>
      </w:r>
      <w:proofErr w:type="gramStart"/>
      <w:r>
        <w:rPr>
          <w:rStyle w:val="2"/>
          <w:color w:val="000000"/>
        </w:rPr>
        <w:t>менее</w:t>
      </w:r>
      <w:proofErr w:type="gramEnd"/>
      <w:r>
        <w:rPr>
          <w:rStyle w:val="2"/>
          <w:color w:val="000000"/>
        </w:rPr>
        <w:t xml:space="preserve"> на среднем этапе обучения акценты уже смещаются в сторону развития технологий чтения.</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21"/>
        <w:framePr w:w="10474" w:h="13801" w:hRule="exact" w:wrap="none" w:vAnchor="page" w:hAnchor="page" w:x="730" w:y="1053"/>
        <w:shd w:val="clear" w:color="auto" w:fill="auto"/>
        <w:spacing w:after="0" w:line="365" w:lineRule="exact"/>
        <w:ind w:left="40" w:right="1840" w:firstLine="0"/>
      </w:pPr>
      <w:r>
        <w:rPr>
          <w:rStyle w:val="2"/>
          <w:color w:val="000000"/>
        </w:rPr>
        <w:lastRenderedPageBreak/>
        <w:t>Чтение все чаще выступает как самостоятельный вид речевой деятельности, и чтение вслух заменяется чтением про себя.</w:t>
      </w:r>
    </w:p>
    <w:p w:rsidR="008304B6" w:rsidRDefault="008304B6">
      <w:pPr>
        <w:pStyle w:val="21"/>
        <w:framePr w:w="10474" w:h="13801" w:hRule="exact" w:wrap="none" w:vAnchor="page" w:hAnchor="page" w:x="730" w:y="1053"/>
        <w:shd w:val="clear" w:color="auto" w:fill="auto"/>
        <w:spacing w:after="296" w:line="365" w:lineRule="exact"/>
        <w:ind w:left="40" w:right="480" w:firstLine="540"/>
      </w:pPr>
      <w:r>
        <w:rPr>
          <w:rStyle w:val="2"/>
          <w:color w:val="000000"/>
        </w:rPr>
        <w:t>На старшем этапе чтения становится одним из основных источников получения информации, акцент смещается в сторону активной самостоятельной работы, но это не обозначает, что чтение вслух полностью исчезает. На данном этапе можно использовать чтение вслух для формирования причинно - следственных связей, логики, аргументации и т. д., а для этого необходимо просить прочитывать релевантные отрывки или предложения из текста.</w:t>
      </w:r>
    </w:p>
    <w:p w:rsidR="008304B6" w:rsidRDefault="008304B6">
      <w:pPr>
        <w:pStyle w:val="62"/>
        <w:framePr w:w="10474" w:h="13801" w:hRule="exact" w:wrap="none" w:vAnchor="page" w:hAnchor="page" w:x="730" w:y="1053"/>
        <w:shd w:val="clear" w:color="auto" w:fill="auto"/>
        <w:spacing w:before="0"/>
        <w:ind w:left="40" w:firstLine="540"/>
      </w:pPr>
      <w:bookmarkStart w:id="2" w:name="bookmark3"/>
      <w:r>
        <w:rPr>
          <w:rStyle w:val="61"/>
          <w:b/>
          <w:bCs/>
          <w:color w:val="000000"/>
        </w:rPr>
        <w:t xml:space="preserve">При формировании техники чтения на начальном этапе </w:t>
      </w:r>
      <w:r>
        <w:rPr>
          <w:rStyle w:val="63"/>
          <w:b/>
          <w:bCs/>
          <w:color w:val="000000"/>
        </w:rPr>
        <w:t>мы</w:t>
      </w:r>
      <w:bookmarkEnd w:id="2"/>
    </w:p>
    <w:p w:rsidR="008304B6" w:rsidRDefault="008304B6">
      <w:pPr>
        <w:pStyle w:val="21"/>
        <w:framePr w:w="10474" w:h="13801" w:hRule="exact" w:wrap="none" w:vAnchor="page" w:hAnchor="page" w:x="730" w:y="1053"/>
        <w:shd w:val="clear" w:color="auto" w:fill="auto"/>
        <w:spacing w:after="0"/>
        <w:ind w:left="40" w:right="320" w:firstLine="0"/>
      </w:pPr>
      <w:r>
        <w:rPr>
          <w:rStyle w:val="2"/>
          <w:color w:val="000000"/>
        </w:rPr>
        <w:t xml:space="preserve">говорим о чтении главным образом как о средстве обучения. Зная звуковой образ слова, умея определить согласные буквы \ звуки, составляющие каркас слова, видя картинку, иллюстрирующую определенный контекст, дети могут сами впервые прочесть слова или догадаться о том, что это за слово. Формирование речевой догадки может идти разными способами, для учителя важно максимально использовать любую возможность, не игнорировать мелочи, которые на поверку могут оказаться самыми устойчивыми навыками. Здесь же хотелось отметить, что в данном случае дети читают реальные слова, а </w:t>
      </w:r>
      <w:r>
        <w:rPr>
          <w:rStyle w:val="20"/>
          <w:color w:val="000000"/>
        </w:rPr>
        <w:t xml:space="preserve">транскрипционные значки </w:t>
      </w:r>
      <w:r>
        <w:rPr>
          <w:rStyle w:val="2"/>
          <w:color w:val="000000"/>
        </w:rPr>
        <w:t>лишь помогают установить определенные соответствия между графическим и звуковым образом различных слов. Уметь прочесть слово по транскрипции очень важно, поскольку это обеспечивает большую автономию для ученика и является гарантией успеха в самостоятельной работе. В реальной жизни мы не читаем тексты, написанные в транскрипции.</w:t>
      </w:r>
    </w:p>
    <w:p w:rsidR="008304B6" w:rsidRDefault="008304B6">
      <w:pPr>
        <w:pStyle w:val="21"/>
        <w:framePr w:w="10474" w:h="13801" w:hRule="exact" w:wrap="none" w:vAnchor="page" w:hAnchor="page" w:x="730" w:y="1053"/>
        <w:shd w:val="clear" w:color="auto" w:fill="auto"/>
        <w:spacing w:after="0"/>
        <w:ind w:left="40" w:right="480" w:firstLine="300"/>
      </w:pPr>
      <w:r>
        <w:rPr>
          <w:rStyle w:val="2"/>
          <w:color w:val="000000"/>
        </w:rPr>
        <w:t>Практически одновременно с чтением отдельных слов начинается работа по увеличению единицы воспринимаемого текста. Учащиеся читают слова и словосочетания, затем предложения, мин</w:t>
      </w:r>
      <w:proofErr w:type="gramStart"/>
      <w:r>
        <w:rPr>
          <w:rStyle w:val="2"/>
          <w:color w:val="000000"/>
        </w:rPr>
        <w:t>и-</w:t>
      </w:r>
      <w:proofErr w:type="gramEnd"/>
      <w:r>
        <w:rPr>
          <w:rStyle w:val="2"/>
          <w:color w:val="000000"/>
        </w:rPr>
        <w:t xml:space="preserve"> тексты, отрабатывается правильное прочтение слов и целый ряд фонетических и лексических навыков. Формируются важные составляющие техники чтения: темп, интонация, ударение, паузы. Трудно переоценить на этом этапе роль упражнений на </w:t>
      </w:r>
      <w:r>
        <w:rPr>
          <w:rStyle w:val="20"/>
          <w:color w:val="000000"/>
        </w:rPr>
        <w:t xml:space="preserve">хоровое и индивидуальное проговаривание </w:t>
      </w:r>
      <w:r>
        <w:rPr>
          <w:rStyle w:val="2"/>
          <w:color w:val="000000"/>
        </w:rPr>
        <w:t>текста за учителем в классе или за диктором. Если учитель требует не просто правильного произношения читаемых слов, но и соответствующего темпа, соблюдение норм ударения, мелодики, то техника чтения формируется быстрее.</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30"/>
        <w:framePr w:w="10181" w:h="15621" w:hRule="exact" w:wrap="none" w:vAnchor="page" w:hAnchor="page" w:x="876" w:y="750"/>
        <w:shd w:val="clear" w:color="auto" w:fill="auto"/>
        <w:spacing w:before="0" w:line="365" w:lineRule="exact"/>
        <w:ind w:left="60"/>
        <w:jc w:val="both"/>
      </w:pPr>
      <w:r>
        <w:rPr>
          <w:rStyle w:val="3"/>
          <w:b/>
          <w:bCs/>
          <w:color w:val="000000"/>
        </w:rPr>
        <w:lastRenderedPageBreak/>
        <w:t>Существуют следующие параметры оценки техники чтения:</w:t>
      </w:r>
    </w:p>
    <w:p w:rsidR="008304B6" w:rsidRDefault="008304B6">
      <w:pPr>
        <w:pStyle w:val="21"/>
        <w:framePr w:w="10181" w:h="15621" w:hRule="exact" w:wrap="none" w:vAnchor="page" w:hAnchor="page" w:x="876" w:y="750"/>
        <w:numPr>
          <w:ilvl w:val="0"/>
          <w:numId w:val="2"/>
        </w:numPr>
        <w:shd w:val="clear" w:color="auto" w:fill="auto"/>
        <w:tabs>
          <w:tab w:val="left" w:pos="789"/>
        </w:tabs>
        <w:spacing w:after="0" w:line="365" w:lineRule="exact"/>
        <w:ind w:left="60" w:firstLine="380"/>
        <w:jc w:val="both"/>
      </w:pPr>
      <w:r>
        <w:rPr>
          <w:rStyle w:val="2"/>
          <w:color w:val="000000"/>
        </w:rPr>
        <w:t xml:space="preserve">темп чтения </w:t>
      </w:r>
      <w:proofErr w:type="gramStart"/>
      <w:r>
        <w:rPr>
          <w:rStyle w:val="2"/>
          <w:color w:val="000000"/>
        </w:rPr>
        <w:t xml:space="preserve">( </w:t>
      </w:r>
      <w:proofErr w:type="gramEnd"/>
      <w:r>
        <w:rPr>
          <w:rStyle w:val="2"/>
          <w:color w:val="000000"/>
        </w:rPr>
        <w:t>определенное количество слов в минуту);</w:t>
      </w:r>
    </w:p>
    <w:p w:rsidR="008304B6" w:rsidRDefault="008304B6">
      <w:pPr>
        <w:pStyle w:val="21"/>
        <w:framePr w:w="10181" w:h="15621" w:hRule="exact" w:wrap="none" w:vAnchor="page" w:hAnchor="page" w:x="876" w:y="750"/>
        <w:numPr>
          <w:ilvl w:val="0"/>
          <w:numId w:val="2"/>
        </w:numPr>
        <w:shd w:val="clear" w:color="auto" w:fill="auto"/>
        <w:tabs>
          <w:tab w:val="left" w:pos="789"/>
        </w:tabs>
        <w:spacing w:after="0" w:line="365" w:lineRule="exact"/>
        <w:ind w:left="800" w:right="460" w:hanging="360"/>
      </w:pPr>
      <w:r>
        <w:rPr>
          <w:rStyle w:val="2"/>
          <w:color w:val="000000"/>
        </w:rPr>
        <w:t>соблюдение норм ударения (смыслового, логического; не ударять служебные слова);</w:t>
      </w:r>
    </w:p>
    <w:p w:rsidR="008304B6" w:rsidRDefault="008304B6">
      <w:pPr>
        <w:pStyle w:val="21"/>
        <w:framePr w:w="10181" w:h="15621" w:hRule="exact" w:wrap="none" w:vAnchor="page" w:hAnchor="page" w:x="876" w:y="750"/>
        <w:numPr>
          <w:ilvl w:val="0"/>
          <w:numId w:val="2"/>
        </w:numPr>
        <w:shd w:val="clear" w:color="auto" w:fill="auto"/>
        <w:tabs>
          <w:tab w:val="left" w:pos="789"/>
        </w:tabs>
        <w:spacing w:after="0" w:line="365" w:lineRule="exact"/>
        <w:ind w:left="60" w:firstLine="380"/>
        <w:jc w:val="both"/>
      </w:pPr>
      <w:r>
        <w:rPr>
          <w:rStyle w:val="2"/>
          <w:color w:val="000000"/>
        </w:rPr>
        <w:t>соблюдение пауз;</w:t>
      </w:r>
    </w:p>
    <w:p w:rsidR="008304B6" w:rsidRDefault="008304B6">
      <w:pPr>
        <w:pStyle w:val="21"/>
        <w:framePr w:w="10181" w:h="15621" w:hRule="exact" w:wrap="none" w:vAnchor="page" w:hAnchor="page" w:x="876" w:y="750"/>
        <w:numPr>
          <w:ilvl w:val="0"/>
          <w:numId w:val="2"/>
        </w:numPr>
        <w:shd w:val="clear" w:color="auto" w:fill="auto"/>
        <w:tabs>
          <w:tab w:val="left" w:pos="789"/>
        </w:tabs>
        <w:spacing w:after="0" w:line="365" w:lineRule="exact"/>
        <w:ind w:left="60" w:firstLine="380"/>
        <w:jc w:val="both"/>
      </w:pPr>
      <w:r>
        <w:rPr>
          <w:rStyle w:val="2"/>
          <w:color w:val="000000"/>
        </w:rPr>
        <w:t>использования правильных моделей интонирования;</w:t>
      </w:r>
    </w:p>
    <w:p w:rsidR="008304B6" w:rsidRDefault="008304B6">
      <w:pPr>
        <w:pStyle w:val="21"/>
        <w:framePr w:w="10181" w:h="15621" w:hRule="exact" w:wrap="none" w:vAnchor="page" w:hAnchor="page" w:x="876" w:y="750"/>
        <w:numPr>
          <w:ilvl w:val="0"/>
          <w:numId w:val="2"/>
        </w:numPr>
        <w:shd w:val="clear" w:color="auto" w:fill="auto"/>
        <w:tabs>
          <w:tab w:val="left" w:pos="789"/>
        </w:tabs>
        <w:spacing w:after="296" w:line="365" w:lineRule="exact"/>
        <w:ind w:left="60" w:firstLine="380"/>
        <w:jc w:val="both"/>
      </w:pPr>
      <w:r>
        <w:rPr>
          <w:rStyle w:val="2"/>
          <w:color w:val="000000"/>
        </w:rPr>
        <w:t xml:space="preserve">понимание </w:t>
      </w:r>
      <w:proofErr w:type="gramStart"/>
      <w:r>
        <w:rPr>
          <w:rStyle w:val="2"/>
          <w:color w:val="000000"/>
        </w:rPr>
        <w:t>прочитанного</w:t>
      </w:r>
      <w:proofErr w:type="gramEnd"/>
      <w:r>
        <w:rPr>
          <w:rStyle w:val="2"/>
          <w:color w:val="000000"/>
        </w:rPr>
        <w:t>.</w:t>
      </w:r>
    </w:p>
    <w:p w:rsidR="008304B6" w:rsidRDefault="008304B6">
      <w:pPr>
        <w:pStyle w:val="21"/>
        <w:framePr w:w="10181" w:h="15621" w:hRule="exact" w:wrap="none" w:vAnchor="page" w:hAnchor="page" w:x="876" w:y="750"/>
        <w:shd w:val="clear" w:color="auto" w:fill="auto"/>
        <w:spacing w:after="0"/>
        <w:ind w:left="60" w:right="40" w:firstLine="380"/>
        <w:jc w:val="both"/>
      </w:pPr>
      <w:r>
        <w:rPr>
          <w:rStyle w:val="210"/>
          <w:color w:val="000000"/>
        </w:rPr>
        <w:t>Собственно чтение начинается</w:t>
      </w:r>
      <w:r>
        <w:rPr>
          <w:rStyle w:val="2"/>
          <w:color w:val="000000"/>
        </w:rPr>
        <w:t xml:space="preserve"> с чтения более продолжительных фабульных текстов. Помимо формирования техники чтения, на данном этапе уже начинают формироваться различные технологии чтения, умения, владение которыми позволяет школьникам: понимать тип, специфику и целевое назначение текстов;</w:t>
      </w:r>
    </w:p>
    <w:p w:rsidR="008304B6" w:rsidRDefault="008304B6">
      <w:pPr>
        <w:pStyle w:val="21"/>
        <w:framePr w:w="10181" w:h="15621" w:hRule="exact" w:wrap="none" w:vAnchor="page" w:hAnchor="page" w:x="876" w:y="750"/>
        <w:numPr>
          <w:ilvl w:val="0"/>
          <w:numId w:val="1"/>
        </w:numPr>
        <w:shd w:val="clear" w:color="auto" w:fill="auto"/>
        <w:tabs>
          <w:tab w:val="left" w:pos="420"/>
        </w:tabs>
        <w:spacing w:after="0"/>
        <w:ind w:left="440" w:right="40" w:hanging="380"/>
      </w:pPr>
      <w:r>
        <w:rPr>
          <w:rStyle w:val="2"/>
          <w:color w:val="000000"/>
        </w:rPr>
        <w:t>ориентироваться в этом тексте в соответствии с коммуникативной задачей;</w:t>
      </w:r>
    </w:p>
    <w:p w:rsidR="008304B6" w:rsidRDefault="008304B6">
      <w:pPr>
        <w:pStyle w:val="21"/>
        <w:framePr w:w="10181" w:h="15621" w:hRule="exact" w:wrap="none" w:vAnchor="page" w:hAnchor="page" w:x="876" w:y="750"/>
        <w:numPr>
          <w:ilvl w:val="0"/>
          <w:numId w:val="1"/>
        </w:numPr>
        <w:shd w:val="clear" w:color="auto" w:fill="auto"/>
        <w:tabs>
          <w:tab w:val="left" w:pos="420"/>
        </w:tabs>
        <w:spacing w:after="0"/>
        <w:ind w:left="60" w:firstLine="0"/>
        <w:jc w:val="both"/>
      </w:pPr>
      <w:r>
        <w:rPr>
          <w:rStyle w:val="2"/>
          <w:color w:val="000000"/>
        </w:rPr>
        <w:t>извлекать информацию на разном уровне</w:t>
      </w:r>
    </w:p>
    <w:p w:rsidR="008304B6" w:rsidRDefault="008304B6">
      <w:pPr>
        <w:pStyle w:val="21"/>
        <w:framePr w:w="10181" w:h="15621" w:hRule="exact" w:wrap="none" w:vAnchor="page" w:hAnchor="page" w:x="876" w:y="750"/>
        <w:numPr>
          <w:ilvl w:val="0"/>
          <w:numId w:val="1"/>
        </w:numPr>
        <w:shd w:val="clear" w:color="auto" w:fill="auto"/>
        <w:tabs>
          <w:tab w:val="left" w:pos="420"/>
        </w:tabs>
        <w:spacing w:after="0"/>
        <w:ind w:left="440" w:right="40" w:hanging="380"/>
      </w:pPr>
      <w:r>
        <w:rPr>
          <w:rStyle w:val="2"/>
          <w:color w:val="000000"/>
        </w:rPr>
        <w:t>пользоваться компенсационными умениями (догадаться о значении незнакомых слов по контексту, игнорировать незнакомые слова</w:t>
      </w:r>
      <w:proofErr w:type="gramStart"/>
      <w:r>
        <w:rPr>
          <w:rStyle w:val="2"/>
          <w:color w:val="000000"/>
        </w:rPr>
        <w:t xml:space="preserve"> ,</w:t>
      </w:r>
      <w:proofErr w:type="gramEnd"/>
      <w:r>
        <w:rPr>
          <w:rStyle w:val="2"/>
          <w:color w:val="000000"/>
        </w:rPr>
        <w:t xml:space="preserve"> не занимающих в тексте ключевых позиций, пользоваться опорами ( ключевые слова, рисунки, схемы, сноски);</w:t>
      </w:r>
    </w:p>
    <w:p w:rsidR="008304B6" w:rsidRDefault="008304B6">
      <w:pPr>
        <w:pStyle w:val="21"/>
        <w:framePr w:w="10181" w:h="15621" w:hRule="exact" w:wrap="none" w:vAnchor="page" w:hAnchor="page" w:x="876" w:y="750"/>
        <w:numPr>
          <w:ilvl w:val="0"/>
          <w:numId w:val="1"/>
        </w:numPr>
        <w:shd w:val="clear" w:color="auto" w:fill="auto"/>
        <w:tabs>
          <w:tab w:val="left" w:pos="420"/>
        </w:tabs>
        <w:spacing w:after="0"/>
        <w:ind w:left="60" w:firstLine="0"/>
        <w:jc w:val="both"/>
      </w:pPr>
      <w:r>
        <w:rPr>
          <w:rStyle w:val="2"/>
          <w:color w:val="000000"/>
        </w:rPr>
        <w:t>пользоваться справочной литературой и словарями.</w:t>
      </w:r>
    </w:p>
    <w:p w:rsidR="008304B6" w:rsidRDefault="008304B6">
      <w:pPr>
        <w:pStyle w:val="21"/>
        <w:framePr w:w="10181" w:h="15621" w:hRule="exact" w:wrap="none" w:vAnchor="page" w:hAnchor="page" w:x="876" w:y="750"/>
        <w:numPr>
          <w:ilvl w:val="0"/>
          <w:numId w:val="1"/>
        </w:numPr>
        <w:shd w:val="clear" w:color="auto" w:fill="auto"/>
        <w:tabs>
          <w:tab w:val="left" w:pos="420"/>
        </w:tabs>
        <w:spacing w:after="0"/>
        <w:ind w:left="60" w:firstLine="0"/>
        <w:jc w:val="both"/>
      </w:pPr>
      <w:r>
        <w:rPr>
          <w:rStyle w:val="2"/>
          <w:color w:val="000000"/>
        </w:rPr>
        <w:t>Опираясь на известное, прогнозировать содержание текста.</w:t>
      </w:r>
    </w:p>
    <w:p w:rsidR="008304B6" w:rsidRDefault="008304B6">
      <w:pPr>
        <w:pStyle w:val="21"/>
        <w:framePr w:w="10181" w:h="15621" w:hRule="exact" w:wrap="none" w:vAnchor="page" w:hAnchor="page" w:x="876" w:y="750"/>
        <w:shd w:val="clear" w:color="auto" w:fill="auto"/>
        <w:spacing w:after="300"/>
        <w:ind w:left="60" w:right="460" w:firstLine="0"/>
      </w:pPr>
      <w:r>
        <w:rPr>
          <w:rStyle w:val="2"/>
          <w:color w:val="000000"/>
        </w:rPr>
        <w:t>Для понимания любого текста играет имеющийся жизненный опыт школьника.</w:t>
      </w:r>
    </w:p>
    <w:p w:rsidR="008304B6" w:rsidRDefault="008304B6">
      <w:pPr>
        <w:pStyle w:val="21"/>
        <w:framePr w:w="10181" w:h="15621" w:hRule="exact" w:wrap="none" w:vAnchor="page" w:hAnchor="page" w:x="876" w:y="750"/>
        <w:shd w:val="clear" w:color="auto" w:fill="auto"/>
        <w:spacing w:after="293"/>
        <w:ind w:left="60" w:right="40" w:firstLine="380"/>
      </w:pPr>
      <w:r>
        <w:rPr>
          <w:rStyle w:val="2"/>
          <w:color w:val="000000"/>
        </w:rPr>
        <w:t>В жизни мы встречаем разные тексты</w:t>
      </w:r>
      <w:proofErr w:type="gramStart"/>
      <w:r>
        <w:rPr>
          <w:rStyle w:val="2"/>
          <w:color w:val="000000"/>
        </w:rPr>
        <w:t xml:space="preserve"> .</w:t>
      </w:r>
      <w:proofErr w:type="gramEnd"/>
      <w:r>
        <w:rPr>
          <w:rStyle w:val="2"/>
          <w:color w:val="000000"/>
        </w:rPr>
        <w:t xml:space="preserve"> Это может быть записка, реклама или объявление, расписание и т.д. Короткие тексты могут быть очень информативными. Предлагаемые </w:t>
      </w:r>
      <w:r>
        <w:rPr>
          <w:rStyle w:val="20"/>
          <w:color w:val="000000"/>
        </w:rPr>
        <w:t xml:space="preserve">учебные тексты </w:t>
      </w:r>
      <w:r>
        <w:rPr>
          <w:rStyle w:val="2"/>
          <w:color w:val="000000"/>
        </w:rPr>
        <w:t>должны соответствовать по степени сложности и языковому, и речевому опыту школьника, его интересам и возрасту. Привлекаем различные типы текстов разного жанра и стилей. Отбор и организация текстов должны осуществляться с учетом этапов обучения:</w:t>
      </w:r>
    </w:p>
    <w:p w:rsidR="008304B6" w:rsidRDefault="008304B6">
      <w:pPr>
        <w:pStyle w:val="70"/>
        <w:framePr w:w="10181" w:h="15621" w:hRule="exact" w:wrap="none" w:vAnchor="page" w:hAnchor="page" w:x="876" w:y="750"/>
        <w:shd w:val="clear" w:color="auto" w:fill="auto"/>
        <w:spacing w:before="0" w:after="308"/>
        <w:ind w:left="60" w:right="460"/>
      </w:pPr>
      <w:proofErr w:type="gramStart"/>
      <w:r>
        <w:rPr>
          <w:rStyle w:val="71"/>
          <w:i/>
          <w:iCs/>
          <w:color w:val="000000"/>
        </w:rPr>
        <w:t xml:space="preserve">Начальная школа: </w:t>
      </w:r>
      <w:r>
        <w:rPr>
          <w:rStyle w:val="7"/>
          <w:i/>
          <w:iCs/>
          <w:color w:val="000000"/>
        </w:rPr>
        <w:t>стихи, рифмовки, короткие рассказы, комиксы; статья из детского журнала; программа телепередач; карта страны, афиша и т. д.</w:t>
      </w:r>
      <w:proofErr w:type="gramEnd"/>
    </w:p>
    <w:p w:rsidR="008304B6" w:rsidRDefault="008304B6">
      <w:pPr>
        <w:pStyle w:val="70"/>
        <w:framePr w:w="10181" w:h="15621" w:hRule="exact" w:wrap="none" w:vAnchor="page" w:hAnchor="page" w:x="876" w:y="750"/>
        <w:shd w:val="clear" w:color="auto" w:fill="auto"/>
        <w:spacing w:before="0" w:after="0" w:line="370" w:lineRule="exact"/>
        <w:ind w:left="60" w:right="460"/>
        <w:jc w:val="left"/>
      </w:pPr>
      <w:r>
        <w:rPr>
          <w:rStyle w:val="71"/>
          <w:i/>
          <w:iCs/>
          <w:color w:val="000000"/>
        </w:rPr>
        <w:t xml:space="preserve">5-7 классы: </w:t>
      </w:r>
      <w:r>
        <w:rPr>
          <w:rStyle w:val="7"/>
          <w:i/>
          <w:iCs/>
          <w:color w:val="000000"/>
        </w:rPr>
        <w:t>названные выше типы текстов, а также указатели, вывески в магазинах, на вокзалах этикетки к товарам, расписание поездов, указатели города, объявления, прогноз погоды; журнальные и газетные статьи страноведческого характера, каталоги, путеводители</w:t>
      </w:r>
      <w:r>
        <w:rPr>
          <w:rStyle w:val="71"/>
          <w:i/>
          <w:iCs/>
          <w:color w:val="000000"/>
        </w:rPr>
        <w:t xml:space="preserve">, </w:t>
      </w:r>
      <w:r>
        <w:rPr>
          <w:rStyle w:val="7"/>
          <w:i/>
          <w:iCs/>
          <w:color w:val="000000"/>
        </w:rPr>
        <w:t>отрывки из художественной литературы и др.</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70"/>
        <w:framePr w:w="10358" w:h="15222" w:hRule="exact" w:wrap="none" w:vAnchor="page" w:hAnchor="page" w:x="788" w:y="951"/>
        <w:shd w:val="clear" w:color="auto" w:fill="auto"/>
        <w:spacing w:before="0" w:line="365" w:lineRule="exact"/>
        <w:ind w:left="80" w:right="460"/>
        <w:jc w:val="left"/>
      </w:pPr>
      <w:proofErr w:type="gramStart"/>
      <w:r>
        <w:rPr>
          <w:rStyle w:val="71"/>
          <w:i/>
          <w:iCs/>
          <w:color w:val="000000"/>
        </w:rPr>
        <w:lastRenderedPageBreak/>
        <w:t xml:space="preserve">8-9 классы: </w:t>
      </w:r>
      <w:r>
        <w:rPr>
          <w:rStyle w:val="7"/>
          <w:i/>
          <w:iCs/>
          <w:color w:val="000000"/>
        </w:rPr>
        <w:t>названные в предыдущем пункте типы текстов, а также реклама, проспекты; публикации из подростковых газет и журналов различного характера (сообщения, обзоры, очерки, интервью, статистика и т.д.) и др.</w:t>
      </w:r>
      <w:proofErr w:type="gramEnd"/>
    </w:p>
    <w:p w:rsidR="008304B6" w:rsidRDefault="008304B6">
      <w:pPr>
        <w:pStyle w:val="70"/>
        <w:framePr w:w="10358" w:h="15222" w:hRule="exact" w:wrap="none" w:vAnchor="page" w:hAnchor="page" w:x="788" w:y="951"/>
        <w:shd w:val="clear" w:color="auto" w:fill="auto"/>
        <w:spacing w:before="0" w:after="296" w:line="365" w:lineRule="exact"/>
        <w:ind w:left="80" w:right="460"/>
        <w:jc w:val="left"/>
      </w:pPr>
      <w:r>
        <w:rPr>
          <w:rStyle w:val="71"/>
          <w:i/>
          <w:iCs/>
          <w:color w:val="000000"/>
        </w:rPr>
        <w:t xml:space="preserve">10-11 классы </w:t>
      </w:r>
      <w:proofErr w:type="gramStart"/>
      <w:r>
        <w:rPr>
          <w:rStyle w:val="7"/>
          <w:i/>
          <w:iCs/>
          <w:color w:val="000000"/>
        </w:rPr>
        <w:t>:у</w:t>
      </w:r>
      <w:proofErr w:type="gramEnd"/>
      <w:r>
        <w:rPr>
          <w:rStyle w:val="7"/>
          <w:i/>
          <w:iCs/>
          <w:color w:val="000000"/>
        </w:rPr>
        <w:t xml:space="preserve">казанные для предыдущих классов тексты, а также инструкции, публикации в периодике страноведческого и </w:t>
      </w:r>
      <w:proofErr w:type="spellStart"/>
      <w:r>
        <w:rPr>
          <w:rStyle w:val="7"/>
          <w:i/>
          <w:iCs/>
          <w:color w:val="000000"/>
        </w:rPr>
        <w:t>кулыпуроведческого</w:t>
      </w:r>
      <w:proofErr w:type="spellEnd"/>
      <w:r>
        <w:rPr>
          <w:rStyle w:val="7"/>
          <w:i/>
          <w:iCs/>
          <w:color w:val="000000"/>
        </w:rPr>
        <w:t xml:space="preserve"> характера, по проблемам межличностных отношений.</w:t>
      </w:r>
    </w:p>
    <w:p w:rsidR="008304B6" w:rsidRDefault="008304B6">
      <w:pPr>
        <w:pStyle w:val="21"/>
        <w:framePr w:w="10358" w:h="15222" w:hRule="exact" w:wrap="none" w:vAnchor="page" w:hAnchor="page" w:x="788" w:y="951"/>
        <w:shd w:val="clear" w:color="auto" w:fill="auto"/>
        <w:spacing w:after="304"/>
        <w:ind w:left="80" w:right="460" w:firstLine="0"/>
      </w:pPr>
      <w:r>
        <w:rPr>
          <w:rStyle w:val="2"/>
          <w:color w:val="000000"/>
        </w:rPr>
        <w:t xml:space="preserve">Любой текст определенным образом влияет на читателя: дает новую информацию, либо воздействует на его чувства, мнение или поведение </w:t>
      </w:r>
      <w:proofErr w:type="gramStart"/>
      <w:r>
        <w:rPr>
          <w:rStyle w:val="2"/>
          <w:color w:val="000000"/>
        </w:rPr>
        <w:t xml:space="preserve">( </w:t>
      </w:r>
      <w:proofErr w:type="gramEnd"/>
      <w:r>
        <w:rPr>
          <w:rStyle w:val="2"/>
          <w:color w:val="000000"/>
        </w:rPr>
        <w:t>согласен ли ты? Как бы поступил?</w:t>
      </w:r>
      <w:proofErr w:type="gramStart"/>
      <w:r>
        <w:rPr>
          <w:rStyle w:val="2"/>
          <w:color w:val="000000"/>
        </w:rPr>
        <w:t xml:space="preserve"> )</w:t>
      </w:r>
      <w:proofErr w:type="gramEnd"/>
      <w:r>
        <w:rPr>
          <w:rStyle w:val="2"/>
          <w:color w:val="000000"/>
        </w:rPr>
        <w:t>. Это еще раз подчеркивает важность обращения к содержательным аспектам используемых в учебном процессе текстов. На основе текстов происходит обучение опосредованному общению в контексте диалога культур.</w:t>
      </w:r>
    </w:p>
    <w:p w:rsidR="008304B6" w:rsidRDefault="008304B6">
      <w:pPr>
        <w:pStyle w:val="21"/>
        <w:framePr w:w="10358" w:h="15222" w:hRule="exact" w:wrap="none" w:vAnchor="page" w:hAnchor="page" w:x="788" w:y="951"/>
        <w:shd w:val="clear" w:color="auto" w:fill="auto"/>
        <w:spacing w:after="296" w:line="365" w:lineRule="exact"/>
        <w:ind w:left="80" w:right="460" w:firstLine="0"/>
      </w:pPr>
      <w:proofErr w:type="gramStart"/>
      <w:r>
        <w:rPr>
          <w:rStyle w:val="20"/>
          <w:color w:val="000000"/>
        </w:rPr>
        <w:t>Процесс формирования читательских умений тесно связан с умением понимать содержание прочитанного.</w:t>
      </w:r>
      <w:proofErr w:type="gramEnd"/>
      <w:r>
        <w:rPr>
          <w:rStyle w:val="20"/>
          <w:color w:val="000000"/>
        </w:rPr>
        <w:t xml:space="preserve"> </w:t>
      </w:r>
      <w:r>
        <w:rPr>
          <w:rStyle w:val="2"/>
          <w:color w:val="000000"/>
        </w:rPr>
        <w:t>Учащимся следует предлагать задания, формирующие прогностические способности школьников на уровне текста, скорость чтения.</w:t>
      </w:r>
    </w:p>
    <w:p w:rsidR="008304B6" w:rsidRDefault="008304B6">
      <w:pPr>
        <w:pStyle w:val="62"/>
        <w:framePr w:w="10358" w:h="15222" w:hRule="exact" w:wrap="none" w:vAnchor="page" w:hAnchor="page" w:x="788" w:y="951"/>
        <w:shd w:val="clear" w:color="auto" w:fill="auto"/>
        <w:spacing w:before="0"/>
        <w:ind w:left="380"/>
      </w:pPr>
      <w:bookmarkStart w:id="3" w:name="bookmark4"/>
      <w:r>
        <w:rPr>
          <w:rStyle w:val="61"/>
          <w:b/>
          <w:bCs/>
          <w:color w:val="000000"/>
        </w:rPr>
        <w:t>Например, рассмотрим несколько вариантов упражнений:</w:t>
      </w:r>
      <w:bookmarkEnd w:id="3"/>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текст разрезается на смысловые части (отдельные предложения), учащиеся составляют связный текст, а затем сверяют его с оригиналом;</w:t>
      </w:r>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предлагается те</w:t>
      </w:r>
      <w:proofErr w:type="gramStart"/>
      <w:r>
        <w:rPr>
          <w:rStyle w:val="2"/>
          <w:color w:val="000000"/>
        </w:rPr>
        <w:t>кст с пр</w:t>
      </w:r>
      <w:proofErr w:type="gramEnd"/>
      <w:r>
        <w:rPr>
          <w:rStyle w:val="2"/>
          <w:color w:val="000000"/>
        </w:rPr>
        <w:t>опущенным смысловым куском, сверяют его с оригиналом и находят в нем пропущенную часть;</w:t>
      </w:r>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в тексте отсутствуют связующие элементы, необходимо восстановить пропуски;</w:t>
      </w:r>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учащиеся получают предложения, взятые из текста в заранее нарушенной последовательности, расставляют их в нужном порядке и проверяют правильность выполнения задания после прочтения текста - оригинала;</w:t>
      </w:r>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учащиеся работают над текстом, в котором не выделены абзацы, они предлагают свои варианты деления текста на абзацы, после чего сверяют их с оригиналом и в случае расхождения обосновывают свою точку зрения или пытаются объяснить точку зрения автора текст</w:t>
      </w:r>
      <w:proofErr w:type="gramStart"/>
      <w:r>
        <w:rPr>
          <w:rStyle w:val="2"/>
          <w:color w:val="000000"/>
        </w:rPr>
        <w:t>а-</w:t>
      </w:r>
      <w:proofErr w:type="gramEnd"/>
      <w:r>
        <w:rPr>
          <w:rStyle w:val="2"/>
          <w:color w:val="000000"/>
        </w:rPr>
        <w:t xml:space="preserve"> оригинала;</w:t>
      </w:r>
    </w:p>
    <w:p w:rsidR="008304B6" w:rsidRDefault="008304B6">
      <w:pPr>
        <w:pStyle w:val="21"/>
        <w:framePr w:w="10358" w:h="15222" w:hRule="exact" w:wrap="none" w:vAnchor="page" w:hAnchor="page" w:x="788" w:y="951"/>
        <w:numPr>
          <w:ilvl w:val="0"/>
          <w:numId w:val="1"/>
        </w:numPr>
        <w:shd w:val="clear" w:color="auto" w:fill="auto"/>
        <w:tabs>
          <w:tab w:val="left" w:pos="414"/>
        </w:tabs>
        <w:spacing w:after="0"/>
        <w:ind w:left="380" w:right="280" w:hanging="320"/>
      </w:pPr>
      <w:r>
        <w:rPr>
          <w:rStyle w:val="2"/>
          <w:color w:val="000000"/>
        </w:rPr>
        <w:t>учащиеся получают отдельные предложения, их задача - определить соответствуют ли эти предложения содержанию текста;</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21"/>
        <w:framePr w:w="10339" w:h="14439" w:hRule="exact" w:wrap="none" w:vAnchor="page" w:hAnchor="page" w:x="797" w:y="1110"/>
        <w:numPr>
          <w:ilvl w:val="0"/>
          <w:numId w:val="1"/>
        </w:numPr>
        <w:shd w:val="clear" w:color="auto" w:fill="auto"/>
        <w:tabs>
          <w:tab w:val="left" w:pos="397"/>
        </w:tabs>
        <w:spacing w:after="0" w:line="365" w:lineRule="exact"/>
        <w:ind w:left="400" w:right="300" w:hanging="360"/>
      </w:pPr>
      <w:r>
        <w:rPr>
          <w:rStyle w:val="2"/>
          <w:color w:val="000000"/>
        </w:rPr>
        <w:lastRenderedPageBreak/>
        <w:t>отдельно в произвольном порядке приводятся к данным параграфом, причем заголовок может быть больше, чем параграфов, что несколько усложняет задачу и сокращает возможность механического угадывания. Необходимо соотнести содержание абзаца с заголовком.</w:t>
      </w:r>
    </w:p>
    <w:p w:rsidR="008304B6" w:rsidRDefault="008304B6">
      <w:pPr>
        <w:pStyle w:val="21"/>
        <w:framePr w:w="10339" w:h="14439" w:hRule="exact" w:wrap="none" w:vAnchor="page" w:hAnchor="page" w:x="797" w:y="1110"/>
        <w:numPr>
          <w:ilvl w:val="0"/>
          <w:numId w:val="1"/>
        </w:numPr>
        <w:shd w:val="clear" w:color="auto" w:fill="auto"/>
        <w:tabs>
          <w:tab w:val="left" w:pos="397"/>
        </w:tabs>
        <w:spacing w:after="296" w:line="365" w:lineRule="exact"/>
        <w:ind w:left="400" w:right="300" w:hanging="360"/>
      </w:pPr>
      <w:proofErr w:type="gramStart"/>
      <w:r>
        <w:rPr>
          <w:rStyle w:val="2"/>
          <w:color w:val="000000"/>
        </w:rPr>
        <w:t>в</w:t>
      </w:r>
      <w:proofErr w:type="gramEnd"/>
      <w:r>
        <w:rPr>
          <w:rStyle w:val="2"/>
          <w:color w:val="000000"/>
        </w:rPr>
        <w:t>опросы даются перед текстом, но при этом не в той последовательности, в которой эта информация встречается в тексте. Чтобы быстро и правильно выполнить задание, школьники должны просмотреть текст до тех пор, пока не найдут соответствующую информацию. Только затем темп чтения замедляется и начинается более детальное прочтение.</w:t>
      </w:r>
    </w:p>
    <w:p w:rsidR="008304B6" w:rsidRDefault="008304B6">
      <w:pPr>
        <w:pStyle w:val="21"/>
        <w:framePr w:w="10339" w:h="14439" w:hRule="exact" w:wrap="none" w:vAnchor="page" w:hAnchor="page" w:x="797" w:y="1110"/>
        <w:shd w:val="clear" w:color="auto" w:fill="auto"/>
        <w:spacing w:after="0"/>
        <w:ind w:left="40" w:right="560" w:firstLine="360"/>
      </w:pPr>
      <w:r>
        <w:rPr>
          <w:rStyle w:val="2"/>
          <w:color w:val="000000"/>
        </w:rPr>
        <w:t>Ели речь идет о чтении как о самостоятельном виде речевой деятельности, то такое чтение имеет цель извлечение из текста полной информации. В реальной жизни мы читаем по-разному, и характер чтения определяется целью, которую мы в каждом конкретном случае преследуем.</w:t>
      </w:r>
    </w:p>
    <w:p w:rsidR="008304B6" w:rsidRDefault="008304B6">
      <w:pPr>
        <w:pStyle w:val="21"/>
        <w:framePr w:w="10339" w:h="14439" w:hRule="exact" w:wrap="none" w:vAnchor="page" w:hAnchor="page" w:x="797" w:y="1110"/>
        <w:shd w:val="clear" w:color="auto" w:fill="auto"/>
        <w:spacing w:after="0"/>
        <w:ind w:left="40" w:firstLine="0"/>
      </w:pPr>
      <w:r>
        <w:rPr>
          <w:rStyle w:val="2"/>
          <w:color w:val="000000"/>
        </w:rPr>
        <w:t>Выделяют следующие виды чтения:</w:t>
      </w:r>
    </w:p>
    <w:p w:rsidR="008304B6" w:rsidRDefault="008304B6">
      <w:pPr>
        <w:pStyle w:val="30"/>
        <w:framePr w:w="10339" w:h="14439" w:hRule="exact" w:wrap="none" w:vAnchor="page" w:hAnchor="page" w:x="797" w:y="1110"/>
        <w:numPr>
          <w:ilvl w:val="0"/>
          <w:numId w:val="1"/>
        </w:numPr>
        <w:shd w:val="clear" w:color="auto" w:fill="auto"/>
        <w:tabs>
          <w:tab w:val="left" w:pos="397"/>
        </w:tabs>
        <w:spacing w:before="0" w:line="370" w:lineRule="exact"/>
        <w:ind w:left="40"/>
        <w:jc w:val="both"/>
      </w:pPr>
      <w:r>
        <w:rPr>
          <w:rStyle w:val="3"/>
          <w:b/>
          <w:bCs/>
          <w:color w:val="000000"/>
        </w:rPr>
        <w:t>аналитическое;</w:t>
      </w:r>
    </w:p>
    <w:p w:rsidR="008304B6" w:rsidRDefault="008304B6">
      <w:pPr>
        <w:pStyle w:val="30"/>
        <w:framePr w:w="10339" w:h="14439" w:hRule="exact" w:wrap="none" w:vAnchor="page" w:hAnchor="page" w:x="797" w:y="1110"/>
        <w:numPr>
          <w:ilvl w:val="0"/>
          <w:numId w:val="1"/>
        </w:numPr>
        <w:shd w:val="clear" w:color="auto" w:fill="auto"/>
        <w:tabs>
          <w:tab w:val="left" w:pos="397"/>
        </w:tabs>
        <w:spacing w:before="0" w:line="370" w:lineRule="exact"/>
        <w:ind w:left="40"/>
        <w:jc w:val="both"/>
      </w:pPr>
      <w:r>
        <w:rPr>
          <w:rStyle w:val="3"/>
          <w:b/>
          <w:bCs/>
          <w:color w:val="000000"/>
        </w:rPr>
        <w:t>изучающее;</w:t>
      </w:r>
    </w:p>
    <w:p w:rsidR="008304B6" w:rsidRDefault="008304B6">
      <w:pPr>
        <w:pStyle w:val="30"/>
        <w:framePr w:w="10339" w:h="14439" w:hRule="exact" w:wrap="none" w:vAnchor="page" w:hAnchor="page" w:x="797" w:y="1110"/>
        <w:numPr>
          <w:ilvl w:val="0"/>
          <w:numId w:val="1"/>
        </w:numPr>
        <w:shd w:val="clear" w:color="auto" w:fill="auto"/>
        <w:tabs>
          <w:tab w:val="left" w:pos="397"/>
        </w:tabs>
        <w:spacing w:before="0" w:line="370" w:lineRule="exact"/>
        <w:ind w:left="40"/>
        <w:jc w:val="both"/>
      </w:pPr>
      <w:r>
        <w:rPr>
          <w:rStyle w:val="3"/>
          <w:b/>
          <w:bCs/>
          <w:color w:val="000000"/>
        </w:rPr>
        <w:t>просмотровое;</w:t>
      </w:r>
    </w:p>
    <w:p w:rsidR="008304B6" w:rsidRDefault="008304B6">
      <w:pPr>
        <w:pStyle w:val="30"/>
        <w:framePr w:w="10339" w:h="14439" w:hRule="exact" w:wrap="none" w:vAnchor="page" w:hAnchor="page" w:x="797" w:y="1110"/>
        <w:numPr>
          <w:ilvl w:val="0"/>
          <w:numId w:val="1"/>
        </w:numPr>
        <w:shd w:val="clear" w:color="auto" w:fill="auto"/>
        <w:tabs>
          <w:tab w:val="left" w:pos="397"/>
        </w:tabs>
        <w:spacing w:before="0" w:line="370" w:lineRule="exact"/>
        <w:ind w:left="40"/>
        <w:jc w:val="both"/>
      </w:pPr>
      <w:r>
        <w:rPr>
          <w:rStyle w:val="3"/>
          <w:b/>
          <w:bCs/>
          <w:color w:val="000000"/>
        </w:rPr>
        <w:t>поисковое;</w:t>
      </w:r>
    </w:p>
    <w:p w:rsidR="008304B6" w:rsidRDefault="008304B6">
      <w:pPr>
        <w:pStyle w:val="30"/>
        <w:framePr w:w="10339" w:h="14439" w:hRule="exact" w:wrap="none" w:vAnchor="page" w:hAnchor="page" w:x="797" w:y="1110"/>
        <w:numPr>
          <w:ilvl w:val="0"/>
          <w:numId w:val="1"/>
        </w:numPr>
        <w:shd w:val="clear" w:color="auto" w:fill="auto"/>
        <w:tabs>
          <w:tab w:val="left" w:pos="397"/>
        </w:tabs>
        <w:spacing w:before="0" w:after="300" w:line="370" w:lineRule="exact"/>
        <w:ind w:left="40"/>
        <w:jc w:val="both"/>
      </w:pPr>
      <w:r>
        <w:rPr>
          <w:rStyle w:val="3"/>
          <w:b/>
          <w:bCs/>
          <w:color w:val="000000"/>
        </w:rPr>
        <w:t>ознакомительное и т.д.</w:t>
      </w:r>
    </w:p>
    <w:p w:rsidR="008304B6" w:rsidRDefault="008304B6">
      <w:pPr>
        <w:pStyle w:val="21"/>
        <w:framePr w:w="10339" w:h="14439" w:hRule="exact" w:wrap="none" w:vAnchor="page" w:hAnchor="page" w:x="797" w:y="1110"/>
        <w:shd w:val="clear" w:color="auto" w:fill="auto"/>
        <w:spacing w:after="0"/>
        <w:ind w:left="40" w:right="560" w:firstLine="360"/>
      </w:pPr>
      <w:r>
        <w:rPr>
          <w:rStyle w:val="2"/>
          <w:color w:val="000000"/>
        </w:rPr>
        <w:t xml:space="preserve">При работе с любым текстом (печатным, звуковым, видео) можно выделить три основных этапа работы: </w:t>
      </w:r>
      <w:proofErr w:type="spellStart"/>
      <w:r>
        <w:rPr>
          <w:rStyle w:val="2"/>
          <w:color w:val="000000"/>
        </w:rPr>
        <w:t>дотекстовый</w:t>
      </w:r>
      <w:proofErr w:type="spellEnd"/>
      <w:r>
        <w:rPr>
          <w:rStyle w:val="2"/>
          <w:color w:val="000000"/>
        </w:rPr>
        <w:t xml:space="preserve">, </w:t>
      </w:r>
      <w:proofErr w:type="gramStart"/>
      <w:r>
        <w:rPr>
          <w:rStyle w:val="2"/>
          <w:color w:val="000000"/>
        </w:rPr>
        <w:t>текстовый</w:t>
      </w:r>
      <w:proofErr w:type="gramEnd"/>
      <w:r>
        <w:rPr>
          <w:rStyle w:val="2"/>
          <w:color w:val="000000"/>
        </w:rPr>
        <w:t xml:space="preserve"> и </w:t>
      </w:r>
      <w:proofErr w:type="spellStart"/>
      <w:r>
        <w:rPr>
          <w:rStyle w:val="2"/>
          <w:color w:val="000000"/>
        </w:rPr>
        <w:t>послетекстовые</w:t>
      </w:r>
      <w:proofErr w:type="spellEnd"/>
      <w:r>
        <w:rPr>
          <w:rStyle w:val="2"/>
          <w:color w:val="000000"/>
        </w:rPr>
        <w:t xml:space="preserve"> этапы.</w:t>
      </w:r>
    </w:p>
    <w:p w:rsidR="008304B6" w:rsidRDefault="008304B6">
      <w:pPr>
        <w:pStyle w:val="21"/>
        <w:framePr w:w="10339" w:h="14439" w:hRule="exact" w:wrap="none" w:vAnchor="page" w:hAnchor="page" w:x="797" w:y="1110"/>
        <w:shd w:val="clear" w:color="auto" w:fill="auto"/>
        <w:spacing w:after="732"/>
        <w:ind w:left="40" w:right="300" w:firstLine="0"/>
      </w:pPr>
      <w:r>
        <w:rPr>
          <w:rStyle w:val="2"/>
          <w:color w:val="000000"/>
        </w:rPr>
        <w:t xml:space="preserve">Очевидно, что </w:t>
      </w:r>
      <w:proofErr w:type="spellStart"/>
      <w:r>
        <w:rPr>
          <w:rStyle w:val="2"/>
          <w:color w:val="000000"/>
        </w:rPr>
        <w:t>послетекстовый</w:t>
      </w:r>
      <w:proofErr w:type="spellEnd"/>
      <w:r>
        <w:rPr>
          <w:rStyle w:val="2"/>
          <w:color w:val="000000"/>
        </w:rPr>
        <w:t xml:space="preserve"> этап будет присутствовать лишь в том случае, когда текст используется не столько как средство формирования умения читать, сколько для развития продуктивных умений в устной или письменной речи, а проще говоря, умений говорить и писать на иностранном языке.</w:t>
      </w:r>
    </w:p>
    <w:p w:rsidR="008304B6" w:rsidRDefault="008304B6">
      <w:pPr>
        <w:pStyle w:val="52"/>
        <w:framePr w:w="10339" w:h="14439" w:hRule="exact" w:wrap="none" w:vAnchor="page" w:hAnchor="page" w:x="797" w:y="1110"/>
        <w:shd w:val="clear" w:color="auto" w:fill="auto"/>
        <w:spacing w:before="0" w:after="348" w:line="280" w:lineRule="exact"/>
        <w:ind w:left="420"/>
      </w:pPr>
      <w:bookmarkStart w:id="4" w:name="bookmark5"/>
      <w:r>
        <w:rPr>
          <w:rStyle w:val="51"/>
          <w:b/>
          <w:bCs/>
          <w:color w:val="000000"/>
        </w:rPr>
        <w:t>1 ДОТЕКСТОВЫЙ ЭТАП (ЭТАП АНТИЦИПАЦИ)</w:t>
      </w:r>
      <w:bookmarkEnd w:id="4"/>
    </w:p>
    <w:p w:rsidR="008304B6" w:rsidRDefault="008304B6">
      <w:pPr>
        <w:pStyle w:val="30"/>
        <w:framePr w:w="10339" w:h="14439" w:hRule="exact" w:wrap="none" w:vAnchor="page" w:hAnchor="page" w:x="797" w:y="1110"/>
        <w:shd w:val="clear" w:color="auto" w:fill="auto"/>
        <w:spacing w:before="0" w:line="365" w:lineRule="exact"/>
        <w:ind w:left="420"/>
      </w:pPr>
      <w:r>
        <w:rPr>
          <w:rStyle w:val="3"/>
          <w:b/>
          <w:bCs/>
          <w:color w:val="000000"/>
        </w:rPr>
        <w:t>Цели</w:t>
      </w:r>
    </w:p>
    <w:p w:rsidR="008304B6" w:rsidRDefault="008304B6">
      <w:pPr>
        <w:pStyle w:val="21"/>
        <w:framePr w:w="10339" w:h="14439" w:hRule="exact" w:wrap="none" w:vAnchor="page" w:hAnchor="page" w:x="797" w:y="1110"/>
        <w:numPr>
          <w:ilvl w:val="0"/>
          <w:numId w:val="1"/>
        </w:numPr>
        <w:shd w:val="clear" w:color="auto" w:fill="auto"/>
        <w:tabs>
          <w:tab w:val="left" w:pos="397"/>
        </w:tabs>
        <w:spacing w:after="0" w:line="365" w:lineRule="exact"/>
        <w:ind w:left="40" w:firstLine="0"/>
        <w:jc w:val="both"/>
      </w:pPr>
      <w:r>
        <w:rPr>
          <w:rStyle w:val="2"/>
          <w:color w:val="000000"/>
        </w:rPr>
        <w:t>Определить \ сформировать речевую задачу для первого прочтения.</w:t>
      </w:r>
    </w:p>
    <w:p w:rsidR="008304B6" w:rsidRDefault="008304B6">
      <w:pPr>
        <w:pStyle w:val="21"/>
        <w:framePr w:w="10339" w:h="14439" w:hRule="exact" w:wrap="none" w:vAnchor="page" w:hAnchor="page" w:x="797" w:y="1110"/>
        <w:numPr>
          <w:ilvl w:val="0"/>
          <w:numId w:val="1"/>
        </w:numPr>
        <w:shd w:val="clear" w:color="auto" w:fill="auto"/>
        <w:tabs>
          <w:tab w:val="left" w:pos="397"/>
        </w:tabs>
        <w:spacing w:after="0" w:line="365" w:lineRule="exact"/>
        <w:ind w:left="40" w:firstLine="0"/>
        <w:jc w:val="both"/>
      </w:pPr>
      <w:r>
        <w:rPr>
          <w:rStyle w:val="2"/>
          <w:color w:val="000000"/>
        </w:rPr>
        <w:t>Создать необходимый уровень мотивац</w:t>
      </w:r>
      <w:proofErr w:type="gramStart"/>
      <w:r>
        <w:rPr>
          <w:rStyle w:val="2"/>
          <w:color w:val="000000"/>
        </w:rPr>
        <w:t>ии у у</w:t>
      </w:r>
      <w:proofErr w:type="gramEnd"/>
      <w:r>
        <w:rPr>
          <w:rStyle w:val="2"/>
          <w:color w:val="000000"/>
        </w:rPr>
        <w:t>чащихся.</w:t>
      </w:r>
    </w:p>
    <w:p w:rsidR="008304B6" w:rsidRDefault="008304B6">
      <w:pPr>
        <w:pStyle w:val="21"/>
        <w:framePr w:w="10339" w:h="14439" w:hRule="exact" w:wrap="none" w:vAnchor="page" w:hAnchor="page" w:x="797" w:y="1110"/>
        <w:numPr>
          <w:ilvl w:val="0"/>
          <w:numId w:val="1"/>
        </w:numPr>
        <w:shd w:val="clear" w:color="auto" w:fill="auto"/>
        <w:tabs>
          <w:tab w:val="left" w:pos="397"/>
        </w:tabs>
        <w:spacing w:after="0" w:line="365" w:lineRule="exact"/>
        <w:ind w:left="40" w:firstLine="0"/>
        <w:jc w:val="both"/>
      </w:pPr>
      <w:r>
        <w:rPr>
          <w:rStyle w:val="2"/>
          <w:color w:val="000000"/>
        </w:rPr>
        <w:t>По возможности сократить уровень языковых и речевых трудностей.</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a9"/>
        <w:framePr w:w="10186" w:h="316" w:hRule="exact" w:wrap="none" w:vAnchor="page" w:hAnchor="page" w:x="718" w:y="476"/>
        <w:shd w:val="clear" w:color="auto" w:fill="auto"/>
        <w:ind w:right="120"/>
      </w:pPr>
      <w:r>
        <w:rPr>
          <w:rStyle w:val="a8"/>
          <w:b/>
          <w:bCs/>
          <w:color w:val="000000"/>
        </w:rPr>
        <w:lastRenderedPageBreak/>
        <w:t>Упражнения и задания</w:t>
      </w:r>
    </w:p>
    <w:p w:rsidR="008304B6" w:rsidRDefault="008304B6">
      <w:pPr>
        <w:pStyle w:val="21"/>
        <w:framePr w:w="10450" w:h="15578" w:hRule="exact" w:wrap="none" w:vAnchor="page" w:hAnchor="page" w:x="742" w:y="787"/>
        <w:shd w:val="clear" w:color="auto" w:fill="auto"/>
        <w:spacing w:after="0" w:line="360" w:lineRule="exact"/>
        <w:ind w:left="500" w:firstLine="0"/>
        <w:jc w:val="both"/>
      </w:pPr>
      <w:r>
        <w:rPr>
          <w:rStyle w:val="2"/>
          <w:color w:val="000000"/>
        </w:rPr>
        <w:t>1 .Работа с заголовком.</w:t>
      </w:r>
    </w:p>
    <w:p w:rsidR="008304B6" w:rsidRDefault="008304B6">
      <w:pPr>
        <w:pStyle w:val="21"/>
        <w:framePr w:w="10450" w:h="15578" w:hRule="exact" w:wrap="none" w:vAnchor="page" w:hAnchor="page" w:x="742" w:y="787"/>
        <w:shd w:val="clear" w:color="auto" w:fill="auto"/>
        <w:spacing w:after="0" w:line="360" w:lineRule="exact"/>
        <w:ind w:left="40" w:firstLine="0"/>
        <w:jc w:val="both"/>
      </w:pPr>
      <w:r>
        <w:rPr>
          <w:rStyle w:val="2"/>
          <w:color w:val="000000"/>
        </w:rPr>
        <w:t xml:space="preserve">По заголовку можно </w:t>
      </w:r>
      <w:proofErr w:type="spellStart"/>
      <w:r>
        <w:rPr>
          <w:rStyle w:val="2"/>
          <w:color w:val="000000"/>
        </w:rPr>
        <w:t>попроситв</w:t>
      </w:r>
      <w:proofErr w:type="spellEnd"/>
      <w:r>
        <w:rPr>
          <w:rStyle w:val="2"/>
          <w:color w:val="000000"/>
        </w:rPr>
        <w:t xml:space="preserve"> учащегося определить:</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line="360" w:lineRule="exact"/>
        <w:ind w:left="40" w:firstLine="0"/>
        <w:jc w:val="both"/>
      </w:pPr>
      <w:r>
        <w:rPr>
          <w:rStyle w:val="2"/>
          <w:color w:val="000000"/>
        </w:rPr>
        <w:t>тематику текста;</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line="360" w:lineRule="exact"/>
        <w:ind w:left="40" w:firstLine="0"/>
        <w:jc w:val="both"/>
      </w:pPr>
      <w:r>
        <w:rPr>
          <w:rStyle w:val="2"/>
          <w:color w:val="000000"/>
        </w:rPr>
        <w:t>перечень поднимаемых в нем проблем;</w:t>
      </w:r>
    </w:p>
    <w:p w:rsidR="008304B6" w:rsidRDefault="008304B6">
      <w:pPr>
        <w:pStyle w:val="21"/>
        <w:framePr w:w="10450" w:h="15578" w:hRule="exact" w:wrap="none" w:vAnchor="page" w:hAnchor="page" w:x="742" w:y="787"/>
        <w:numPr>
          <w:ilvl w:val="0"/>
          <w:numId w:val="1"/>
        </w:numPr>
        <w:shd w:val="clear" w:color="auto" w:fill="auto"/>
        <w:tabs>
          <w:tab w:val="left" w:pos="389"/>
        </w:tabs>
        <w:spacing w:after="292" w:line="360" w:lineRule="exact"/>
        <w:ind w:left="40" w:firstLine="0"/>
        <w:jc w:val="both"/>
      </w:pPr>
      <w:r>
        <w:rPr>
          <w:rStyle w:val="2"/>
          <w:color w:val="000000"/>
        </w:rPr>
        <w:t>ключевые слова и выражения и т.д.</w:t>
      </w:r>
    </w:p>
    <w:p w:rsidR="008304B6" w:rsidRDefault="002668FD" w:rsidP="002668FD">
      <w:pPr>
        <w:pStyle w:val="21"/>
        <w:framePr w:w="10450" w:h="15578" w:hRule="exact" w:wrap="none" w:vAnchor="page" w:hAnchor="page" w:x="742" w:y="787"/>
        <w:shd w:val="clear" w:color="auto" w:fill="auto"/>
        <w:tabs>
          <w:tab w:val="left" w:pos="2958"/>
        </w:tabs>
        <w:spacing w:after="0"/>
        <w:ind w:left="500" w:firstLine="0"/>
        <w:jc w:val="both"/>
      </w:pPr>
      <w:r>
        <w:rPr>
          <w:rStyle w:val="2"/>
          <w:color w:val="000000"/>
        </w:rPr>
        <w:t xml:space="preserve">2. </w:t>
      </w:r>
      <w:r w:rsidR="008304B6">
        <w:rPr>
          <w:rStyle w:val="2"/>
          <w:color w:val="000000"/>
        </w:rPr>
        <w:t>Использование</w:t>
      </w:r>
      <w:r w:rsidR="008304B6">
        <w:rPr>
          <w:rStyle w:val="2"/>
          <w:color w:val="000000"/>
        </w:rPr>
        <w:tab/>
        <w:t>ассоциаций, связанных с именем автора.</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к какому жанру можно предположительно отнести этот текст?</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кто, по-вашему, будет главным героем?</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где и в какое время может происходить действие? И т.д.</w:t>
      </w:r>
    </w:p>
    <w:p w:rsidR="008304B6" w:rsidRDefault="002668FD" w:rsidP="002668FD">
      <w:pPr>
        <w:pStyle w:val="21"/>
        <w:framePr w:w="10450" w:h="15578" w:hRule="exact" w:wrap="none" w:vAnchor="page" w:hAnchor="page" w:x="742" w:y="787"/>
        <w:shd w:val="clear" w:color="auto" w:fill="auto"/>
        <w:tabs>
          <w:tab w:val="left" w:pos="2958"/>
        </w:tabs>
        <w:spacing w:after="0"/>
        <w:ind w:left="500" w:right="1520" w:firstLine="0"/>
      </w:pPr>
      <w:r>
        <w:rPr>
          <w:rStyle w:val="2"/>
          <w:color w:val="000000"/>
        </w:rPr>
        <w:t xml:space="preserve">3. </w:t>
      </w:r>
      <w:r w:rsidR="008304B6">
        <w:rPr>
          <w:rStyle w:val="2"/>
          <w:color w:val="000000"/>
        </w:rPr>
        <w:t>Использование</w:t>
      </w:r>
      <w:r w:rsidR="008304B6">
        <w:rPr>
          <w:rStyle w:val="2"/>
          <w:color w:val="000000"/>
        </w:rPr>
        <w:tab/>
        <w:t>предположения о тематике текста на основе имеющихся иллюстраций.</w:t>
      </w:r>
    </w:p>
    <w:p w:rsidR="008304B6" w:rsidRDefault="002668FD">
      <w:pPr>
        <w:pStyle w:val="21"/>
        <w:framePr w:w="10450" w:h="15578" w:hRule="exact" w:wrap="none" w:vAnchor="page" w:hAnchor="page" w:x="742" w:y="787"/>
        <w:shd w:val="clear" w:color="auto" w:fill="auto"/>
        <w:spacing w:after="0"/>
        <w:ind w:left="40" w:right="460" w:firstLine="460"/>
      </w:pPr>
      <w:r>
        <w:rPr>
          <w:rStyle w:val="2"/>
          <w:color w:val="000000"/>
        </w:rPr>
        <w:t>4</w:t>
      </w:r>
      <w:r w:rsidR="008304B6">
        <w:rPr>
          <w:rStyle w:val="2"/>
          <w:color w:val="000000"/>
        </w:rPr>
        <w:t>.Ознакомиться с новой лексикой и определить тематику / проблему текста на основе языковой догадки.</w:t>
      </w:r>
    </w:p>
    <w:p w:rsidR="008304B6" w:rsidRDefault="002668FD" w:rsidP="002668FD">
      <w:pPr>
        <w:pStyle w:val="21"/>
        <w:framePr w:w="10450" w:h="15578" w:hRule="exact" w:wrap="none" w:vAnchor="page" w:hAnchor="page" w:x="742" w:y="787"/>
        <w:shd w:val="clear" w:color="auto" w:fill="auto"/>
        <w:tabs>
          <w:tab w:val="left" w:pos="2553"/>
        </w:tabs>
        <w:spacing w:after="0"/>
        <w:ind w:left="500" w:firstLine="0"/>
        <w:jc w:val="both"/>
      </w:pPr>
      <w:r>
        <w:rPr>
          <w:rStyle w:val="2"/>
          <w:color w:val="000000"/>
        </w:rPr>
        <w:t xml:space="preserve">5. </w:t>
      </w:r>
      <w:r w:rsidR="008304B6">
        <w:rPr>
          <w:rStyle w:val="2"/>
          <w:color w:val="000000"/>
        </w:rPr>
        <w:t>Просмотреть</w:t>
      </w:r>
      <w:r w:rsidR="008304B6">
        <w:rPr>
          <w:rStyle w:val="2"/>
          <w:color w:val="000000"/>
        </w:rPr>
        <w:tab/>
        <w:t>текст \ первый абзац и определить, о чем этот текст.</w:t>
      </w:r>
    </w:p>
    <w:p w:rsidR="008304B6" w:rsidRDefault="002668FD" w:rsidP="002668FD">
      <w:pPr>
        <w:pStyle w:val="21"/>
        <w:framePr w:w="10450" w:h="15578" w:hRule="exact" w:wrap="none" w:vAnchor="page" w:hAnchor="page" w:x="742" w:y="787"/>
        <w:shd w:val="clear" w:color="auto" w:fill="auto"/>
        <w:tabs>
          <w:tab w:val="left" w:pos="2599"/>
        </w:tabs>
        <w:spacing w:after="0"/>
        <w:ind w:left="500" w:right="1920" w:firstLine="0"/>
      </w:pPr>
      <w:r>
        <w:rPr>
          <w:rStyle w:val="2"/>
          <w:color w:val="000000"/>
        </w:rPr>
        <w:t xml:space="preserve">6. </w:t>
      </w:r>
      <w:r w:rsidR="008304B6">
        <w:rPr>
          <w:rStyle w:val="2"/>
          <w:color w:val="000000"/>
        </w:rPr>
        <w:t>Прочесть</w:t>
      </w:r>
      <w:r w:rsidR="008304B6">
        <w:rPr>
          <w:rStyle w:val="2"/>
          <w:color w:val="000000"/>
        </w:rPr>
        <w:tab/>
        <w:t>вопросы Утверждения по тексту и определить его тематику и проблематику.</w:t>
      </w:r>
    </w:p>
    <w:p w:rsidR="008304B6" w:rsidRDefault="002668FD" w:rsidP="002668FD">
      <w:pPr>
        <w:pStyle w:val="21"/>
        <w:framePr w:w="10450" w:h="15578" w:hRule="exact" w:wrap="none" w:vAnchor="page" w:hAnchor="page" w:x="742" w:y="787"/>
        <w:shd w:val="clear" w:color="auto" w:fill="auto"/>
        <w:tabs>
          <w:tab w:val="left" w:pos="2553"/>
        </w:tabs>
        <w:spacing w:after="300"/>
        <w:ind w:left="500" w:firstLine="0"/>
        <w:jc w:val="both"/>
      </w:pPr>
      <w:r>
        <w:rPr>
          <w:rStyle w:val="2"/>
          <w:color w:val="000000"/>
        </w:rPr>
        <w:t xml:space="preserve">7. </w:t>
      </w:r>
      <w:r w:rsidR="008304B6">
        <w:rPr>
          <w:rStyle w:val="2"/>
          <w:color w:val="000000"/>
        </w:rPr>
        <w:t>Попытаться</w:t>
      </w:r>
      <w:r w:rsidR="008304B6">
        <w:rPr>
          <w:rStyle w:val="2"/>
          <w:color w:val="000000"/>
        </w:rPr>
        <w:tab/>
        <w:t>ответить на предложенные вопросы до текста.</w:t>
      </w:r>
    </w:p>
    <w:p w:rsidR="008304B6" w:rsidRDefault="008304B6">
      <w:pPr>
        <w:pStyle w:val="21"/>
        <w:framePr w:w="10450" w:h="15578" w:hRule="exact" w:wrap="none" w:vAnchor="page" w:hAnchor="page" w:x="742" w:y="787"/>
        <w:shd w:val="clear" w:color="auto" w:fill="auto"/>
        <w:spacing w:after="0"/>
        <w:ind w:left="220" w:firstLine="0"/>
        <w:jc w:val="center"/>
        <w:rPr>
          <w:rStyle w:val="2"/>
          <w:color w:val="000000"/>
        </w:rPr>
      </w:pPr>
      <w:r>
        <w:rPr>
          <w:rStyle w:val="2"/>
          <w:color w:val="000000"/>
        </w:rPr>
        <w:t>2.ТЕКСТОВЫЙ ЭТАП</w:t>
      </w:r>
    </w:p>
    <w:p w:rsidR="008304B6" w:rsidRDefault="008304B6">
      <w:pPr>
        <w:pStyle w:val="21"/>
        <w:framePr w:w="10450" w:h="15578" w:hRule="exact" w:wrap="none" w:vAnchor="page" w:hAnchor="page" w:x="742" w:y="787"/>
        <w:shd w:val="clear" w:color="auto" w:fill="auto"/>
        <w:spacing w:after="0"/>
        <w:ind w:left="220" w:firstLine="0"/>
        <w:jc w:val="center"/>
      </w:pPr>
      <w:r>
        <w:rPr>
          <w:rStyle w:val="2"/>
          <w:color w:val="000000"/>
        </w:rPr>
        <w:t xml:space="preserve"> </w:t>
      </w:r>
      <w:r>
        <w:rPr>
          <w:rStyle w:val="20"/>
          <w:color w:val="000000"/>
        </w:rPr>
        <w:t>Цели</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500" w:right="460" w:hanging="460"/>
      </w:pPr>
      <w:r>
        <w:rPr>
          <w:rStyle w:val="2"/>
          <w:color w:val="000000"/>
        </w:rPr>
        <w:t xml:space="preserve">Проконтролировать степень </w:t>
      </w:r>
      <w:proofErr w:type="spellStart"/>
      <w:r>
        <w:rPr>
          <w:rStyle w:val="2"/>
          <w:color w:val="000000"/>
        </w:rPr>
        <w:t>сформированности</w:t>
      </w:r>
      <w:proofErr w:type="spellEnd"/>
      <w:r>
        <w:rPr>
          <w:rStyle w:val="2"/>
          <w:color w:val="000000"/>
        </w:rPr>
        <w:t xml:space="preserve"> различных языковых навыков и речевых умений.</w:t>
      </w:r>
    </w:p>
    <w:p w:rsidR="008304B6" w:rsidRDefault="008304B6">
      <w:pPr>
        <w:pStyle w:val="21"/>
        <w:framePr w:w="10450" w:h="15578" w:hRule="exact" w:wrap="none" w:vAnchor="page" w:hAnchor="page" w:x="742" w:y="787"/>
        <w:numPr>
          <w:ilvl w:val="0"/>
          <w:numId w:val="1"/>
        </w:numPr>
        <w:shd w:val="clear" w:color="auto" w:fill="auto"/>
        <w:tabs>
          <w:tab w:val="left" w:pos="389"/>
        </w:tabs>
        <w:spacing w:after="300"/>
        <w:ind w:left="40" w:firstLine="0"/>
        <w:jc w:val="both"/>
      </w:pPr>
      <w:r>
        <w:rPr>
          <w:rStyle w:val="2"/>
          <w:color w:val="000000"/>
        </w:rPr>
        <w:t>Продолжить формирование соответствующих навыков и умений.</w:t>
      </w:r>
    </w:p>
    <w:p w:rsidR="008304B6" w:rsidRDefault="008304B6">
      <w:pPr>
        <w:pStyle w:val="30"/>
        <w:framePr w:w="10450" w:h="15578" w:hRule="exact" w:wrap="none" w:vAnchor="page" w:hAnchor="page" w:x="742" w:y="787"/>
        <w:shd w:val="clear" w:color="auto" w:fill="auto"/>
        <w:spacing w:before="0" w:line="370" w:lineRule="exact"/>
        <w:ind w:left="500" w:right="2340" w:firstLine="2940"/>
        <w:jc w:val="left"/>
      </w:pPr>
      <w:r>
        <w:rPr>
          <w:rStyle w:val="3"/>
          <w:b/>
          <w:bCs/>
          <w:color w:val="000000"/>
        </w:rPr>
        <w:t>Упражнения и задания 1.Найти \ выбрать \ прочесть \ соединить \ вставить:</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Ответить на предложенные вопросы;</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Подтверждения правильности / ложности утверждений;</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Подходящий заголовок к каждому абзацу;</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Подходящее по смыслу предложение, пропущенное в тексте;</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500" w:right="460" w:hanging="460"/>
      </w:pPr>
      <w:r>
        <w:rPr>
          <w:rStyle w:val="2"/>
          <w:color w:val="000000"/>
        </w:rPr>
        <w:t>Предложения со следующими словами \ грамматическими явлениями / идиоматическими выражениями и т.д.;</w:t>
      </w:r>
    </w:p>
    <w:p w:rsidR="008304B6" w:rsidRDefault="008304B6">
      <w:pPr>
        <w:pStyle w:val="21"/>
        <w:framePr w:w="10450" w:h="15578" w:hRule="exact" w:wrap="none" w:vAnchor="page" w:hAnchor="page" w:x="742" w:y="787"/>
        <w:numPr>
          <w:ilvl w:val="0"/>
          <w:numId w:val="1"/>
        </w:numPr>
        <w:shd w:val="clear" w:color="auto" w:fill="auto"/>
        <w:tabs>
          <w:tab w:val="left" w:pos="389"/>
        </w:tabs>
        <w:spacing w:after="300"/>
        <w:ind w:left="500" w:right="980" w:hanging="460"/>
      </w:pPr>
      <w:r>
        <w:rPr>
          <w:rStyle w:val="2"/>
          <w:color w:val="000000"/>
        </w:rPr>
        <w:t>Глаголы \ прилагательные \ эпитеты \ другие тропы, используемые автором при описании кого-либо или чего-либо и т.д.</w:t>
      </w:r>
    </w:p>
    <w:p w:rsidR="008304B6" w:rsidRDefault="008304B6">
      <w:pPr>
        <w:pStyle w:val="21"/>
        <w:framePr w:w="10450" w:h="15578" w:hRule="exact" w:wrap="none" w:vAnchor="page" w:hAnchor="page" w:x="742" w:y="787"/>
        <w:numPr>
          <w:ilvl w:val="0"/>
          <w:numId w:val="5"/>
        </w:numPr>
        <w:shd w:val="clear" w:color="auto" w:fill="auto"/>
        <w:tabs>
          <w:tab w:val="left" w:pos="389"/>
        </w:tabs>
        <w:spacing w:after="0"/>
        <w:ind w:left="40" w:firstLine="0"/>
        <w:jc w:val="both"/>
      </w:pPr>
      <w:r>
        <w:rPr>
          <w:rStyle w:val="2"/>
          <w:color w:val="000000"/>
        </w:rPr>
        <w:t>Догадаться:</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40" w:firstLine="0"/>
        <w:jc w:val="both"/>
      </w:pPr>
      <w:r>
        <w:rPr>
          <w:rStyle w:val="2"/>
          <w:color w:val="000000"/>
        </w:rPr>
        <w:t>О значении слова или слов по контексту;</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500" w:right="460" w:hanging="460"/>
      </w:pPr>
      <w:r>
        <w:rPr>
          <w:rStyle w:val="2"/>
          <w:color w:val="000000"/>
        </w:rPr>
        <w:t xml:space="preserve">Какой из предложенных </w:t>
      </w:r>
      <w:proofErr w:type="gramStart"/>
      <w:r>
        <w:rPr>
          <w:rStyle w:val="2"/>
          <w:color w:val="000000"/>
        </w:rPr>
        <w:t>переводов</w:t>
      </w:r>
      <w:proofErr w:type="gramEnd"/>
      <w:r>
        <w:rPr>
          <w:rStyle w:val="2"/>
          <w:color w:val="000000"/>
        </w:rPr>
        <w:t xml:space="preserve"> \ какая дефиниция слова наиболее точно отражает его значение в данном контексте;</w:t>
      </w:r>
    </w:p>
    <w:p w:rsidR="008304B6" w:rsidRDefault="008304B6">
      <w:pPr>
        <w:pStyle w:val="21"/>
        <w:framePr w:w="10450" w:h="15578" w:hRule="exact" w:wrap="none" w:vAnchor="page" w:hAnchor="page" w:x="742" w:y="787"/>
        <w:numPr>
          <w:ilvl w:val="0"/>
          <w:numId w:val="1"/>
        </w:numPr>
        <w:shd w:val="clear" w:color="auto" w:fill="auto"/>
        <w:tabs>
          <w:tab w:val="left" w:pos="389"/>
        </w:tabs>
        <w:spacing w:after="0"/>
        <w:ind w:left="500" w:right="980" w:hanging="460"/>
      </w:pPr>
      <w:r>
        <w:rPr>
          <w:rStyle w:val="2"/>
          <w:color w:val="000000"/>
        </w:rPr>
        <w:t>Как будут развиваться события во второй главе \ следующей части текста.</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62"/>
        <w:framePr w:w="10382" w:h="8142" w:hRule="exact" w:wrap="none" w:vAnchor="page" w:hAnchor="page" w:x="776" w:y="807"/>
        <w:shd w:val="clear" w:color="auto" w:fill="auto"/>
        <w:tabs>
          <w:tab w:val="left" w:pos="6444"/>
        </w:tabs>
        <w:spacing w:before="0" w:line="360" w:lineRule="exact"/>
        <w:ind w:left="2820" w:firstLine="0"/>
        <w:jc w:val="both"/>
      </w:pPr>
      <w:bookmarkStart w:id="5" w:name="bookmark6"/>
      <w:r>
        <w:rPr>
          <w:rStyle w:val="61"/>
          <w:b/>
          <w:bCs/>
          <w:color w:val="000000"/>
        </w:rPr>
        <w:lastRenderedPageBreak/>
        <w:t>З.ПОСЛЕТЕКСТОВЫЙ ЭТАП</w:t>
      </w:r>
      <w:bookmarkEnd w:id="5"/>
    </w:p>
    <w:p w:rsidR="008304B6" w:rsidRDefault="008304B6">
      <w:pPr>
        <w:pStyle w:val="21"/>
        <w:framePr w:w="10382" w:h="8142" w:hRule="exact" w:wrap="none" w:vAnchor="page" w:hAnchor="page" w:x="776" w:y="807"/>
        <w:shd w:val="clear" w:color="auto" w:fill="auto"/>
        <w:spacing w:after="0" w:line="360" w:lineRule="exact"/>
        <w:ind w:left="320" w:firstLine="0"/>
        <w:jc w:val="center"/>
      </w:pPr>
      <w:r>
        <w:rPr>
          <w:rStyle w:val="2"/>
          <w:color w:val="000000"/>
        </w:rPr>
        <w:t>Цель</w:t>
      </w:r>
    </w:p>
    <w:p w:rsidR="008304B6" w:rsidRDefault="008304B6">
      <w:pPr>
        <w:pStyle w:val="21"/>
        <w:framePr w:w="10382" w:h="8142" w:hRule="exact" w:wrap="none" w:vAnchor="page" w:hAnchor="page" w:x="776" w:y="807"/>
        <w:numPr>
          <w:ilvl w:val="0"/>
          <w:numId w:val="1"/>
        </w:numPr>
        <w:shd w:val="clear" w:color="auto" w:fill="auto"/>
        <w:tabs>
          <w:tab w:val="left" w:pos="375"/>
        </w:tabs>
        <w:spacing w:after="364" w:line="360" w:lineRule="exact"/>
        <w:ind w:left="380" w:right="440" w:hanging="360"/>
      </w:pPr>
      <w:r>
        <w:rPr>
          <w:rStyle w:val="2"/>
          <w:color w:val="000000"/>
        </w:rPr>
        <w:t>Использовать ситуацию текста в качестве языковой \ речевой \ содержательной опоры для развития умения в устной или письменной речи.</w:t>
      </w:r>
    </w:p>
    <w:p w:rsidR="008304B6" w:rsidRDefault="008304B6">
      <w:pPr>
        <w:pStyle w:val="21"/>
        <w:framePr w:w="10382" w:h="8142" w:hRule="exact" w:wrap="none" w:vAnchor="page" w:hAnchor="page" w:x="776" w:y="807"/>
        <w:shd w:val="clear" w:color="auto" w:fill="auto"/>
        <w:spacing w:after="348" w:line="280" w:lineRule="exact"/>
        <w:ind w:left="320" w:firstLine="0"/>
        <w:jc w:val="center"/>
      </w:pPr>
      <w:r>
        <w:rPr>
          <w:rStyle w:val="2"/>
          <w:color w:val="000000"/>
        </w:rPr>
        <w:t>Упражнения и задания</w:t>
      </w:r>
    </w:p>
    <w:p w:rsidR="008304B6" w:rsidRDefault="008304B6">
      <w:pPr>
        <w:pStyle w:val="21"/>
        <w:framePr w:w="10382" w:h="8142" w:hRule="exact" w:wrap="none" w:vAnchor="page" w:hAnchor="page" w:x="776" w:y="807"/>
        <w:numPr>
          <w:ilvl w:val="0"/>
          <w:numId w:val="1"/>
        </w:numPr>
        <w:shd w:val="clear" w:color="auto" w:fill="auto"/>
        <w:tabs>
          <w:tab w:val="left" w:pos="375"/>
        </w:tabs>
        <w:spacing w:after="0" w:line="365" w:lineRule="exact"/>
        <w:ind w:left="20" w:firstLine="0"/>
        <w:jc w:val="both"/>
      </w:pPr>
      <w:r>
        <w:rPr>
          <w:rStyle w:val="2"/>
          <w:color w:val="000000"/>
        </w:rPr>
        <w:t>Опровергнуть утверждения или согласиться с ними.</w:t>
      </w:r>
    </w:p>
    <w:p w:rsidR="008304B6" w:rsidRDefault="008304B6">
      <w:pPr>
        <w:pStyle w:val="21"/>
        <w:framePr w:w="10382" w:h="8142" w:hRule="exact" w:wrap="none" w:vAnchor="page" w:hAnchor="page" w:x="776" w:y="807"/>
        <w:numPr>
          <w:ilvl w:val="0"/>
          <w:numId w:val="1"/>
        </w:numPr>
        <w:shd w:val="clear" w:color="auto" w:fill="auto"/>
        <w:tabs>
          <w:tab w:val="left" w:pos="375"/>
        </w:tabs>
        <w:spacing w:after="0" w:line="365" w:lineRule="exact"/>
        <w:ind w:left="20" w:firstLine="0"/>
        <w:jc w:val="both"/>
      </w:pPr>
      <w:r>
        <w:rPr>
          <w:rStyle w:val="2"/>
          <w:color w:val="000000"/>
        </w:rPr>
        <w:t>Доказать, что...</w:t>
      </w:r>
    </w:p>
    <w:p w:rsidR="008304B6" w:rsidRDefault="008304B6">
      <w:pPr>
        <w:pStyle w:val="21"/>
        <w:framePr w:w="10382" w:h="8142" w:hRule="exact" w:wrap="none" w:vAnchor="page" w:hAnchor="page" w:x="776" w:y="807"/>
        <w:numPr>
          <w:ilvl w:val="0"/>
          <w:numId w:val="1"/>
        </w:numPr>
        <w:shd w:val="clear" w:color="auto" w:fill="auto"/>
        <w:tabs>
          <w:tab w:val="left" w:pos="375"/>
        </w:tabs>
        <w:spacing w:after="0" w:line="365" w:lineRule="exact"/>
        <w:ind w:left="20" w:firstLine="0"/>
        <w:jc w:val="both"/>
      </w:pPr>
      <w:r>
        <w:rPr>
          <w:rStyle w:val="2"/>
          <w:color w:val="000000"/>
        </w:rPr>
        <w:t>Охарактеризовать...</w:t>
      </w:r>
    </w:p>
    <w:p w:rsidR="008304B6" w:rsidRDefault="008304B6">
      <w:pPr>
        <w:pStyle w:val="21"/>
        <w:framePr w:w="10382" w:h="8142" w:hRule="exact" w:wrap="none" w:vAnchor="page" w:hAnchor="page" w:x="776" w:y="807"/>
        <w:numPr>
          <w:ilvl w:val="0"/>
          <w:numId w:val="1"/>
        </w:numPr>
        <w:shd w:val="clear" w:color="auto" w:fill="auto"/>
        <w:tabs>
          <w:tab w:val="left" w:pos="375"/>
        </w:tabs>
        <w:spacing w:after="0" w:line="365" w:lineRule="exact"/>
        <w:ind w:left="380" w:right="440" w:hanging="360"/>
      </w:pPr>
      <w:r>
        <w:rPr>
          <w:rStyle w:val="2"/>
          <w:color w:val="000000"/>
        </w:rPr>
        <w:t>Сказать, какое из следующих высказываний наиболее точно передает основную мысль текста. Объяснить свой ответ.</w:t>
      </w:r>
    </w:p>
    <w:p w:rsidR="008304B6" w:rsidRDefault="008304B6">
      <w:pPr>
        <w:pStyle w:val="21"/>
        <w:framePr w:w="10382" w:h="8142" w:hRule="exact" w:wrap="none" w:vAnchor="page" w:hAnchor="page" w:x="776" w:y="807"/>
        <w:numPr>
          <w:ilvl w:val="0"/>
          <w:numId w:val="1"/>
        </w:numPr>
        <w:shd w:val="clear" w:color="auto" w:fill="auto"/>
        <w:tabs>
          <w:tab w:val="left" w:pos="375"/>
        </w:tabs>
        <w:spacing w:after="720" w:line="365" w:lineRule="exact"/>
        <w:ind w:left="20" w:firstLine="0"/>
        <w:jc w:val="both"/>
      </w:pPr>
      <w:r>
        <w:rPr>
          <w:rStyle w:val="2"/>
          <w:color w:val="000000"/>
        </w:rPr>
        <w:t>Сказать, с каким из данных выражений был бы не согласен автор и т.д.</w:t>
      </w:r>
    </w:p>
    <w:p w:rsidR="008304B6" w:rsidRDefault="008304B6">
      <w:pPr>
        <w:pStyle w:val="21"/>
        <w:framePr w:w="10382" w:h="8142" w:hRule="exact" w:wrap="none" w:vAnchor="page" w:hAnchor="page" w:x="776" w:y="807"/>
        <w:shd w:val="clear" w:color="auto" w:fill="auto"/>
        <w:spacing w:after="0" w:line="365" w:lineRule="exact"/>
        <w:ind w:left="20" w:right="440" w:firstLine="0"/>
      </w:pPr>
      <w:r>
        <w:rPr>
          <w:rStyle w:val="20"/>
          <w:color w:val="000000"/>
        </w:rPr>
        <w:t xml:space="preserve">Формирование читательских умений предполагает умение владеть всеми видами чтения, </w:t>
      </w:r>
      <w:r>
        <w:rPr>
          <w:rStyle w:val="2"/>
          <w:color w:val="000000"/>
        </w:rPr>
        <w:t>так и легкость перехода от одного его вида к другому в зависимости от изменения цели получения информации из данного текста. Как видим, текст является основой для развития умений учащихся выражать свои мысли в устной и письменной форме. В этом смысле тексту отводится центральная роль в учебном процессе.</w:t>
      </w:r>
    </w:p>
    <w:p w:rsidR="008304B6" w:rsidRDefault="008304B6">
      <w:pPr>
        <w:rPr>
          <w:rFonts w:cs="Times New Roman"/>
          <w:color w:val="auto"/>
          <w:sz w:val="2"/>
          <w:szCs w:val="2"/>
        </w:rPr>
        <w:sectPr w:rsidR="008304B6">
          <w:pgSz w:w="11909" w:h="16838"/>
          <w:pgMar w:top="0" w:right="0" w:bottom="0" w:left="0" w:header="0" w:footer="3" w:gutter="0"/>
          <w:cols w:space="720"/>
          <w:noEndnote/>
          <w:docGrid w:linePitch="360"/>
        </w:sectPr>
      </w:pPr>
    </w:p>
    <w:p w:rsidR="008304B6" w:rsidRDefault="008304B6">
      <w:pPr>
        <w:pStyle w:val="410"/>
        <w:framePr w:wrap="none" w:vAnchor="page" w:hAnchor="page" w:x="901" w:y="658"/>
        <w:shd w:val="clear" w:color="auto" w:fill="auto"/>
        <w:spacing w:after="0" w:line="330" w:lineRule="exact"/>
        <w:ind w:left="60"/>
      </w:pPr>
      <w:bookmarkStart w:id="6" w:name="bookmark7"/>
      <w:r>
        <w:rPr>
          <w:rStyle w:val="42"/>
          <w:b/>
          <w:bCs/>
          <w:i/>
          <w:iCs/>
          <w:color w:val="000000"/>
        </w:rPr>
        <w:lastRenderedPageBreak/>
        <w:t>Литература</w:t>
      </w:r>
      <w:bookmarkEnd w:id="6"/>
    </w:p>
    <w:p w:rsidR="008304B6" w:rsidRDefault="002668FD">
      <w:pPr>
        <w:pStyle w:val="21"/>
        <w:framePr w:w="10133" w:h="4902" w:hRule="exact" w:wrap="none" w:vAnchor="page" w:hAnchor="page" w:x="901" w:y="1651"/>
        <w:shd w:val="clear" w:color="auto" w:fill="auto"/>
        <w:spacing w:after="0" w:line="360" w:lineRule="exact"/>
        <w:ind w:left="60" w:right="1200" w:firstLine="0"/>
      </w:pPr>
      <w:r>
        <w:rPr>
          <w:rStyle w:val="2"/>
          <w:color w:val="000000"/>
        </w:rPr>
        <w:t>1.</w:t>
      </w:r>
      <w:r w:rsidR="008304B6">
        <w:rPr>
          <w:rStyle w:val="2"/>
          <w:color w:val="000000"/>
        </w:rPr>
        <w:t xml:space="preserve">Гальскова Н. Д. « Современная методика обучения иностранным языкам» </w:t>
      </w:r>
      <w:r>
        <w:rPr>
          <w:rStyle w:val="2"/>
          <w:color w:val="000000"/>
        </w:rPr>
        <w:t>«</w:t>
      </w:r>
      <w:r w:rsidR="008304B6">
        <w:rPr>
          <w:rStyle w:val="2"/>
          <w:color w:val="000000"/>
        </w:rPr>
        <w:t>Глосса</w:t>
      </w:r>
      <w:r>
        <w:rPr>
          <w:rStyle w:val="2"/>
          <w:color w:val="000000"/>
        </w:rPr>
        <w:t xml:space="preserve">», </w:t>
      </w:r>
      <w:r w:rsidR="008304B6">
        <w:rPr>
          <w:rStyle w:val="2"/>
          <w:color w:val="000000"/>
        </w:rPr>
        <w:t xml:space="preserve"> Москва </w:t>
      </w:r>
      <w:smartTag w:uri="urn:schemas-microsoft-com:office:smarttags" w:element="metricconverter">
        <w:smartTagPr>
          <w:attr w:name="ProductID" w:val="2000 г"/>
        </w:smartTagPr>
        <w:r w:rsidR="008304B6">
          <w:rPr>
            <w:rStyle w:val="2"/>
            <w:color w:val="000000"/>
          </w:rPr>
          <w:t>2000 г</w:t>
        </w:r>
      </w:smartTag>
    </w:p>
    <w:p w:rsidR="002668FD" w:rsidRDefault="002668FD" w:rsidP="002668FD">
      <w:pPr>
        <w:pStyle w:val="21"/>
        <w:framePr w:w="10133" w:h="4902" w:hRule="exact" w:wrap="none" w:vAnchor="page" w:hAnchor="page" w:x="901" w:y="1651"/>
        <w:shd w:val="clear" w:color="auto" w:fill="auto"/>
        <w:spacing w:after="165" w:line="360" w:lineRule="exact"/>
        <w:ind w:left="60" w:right="300" w:firstLine="0"/>
        <w:rPr>
          <w:rStyle w:val="2"/>
          <w:color w:val="000000"/>
        </w:rPr>
      </w:pPr>
      <w:r>
        <w:rPr>
          <w:rStyle w:val="2"/>
          <w:color w:val="000000"/>
        </w:rPr>
        <w:t>2.</w:t>
      </w:r>
      <w:r w:rsidR="008304B6">
        <w:rPr>
          <w:rStyle w:val="2"/>
          <w:color w:val="000000"/>
        </w:rPr>
        <w:t xml:space="preserve">Маслыко Е. А. « Настольная книга преподавателя иностранного языка» </w:t>
      </w:r>
      <w:r>
        <w:rPr>
          <w:rStyle w:val="2"/>
          <w:color w:val="000000"/>
        </w:rPr>
        <w:t>«</w:t>
      </w:r>
      <w:r w:rsidR="008304B6">
        <w:rPr>
          <w:rStyle w:val="2"/>
          <w:color w:val="000000"/>
        </w:rPr>
        <w:t>Высшая школа</w:t>
      </w:r>
      <w:r>
        <w:rPr>
          <w:rStyle w:val="2"/>
          <w:color w:val="000000"/>
        </w:rPr>
        <w:t xml:space="preserve">», </w:t>
      </w:r>
      <w:r w:rsidR="008304B6">
        <w:rPr>
          <w:rStyle w:val="2"/>
          <w:color w:val="000000"/>
        </w:rPr>
        <w:t xml:space="preserve"> Минск 1997г </w:t>
      </w:r>
    </w:p>
    <w:p w:rsidR="008304B6" w:rsidRPr="002668FD" w:rsidRDefault="002668FD" w:rsidP="002668FD">
      <w:pPr>
        <w:pStyle w:val="21"/>
        <w:framePr w:w="10133" w:h="4902" w:hRule="exact" w:wrap="none" w:vAnchor="page" w:hAnchor="page" w:x="901" w:y="1651"/>
        <w:shd w:val="clear" w:color="auto" w:fill="auto"/>
        <w:spacing w:after="165" w:line="360" w:lineRule="exact"/>
        <w:ind w:left="60" w:right="300" w:firstLine="0"/>
        <w:rPr>
          <w:color w:val="000000"/>
        </w:rPr>
      </w:pPr>
      <w:r>
        <w:rPr>
          <w:rStyle w:val="2"/>
          <w:color w:val="000000"/>
        </w:rPr>
        <w:t>3.</w:t>
      </w:r>
      <w:r w:rsidR="008304B6">
        <w:rPr>
          <w:rStyle w:val="2"/>
          <w:color w:val="000000"/>
        </w:rPr>
        <w:t xml:space="preserve">Рогова Г. В. « Методика обучения английскому языку </w:t>
      </w:r>
      <w:r>
        <w:rPr>
          <w:rStyle w:val="2"/>
          <w:color w:val="000000"/>
        </w:rPr>
        <w:t>на начальном этапе» «Просвещение»</w:t>
      </w:r>
      <w:r w:rsidR="008304B6">
        <w:rPr>
          <w:rStyle w:val="2"/>
          <w:color w:val="000000"/>
        </w:rPr>
        <w:t>. 1998г.</w:t>
      </w:r>
    </w:p>
    <w:p w:rsidR="002668FD" w:rsidRDefault="002668FD">
      <w:pPr>
        <w:pStyle w:val="21"/>
        <w:framePr w:w="10133" w:h="4902" w:hRule="exact" w:wrap="none" w:vAnchor="page" w:hAnchor="page" w:x="901" w:y="1651"/>
        <w:shd w:val="clear" w:color="auto" w:fill="auto"/>
        <w:spacing w:after="192" w:line="379" w:lineRule="exact"/>
        <w:ind w:left="1460" w:right="300"/>
        <w:rPr>
          <w:rStyle w:val="2"/>
          <w:color w:val="000000"/>
        </w:rPr>
      </w:pPr>
      <w:r>
        <w:rPr>
          <w:rStyle w:val="2"/>
          <w:color w:val="000000"/>
        </w:rPr>
        <w:t xml:space="preserve">4. </w:t>
      </w:r>
      <w:r w:rsidR="008304B6">
        <w:rPr>
          <w:rStyle w:val="2"/>
          <w:color w:val="000000"/>
        </w:rPr>
        <w:t xml:space="preserve">Соловова Е. Н. «Методика обучения иностранным языкам» </w:t>
      </w:r>
    </w:p>
    <w:p w:rsidR="008304B6" w:rsidRPr="002668FD" w:rsidRDefault="002668FD">
      <w:pPr>
        <w:pStyle w:val="21"/>
        <w:framePr w:w="10133" w:h="4902" w:hRule="exact" w:wrap="none" w:vAnchor="page" w:hAnchor="page" w:x="901" w:y="1651"/>
        <w:shd w:val="clear" w:color="auto" w:fill="auto"/>
        <w:spacing w:after="192" w:line="379" w:lineRule="exact"/>
        <w:ind w:left="1460" w:right="300"/>
        <w:rPr>
          <w:lang w:val="en-US"/>
        </w:rPr>
      </w:pPr>
      <w:proofErr w:type="gramStart"/>
      <w:r w:rsidRPr="002668FD">
        <w:rPr>
          <w:rStyle w:val="2"/>
          <w:color w:val="000000"/>
          <w:lang w:val="en-US"/>
        </w:rPr>
        <w:t>«</w:t>
      </w:r>
      <w:r w:rsidR="008304B6">
        <w:rPr>
          <w:rStyle w:val="2"/>
          <w:color w:val="000000"/>
        </w:rPr>
        <w:t>Просвещ</w:t>
      </w:r>
      <w:r>
        <w:rPr>
          <w:rStyle w:val="2"/>
          <w:color w:val="000000"/>
        </w:rPr>
        <w:t>ение</w:t>
      </w:r>
      <w:r w:rsidRPr="002668FD">
        <w:rPr>
          <w:rStyle w:val="2"/>
          <w:color w:val="000000"/>
          <w:lang w:val="en-US"/>
        </w:rPr>
        <w:t xml:space="preserve">» </w:t>
      </w:r>
      <w:r w:rsidR="008304B6">
        <w:rPr>
          <w:rStyle w:val="2"/>
          <w:color w:val="000000"/>
        </w:rPr>
        <w:t>М</w:t>
      </w:r>
      <w:r>
        <w:rPr>
          <w:rStyle w:val="2"/>
          <w:color w:val="000000"/>
        </w:rPr>
        <w:t>осква</w:t>
      </w:r>
      <w:r w:rsidRPr="002668FD">
        <w:rPr>
          <w:rStyle w:val="2"/>
          <w:color w:val="000000"/>
          <w:lang w:val="en-US"/>
        </w:rPr>
        <w:t>,</w:t>
      </w:r>
      <w:r w:rsidR="008304B6" w:rsidRPr="002668FD">
        <w:rPr>
          <w:rStyle w:val="2"/>
          <w:color w:val="000000"/>
          <w:lang w:val="en-US"/>
        </w:rPr>
        <w:t xml:space="preserve"> 2002</w:t>
      </w:r>
      <w:r w:rsidR="008304B6">
        <w:rPr>
          <w:rStyle w:val="2"/>
          <w:color w:val="000000"/>
        </w:rPr>
        <w:t>г</w:t>
      </w:r>
      <w:r w:rsidR="008304B6" w:rsidRPr="002668FD">
        <w:rPr>
          <w:rStyle w:val="2"/>
          <w:color w:val="000000"/>
          <w:lang w:val="en-US"/>
        </w:rPr>
        <w:t>.</w:t>
      </w:r>
      <w:proofErr w:type="gramEnd"/>
    </w:p>
    <w:p w:rsidR="002668FD" w:rsidRDefault="002668FD">
      <w:pPr>
        <w:pStyle w:val="21"/>
        <w:framePr w:w="10133" w:h="4902" w:hRule="exact" w:wrap="none" w:vAnchor="page" w:hAnchor="page" w:x="901" w:y="1651"/>
        <w:shd w:val="clear" w:color="auto" w:fill="auto"/>
        <w:spacing w:after="0" w:line="365" w:lineRule="exact"/>
        <w:ind w:left="60" w:right="300" w:firstLine="0"/>
        <w:rPr>
          <w:rStyle w:val="2"/>
          <w:color w:val="000000"/>
          <w:lang w:eastAsia="en-US"/>
        </w:rPr>
      </w:pPr>
      <w:r w:rsidRPr="002668FD">
        <w:rPr>
          <w:rStyle w:val="2"/>
          <w:color w:val="000000"/>
          <w:lang w:val="en-US" w:eastAsia="en-US"/>
        </w:rPr>
        <w:t xml:space="preserve">5. </w:t>
      </w:r>
      <w:r w:rsidR="008304B6">
        <w:rPr>
          <w:rStyle w:val="2"/>
          <w:color w:val="000000"/>
          <w:lang w:val="en-US" w:eastAsia="en-US"/>
        </w:rPr>
        <w:t xml:space="preserve">Peter </w:t>
      </w:r>
      <w:proofErr w:type="spellStart"/>
      <w:r w:rsidR="008304B6">
        <w:rPr>
          <w:rStyle w:val="2"/>
          <w:color w:val="000000"/>
          <w:lang w:val="en-US" w:eastAsia="en-US"/>
        </w:rPr>
        <w:t>Watcyn</w:t>
      </w:r>
      <w:proofErr w:type="spellEnd"/>
      <w:r w:rsidR="008304B6">
        <w:rPr>
          <w:rStyle w:val="2"/>
          <w:color w:val="000000"/>
          <w:lang w:val="en-US" w:eastAsia="en-US"/>
        </w:rPr>
        <w:t xml:space="preserve">- Jones Grammar/Games &amp; Activities Penguin Book 1995 </w:t>
      </w:r>
    </w:p>
    <w:p w:rsidR="008304B6" w:rsidRPr="008304B6" w:rsidRDefault="002668FD">
      <w:pPr>
        <w:pStyle w:val="21"/>
        <w:framePr w:w="10133" w:h="4902" w:hRule="exact" w:wrap="none" w:vAnchor="page" w:hAnchor="page" w:x="901" w:y="1651"/>
        <w:shd w:val="clear" w:color="auto" w:fill="auto"/>
        <w:spacing w:after="0" w:line="365" w:lineRule="exact"/>
        <w:ind w:left="60" w:right="300" w:firstLine="0"/>
        <w:rPr>
          <w:lang w:val="en-US"/>
        </w:rPr>
      </w:pPr>
      <w:r w:rsidRPr="002668FD">
        <w:rPr>
          <w:rStyle w:val="2"/>
          <w:color w:val="000000"/>
          <w:lang w:val="en-US" w:eastAsia="en-US"/>
        </w:rPr>
        <w:t xml:space="preserve">6. </w:t>
      </w:r>
      <w:r w:rsidR="008304B6">
        <w:rPr>
          <w:rStyle w:val="2"/>
          <w:color w:val="000000"/>
          <w:lang w:val="en-US" w:eastAsia="en-US"/>
        </w:rPr>
        <w:t xml:space="preserve">Gunter </w:t>
      </w:r>
      <w:proofErr w:type="spellStart"/>
      <w:r w:rsidR="008304B6">
        <w:rPr>
          <w:rStyle w:val="2"/>
          <w:color w:val="000000"/>
          <w:lang w:val="en-US" w:eastAsia="en-US"/>
        </w:rPr>
        <w:t>Gerngross</w:t>
      </w:r>
      <w:proofErr w:type="spellEnd"/>
      <w:r w:rsidR="008304B6">
        <w:rPr>
          <w:rStyle w:val="2"/>
          <w:color w:val="000000"/>
          <w:lang w:val="en-US" w:eastAsia="en-US"/>
        </w:rPr>
        <w:t xml:space="preserve"> Do &amp; Understand Longman 2001</w:t>
      </w:r>
    </w:p>
    <w:p w:rsidR="008304B6" w:rsidRPr="008304B6" w:rsidRDefault="008304B6">
      <w:pPr>
        <w:rPr>
          <w:rFonts w:cs="Times New Roman"/>
          <w:color w:val="auto"/>
          <w:sz w:val="2"/>
          <w:szCs w:val="2"/>
          <w:lang w:val="en-US"/>
        </w:rPr>
      </w:pPr>
    </w:p>
    <w:sectPr w:rsidR="008304B6" w:rsidRPr="008304B6">
      <w:pgSz w:w="11909" w:h="16838"/>
      <w:pgMar w:top="0" w:right="0" w:bottom="0" w:left="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Arial Unicode MS"/>
    <w:charset w:val="81"/>
    <w:family w:val="roman"/>
    <w:pitch w:val="variable"/>
    <w:sig w:usb0="00000000" w:usb1="69D77CFB" w:usb2="00000030" w:usb3="00000000" w:csb0="0008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8"/>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abstractNum>
  <w:abstractNum w:abstractNumId="2">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abstractNum>
  <w:abstractNum w:abstractNumId="3">
    <w:nsid w:val="00000007"/>
    <w:multiLevelType w:val="multilevel"/>
    <w:tmpl w:val="00000006"/>
    <w:lvl w:ilvl="0">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2">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3">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4">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5">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6">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7">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8">
      <w:start w:val="5"/>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8"/>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evenAndOddHeaders/>
  <w:drawingGridHorizontalSpacing w:val="120"/>
  <w:drawingGridVerticalSpacing w:val="181"/>
  <w:displayHorizontalDrawingGridEvery w:val="2"/>
  <w:doNotShadeFormData/>
  <w:characterSpacingControl w:val="compressPunctuation"/>
  <w:doNotValidateAgainstSchema/>
  <w:doNotDemarcateInvalidXml/>
  <w:compat>
    <w:doNotExpandShiftReturn/>
  </w:compat>
  <w:rsids>
    <w:rsidRoot w:val="00475E11"/>
    <w:rsid w:val="002668FD"/>
    <w:rsid w:val="004714AE"/>
    <w:rsid w:val="00475E11"/>
    <w:rsid w:val="0056090B"/>
    <w:rsid w:val="008304B6"/>
    <w:rsid w:val="00A02959"/>
    <w:rsid w:val="00E07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enu v:ext="edit" fillcolor="none" strokecolor="none [3213]"/>
    </o:shapedefaults>
    <o:shapelayout v:ext="edit">
      <o:idmap v:ext="edit" data="1"/>
      <o:rules v:ext="edit">
        <o:r id="V:Rule5" type="connector" idref="#_x0000_s1081"/>
        <o:r id="V:Rule7" type="connector" idref="#_x0000_s1082"/>
        <o:r id="V:Rule9"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66CC"/>
      <w:u w:val="single"/>
    </w:rPr>
  </w:style>
  <w:style w:type="character" w:customStyle="1" w:styleId="a4">
    <w:name w:val="Основной текст Знак"/>
    <w:basedOn w:val="a0"/>
    <w:link w:val="a5"/>
    <w:rPr>
      <w:rFonts w:ascii="Georgia" w:hAnsi="Georgia" w:cs="Georgia"/>
      <w:spacing w:val="15"/>
      <w:sz w:val="44"/>
      <w:szCs w:val="44"/>
      <w:u w:val="none"/>
    </w:rPr>
  </w:style>
  <w:style w:type="character" w:customStyle="1" w:styleId="2">
    <w:name w:val="Основной текст (2)_"/>
    <w:basedOn w:val="a0"/>
    <w:link w:val="21"/>
    <w:rPr>
      <w:rFonts w:ascii="Times New Roman" w:hAnsi="Times New Roman" w:cs="Times New Roman"/>
      <w:spacing w:val="8"/>
      <w:sz w:val="28"/>
      <w:szCs w:val="28"/>
      <w:u w:val="none"/>
    </w:rPr>
  </w:style>
  <w:style w:type="character" w:customStyle="1" w:styleId="20">
    <w:name w:val="Основной текст (2) + Полужирный"/>
    <w:aliases w:val="Интервал 0 pt"/>
    <w:basedOn w:val="2"/>
    <w:rPr>
      <w:b/>
      <w:bCs/>
      <w:spacing w:val="10"/>
    </w:rPr>
  </w:style>
  <w:style w:type="character" w:customStyle="1" w:styleId="3">
    <w:name w:val="Основной текст (3)_"/>
    <w:basedOn w:val="a0"/>
    <w:link w:val="30"/>
    <w:rPr>
      <w:rFonts w:ascii="Times New Roman" w:hAnsi="Times New Roman" w:cs="Times New Roman"/>
      <w:b/>
      <w:bCs/>
      <w:spacing w:val="10"/>
      <w:sz w:val="28"/>
      <w:szCs w:val="28"/>
      <w:u w:val="none"/>
    </w:rPr>
  </w:style>
  <w:style w:type="character" w:customStyle="1" w:styleId="4">
    <w:name w:val="Основной текст (4)_"/>
    <w:basedOn w:val="a0"/>
    <w:link w:val="40"/>
    <w:rPr>
      <w:rFonts w:ascii="Gungsuh" w:eastAsia="Gungsuh" w:cs="Gungsuh"/>
      <w:sz w:val="14"/>
      <w:szCs w:val="14"/>
      <w:u w:val="none"/>
    </w:rPr>
  </w:style>
  <w:style w:type="character" w:customStyle="1" w:styleId="1">
    <w:name w:val="Заголовок №1_"/>
    <w:basedOn w:val="a0"/>
    <w:link w:val="10"/>
    <w:rPr>
      <w:rFonts w:ascii="Arial" w:hAnsi="Arial" w:cs="Arial"/>
      <w:b/>
      <w:bCs/>
      <w:spacing w:val="7"/>
      <w:sz w:val="32"/>
      <w:szCs w:val="32"/>
      <w:u w:val="none"/>
    </w:rPr>
  </w:style>
  <w:style w:type="character" w:customStyle="1" w:styleId="22">
    <w:name w:val="Заголовок №2_"/>
    <w:basedOn w:val="a0"/>
    <w:link w:val="23"/>
    <w:rPr>
      <w:rFonts w:ascii="Arial" w:hAnsi="Arial" w:cs="Arial"/>
      <w:spacing w:val="9"/>
      <w:sz w:val="32"/>
      <w:szCs w:val="32"/>
      <w:u w:val="none"/>
    </w:rPr>
  </w:style>
  <w:style w:type="character" w:customStyle="1" w:styleId="5">
    <w:name w:val="Основной текст (5)_"/>
    <w:basedOn w:val="a0"/>
    <w:link w:val="50"/>
    <w:rPr>
      <w:rFonts w:ascii="Arial" w:hAnsi="Arial" w:cs="Arial"/>
      <w:b/>
      <w:bCs/>
      <w:spacing w:val="7"/>
      <w:sz w:val="20"/>
      <w:szCs w:val="20"/>
      <w:u w:val="none"/>
    </w:rPr>
  </w:style>
  <w:style w:type="character" w:customStyle="1" w:styleId="a6">
    <w:name w:val="Подпись к картинке_"/>
    <w:basedOn w:val="a0"/>
    <w:link w:val="a7"/>
    <w:rPr>
      <w:rFonts w:ascii="Arial" w:hAnsi="Arial" w:cs="Arial"/>
      <w:b/>
      <w:bCs/>
      <w:spacing w:val="7"/>
      <w:sz w:val="20"/>
      <w:szCs w:val="20"/>
      <w:u w:val="none"/>
    </w:rPr>
  </w:style>
  <w:style w:type="character" w:customStyle="1" w:styleId="6">
    <w:name w:val="Основной текст (6)_"/>
    <w:basedOn w:val="a0"/>
    <w:link w:val="60"/>
    <w:rPr>
      <w:rFonts w:ascii="Gungsuh" w:eastAsia="Gungsuh" w:cs="Gungsuh"/>
      <w:sz w:val="17"/>
      <w:szCs w:val="17"/>
      <w:u w:val="none"/>
    </w:rPr>
  </w:style>
  <w:style w:type="character" w:customStyle="1" w:styleId="24">
    <w:name w:val="Основной текст (2)"/>
    <w:basedOn w:val="2"/>
    <w:rPr>
      <w:u w:val="single"/>
    </w:rPr>
  </w:style>
  <w:style w:type="character" w:customStyle="1" w:styleId="31">
    <w:name w:val="Заголовок №3_"/>
    <w:basedOn w:val="a0"/>
    <w:link w:val="32"/>
    <w:rPr>
      <w:rFonts w:ascii="Times New Roman" w:hAnsi="Times New Roman" w:cs="Times New Roman"/>
      <w:b/>
      <w:bCs/>
      <w:spacing w:val="7"/>
      <w:sz w:val="35"/>
      <w:szCs w:val="35"/>
      <w:u w:val="none"/>
    </w:rPr>
  </w:style>
  <w:style w:type="character" w:customStyle="1" w:styleId="30pt">
    <w:name w:val="Заголовок №3 + Интервал 0 pt"/>
    <w:basedOn w:val="31"/>
    <w:rPr>
      <w:spacing w:val="8"/>
    </w:rPr>
  </w:style>
  <w:style w:type="character" w:customStyle="1" w:styleId="TimesNewRoman">
    <w:name w:val="Основной текст + Times New Roman"/>
    <w:aliases w:val="14 pt,Полужирный,Интервал 0 pt5"/>
    <w:basedOn w:val="a4"/>
    <w:rPr>
      <w:rFonts w:ascii="Times New Roman" w:hAnsi="Times New Roman" w:cs="Times New Roman"/>
      <w:b/>
      <w:bCs/>
      <w:spacing w:val="10"/>
      <w:sz w:val="28"/>
      <w:szCs w:val="28"/>
    </w:rPr>
  </w:style>
  <w:style w:type="character" w:customStyle="1" w:styleId="TimesNewRoman1">
    <w:name w:val="Основной текст + Times New Roman1"/>
    <w:aliases w:val="14 pt1,Интервал 0 pt4"/>
    <w:basedOn w:val="a4"/>
    <w:rPr>
      <w:rFonts w:ascii="Times New Roman" w:hAnsi="Times New Roman" w:cs="Times New Roman"/>
      <w:spacing w:val="8"/>
      <w:sz w:val="28"/>
      <w:szCs w:val="28"/>
    </w:rPr>
  </w:style>
  <w:style w:type="character" w:customStyle="1" w:styleId="61">
    <w:name w:val="Заголовок №6_"/>
    <w:basedOn w:val="a0"/>
    <w:link w:val="62"/>
    <w:rPr>
      <w:rFonts w:ascii="Times New Roman" w:hAnsi="Times New Roman" w:cs="Times New Roman"/>
      <w:b/>
      <w:bCs/>
      <w:spacing w:val="10"/>
      <w:sz w:val="28"/>
      <w:szCs w:val="28"/>
      <w:u w:val="none"/>
    </w:rPr>
  </w:style>
  <w:style w:type="character" w:customStyle="1" w:styleId="63">
    <w:name w:val="Заголовок №6 + Не полужирный"/>
    <w:aliases w:val="Интервал 0 pt3"/>
    <w:basedOn w:val="61"/>
    <w:rPr>
      <w:spacing w:val="8"/>
    </w:rPr>
  </w:style>
  <w:style w:type="character" w:customStyle="1" w:styleId="210">
    <w:name w:val="Основной текст (2) + Полужирный1"/>
    <w:aliases w:val="Курсив,Интервал 0 pt2"/>
    <w:basedOn w:val="2"/>
    <w:rPr>
      <w:b/>
      <w:bCs/>
      <w:i/>
      <w:iCs/>
      <w:spacing w:val="6"/>
    </w:rPr>
  </w:style>
  <w:style w:type="character" w:customStyle="1" w:styleId="7">
    <w:name w:val="Основной текст (7)_"/>
    <w:basedOn w:val="a0"/>
    <w:link w:val="70"/>
    <w:rPr>
      <w:rFonts w:ascii="Times New Roman" w:hAnsi="Times New Roman" w:cs="Times New Roman"/>
      <w:i/>
      <w:iCs/>
      <w:spacing w:val="3"/>
      <w:sz w:val="28"/>
      <w:szCs w:val="28"/>
      <w:u w:val="none"/>
    </w:rPr>
  </w:style>
  <w:style w:type="character" w:customStyle="1" w:styleId="71">
    <w:name w:val="Основной текст (7) + Полужирный"/>
    <w:aliases w:val="Не курсив,Интервал 0 pt1"/>
    <w:basedOn w:val="7"/>
    <w:rPr>
      <w:b/>
      <w:bCs/>
      <w:spacing w:val="10"/>
    </w:rPr>
  </w:style>
  <w:style w:type="character" w:customStyle="1" w:styleId="51">
    <w:name w:val="Заголовок №5_"/>
    <w:basedOn w:val="a0"/>
    <w:link w:val="52"/>
    <w:rPr>
      <w:rFonts w:ascii="Times New Roman" w:hAnsi="Times New Roman" w:cs="Times New Roman"/>
      <w:b/>
      <w:bCs/>
      <w:spacing w:val="10"/>
      <w:sz w:val="28"/>
      <w:szCs w:val="28"/>
      <w:u w:val="none"/>
    </w:rPr>
  </w:style>
  <w:style w:type="character" w:customStyle="1" w:styleId="a8">
    <w:name w:val="Колонтитул_"/>
    <w:basedOn w:val="a0"/>
    <w:link w:val="a9"/>
    <w:rPr>
      <w:rFonts w:ascii="Times New Roman" w:hAnsi="Times New Roman" w:cs="Times New Roman"/>
      <w:b/>
      <w:bCs/>
      <w:spacing w:val="12"/>
      <w:sz w:val="27"/>
      <w:szCs w:val="27"/>
      <w:u w:val="none"/>
    </w:rPr>
  </w:style>
  <w:style w:type="character" w:customStyle="1" w:styleId="41">
    <w:name w:val="Заголовок №4_"/>
    <w:basedOn w:val="a0"/>
    <w:link w:val="410"/>
    <w:rPr>
      <w:rFonts w:ascii="Times New Roman" w:hAnsi="Times New Roman" w:cs="Times New Roman"/>
      <w:b/>
      <w:bCs/>
      <w:i/>
      <w:iCs/>
      <w:spacing w:val="17"/>
      <w:sz w:val="33"/>
      <w:szCs w:val="33"/>
      <w:u w:val="none"/>
    </w:rPr>
  </w:style>
  <w:style w:type="character" w:customStyle="1" w:styleId="42">
    <w:name w:val="Заголовок №4"/>
    <w:basedOn w:val="41"/>
    <w:rPr>
      <w:u w:val="single"/>
    </w:rPr>
  </w:style>
  <w:style w:type="paragraph" w:styleId="a5">
    <w:name w:val="Body Text"/>
    <w:basedOn w:val="a"/>
    <w:link w:val="a4"/>
    <w:pPr>
      <w:shd w:val="clear" w:color="auto" w:fill="FFFFFF"/>
      <w:spacing w:line="614" w:lineRule="exact"/>
      <w:jc w:val="center"/>
    </w:pPr>
    <w:rPr>
      <w:rFonts w:ascii="Georgia" w:hAnsi="Georgia" w:cs="Georgia"/>
      <w:color w:val="auto"/>
      <w:spacing w:val="15"/>
      <w:sz w:val="44"/>
      <w:szCs w:val="44"/>
    </w:rPr>
  </w:style>
  <w:style w:type="paragraph" w:customStyle="1" w:styleId="21">
    <w:name w:val="Основной текст (2)1"/>
    <w:basedOn w:val="a"/>
    <w:link w:val="2"/>
    <w:pPr>
      <w:shd w:val="clear" w:color="auto" w:fill="FFFFFF"/>
      <w:spacing w:after="360" w:line="370" w:lineRule="exact"/>
      <w:ind w:hanging="1400"/>
    </w:pPr>
    <w:rPr>
      <w:rFonts w:ascii="Times New Roman" w:hAnsi="Times New Roman" w:cs="Times New Roman"/>
      <w:color w:val="auto"/>
      <w:spacing w:val="8"/>
      <w:sz w:val="28"/>
      <w:szCs w:val="28"/>
    </w:rPr>
  </w:style>
  <w:style w:type="paragraph" w:customStyle="1" w:styleId="30">
    <w:name w:val="Основной текст (3)"/>
    <w:basedOn w:val="a"/>
    <w:link w:val="3"/>
    <w:pPr>
      <w:shd w:val="clear" w:color="auto" w:fill="FFFFFF"/>
      <w:spacing w:before="360" w:line="422" w:lineRule="exact"/>
      <w:jc w:val="center"/>
    </w:pPr>
    <w:rPr>
      <w:rFonts w:ascii="Times New Roman" w:hAnsi="Times New Roman" w:cs="Times New Roman"/>
      <w:b/>
      <w:bCs/>
      <w:color w:val="auto"/>
      <w:spacing w:val="10"/>
      <w:sz w:val="28"/>
      <w:szCs w:val="28"/>
    </w:rPr>
  </w:style>
  <w:style w:type="paragraph" w:customStyle="1" w:styleId="40">
    <w:name w:val="Основной текст (4)"/>
    <w:basedOn w:val="a"/>
    <w:link w:val="4"/>
    <w:pPr>
      <w:shd w:val="clear" w:color="auto" w:fill="FFFFFF"/>
      <w:spacing w:line="422" w:lineRule="exact"/>
      <w:jc w:val="both"/>
    </w:pPr>
    <w:rPr>
      <w:rFonts w:ascii="Gungsuh" w:eastAsia="Gungsuh" w:cs="Gungsuh"/>
      <w:color w:val="auto"/>
      <w:sz w:val="14"/>
      <w:szCs w:val="14"/>
    </w:rPr>
  </w:style>
  <w:style w:type="paragraph" w:customStyle="1" w:styleId="10">
    <w:name w:val="Заголовок №1"/>
    <w:basedOn w:val="a"/>
    <w:link w:val="1"/>
    <w:pPr>
      <w:shd w:val="clear" w:color="auto" w:fill="FFFFFF"/>
      <w:spacing w:after="360" w:line="422" w:lineRule="exact"/>
      <w:outlineLvl w:val="0"/>
    </w:pPr>
    <w:rPr>
      <w:rFonts w:ascii="Arial" w:hAnsi="Arial" w:cs="Arial"/>
      <w:b/>
      <w:bCs/>
      <w:color w:val="auto"/>
      <w:spacing w:val="7"/>
      <w:sz w:val="32"/>
      <w:szCs w:val="32"/>
    </w:rPr>
  </w:style>
  <w:style w:type="paragraph" w:customStyle="1" w:styleId="23">
    <w:name w:val="Заголовок №2"/>
    <w:basedOn w:val="a"/>
    <w:link w:val="22"/>
    <w:pPr>
      <w:shd w:val="clear" w:color="auto" w:fill="FFFFFF"/>
      <w:spacing w:after="540" w:line="413" w:lineRule="exact"/>
      <w:jc w:val="both"/>
      <w:outlineLvl w:val="1"/>
    </w:pPr>
    <w:rPr>
      <w:rFonts w:ascii="Arial" w:hAnsi="Arial" w:cs="Arial"/>
      <w:color w:val="auto"/>
      <w:spacing w:val="9"/>
      <w:sz w:val="32"/>
      <w:szCs w:val="32"/>
    </w:rPr>
  </w:style>
  <w:style w:type="paragraph" w:customStyle="1" w:styleId="50">
    <w:name w:val="Основной текст (5)"/>
    <w:basedOn w:val="a"/>
    <w:link w:val="5"/>
    <w:pPr>
      <w:shd w:val="clear" w:color="auto" w:fill="FFFFFF"/>
      <w:spacing w:before="540" w:line="278" w:lineRule="exact"/>
      <w:jc w:val="center"/>
    </w:pPr>
    <w:rPr>
      <w:rFonts w:ascii="Arial" w:hAnsi="Arial" w:cs="Arial"/>
      <w:b/>
      <w:bCs/>
      <w:color w:val="auto"/>
      <w:spacing w:val="7"/>
      <w:sz w:val="20"/>
      <w:szCs w:val="20"/>
    </w:rPr>
  </w:style>
  <w:style w:type="paragraph" w:customStyle="1" w:styleId="a7">
    <w:name w:val="Подпись к картинке"/>
    <w:basedOn w:val="a"/>
    <w:link w:val="a6"/>
    <w:pPr>
      <w:shd w:val="clear" w:color="auto" w:fill="FFFFFF"/>
      <w:spacing w:after="120" w:line="240" w:lineRule="atLeast"/>
      <w:jc w:val="center"/>
    </w:pPr>
    <w:rPr>
      <w:rFonts w:ascii="Arial" w:hAnsi="Arial" w:cs="Arial"/>
      <w:b/>
      <w:bCs/>
      <w:color w:val="auto"/>
      <w:spacing w:val="7"/>
      <w:sz w:val="20"/>
      <w:szCs w:val="20"/>
    </w:rPr>
  </w:style>
  <w:style w:type="paragraph" w:customStyle="1" w:styleId="60">
    <w:name w:val="Основной текст (6)"/>
    <w:basedOn w:val="a"/>
    <w:link w:val="6"/>
    <w:pPr>
      <w:shd w:val="clear" w:color="auto" w:fill="FFFFFF"/>
      <w:spacing w:before="60" w:line="240" w:lineRule="atLeast"/>
      <w:jc w:val="both"/>
    </w:pPr>
    <w:rPr>
      <w:rFonts w:ascii="Gungsuh" w:eastAsia="Gungsuh" w:cs="Gungsuh"/>
      <w:color w:val="auto"/>
      <w:sz w:val="17"/>
      <w:szCs w:val="17"/>
    </w:rPr>
  </w:style>
  <w:style w:type="paragraph" w:customStyle="1" w:styleId="32">
    <w:name w:val="Заголовок №3"/>
    <w:basedOn w:val="a"/>
    <w:link w:val="31"/>
    <w:pPr>
      <w:shd w:val="clear" w:color="auto" w:fill="FFFFFF"/>
      <w:spacing w:before="420" w:after="420" w:line="240" w:lineRule="atLeast"/>
      <w:jc w:val="center"/>
      <w:outlineLvl w:val="2"/>
    </w:pPr>
    <w:rPr>
      <w:rFonts w:ascii="Times New Roman" w:hAnsi="Times New Roman" w:cs="Times New Roman"/>
      <w:b/>
      <w:bCs/>
      <w:color w:val="auto"/>
      <w:spacing w:val="7"/>
      <w:sz w:val="35"/>
      <w:szCs w:val="35"/>
    </w:rPr>
  </w:style>
  <w:style w:type="paragraph" w:customStyle="1" w:styleId="62">
    <w:name w:val="Заголовок №6"/>
    <w:basedOn w:val="a"/>
    <w:link w:val="61"/>
    <w:pPr>
      <w:shd w:val="clear" w:color="auto" w:fill="FFFFFF"/>
      <w:spacing w:before="300" w:line="370" w:lineRule="exact"/>
      <w:ind w:hanging="320"/>
      <w:outlineLvl w:val="5"/>
    </w:pPr>
    <w:rPr>
      <w:rFonts w:ascii="Times New Roman" w:hAnsi="Times New Roman" w:cs="Times New Roman"/>
      <w:b/>
      <w:bCs/>
      <w:color w:val="auto"/>
      <w:spacing w:val="10"/>
      <w:sz w:val="28"/>
      <w:szCs w:val="28"/>
    </w:rPr>
  </w:style>
  <w:style w:type="paragraph" w:customStyle="1" w:styleId="70">
    <w:name w:val="Основной текст (7)"/>
    <w:basedOn w:val="a"/>
    <w:link w:val="7"/>
    <w:pPr>
      <w:shd w:val="clear" w:color="auto" w:fill="FFFFFF"/>
      <w:spacing w:before="300" w:after="300" w:line="379" w:lineRule="exact"/>
      <w:jc w:val="both"/>
    </w:pPr>
    <w:rPr>
      <w:rFonts w:ascii="Times New Roman" w:hAnsi="Times New Roman" w:cs="Times New Roman"/>
      <w:i/>
      <w:iCs/>
      <w:color w:val="auto"/>
      <w:spacing w:val="3"/>
      <w:sz w:val="28"/>
      <w:szCs w:val="28"/>
    </w:rPr>
  </w:style>
  <w:style w:type="paragraph" w:customStyle="1" w:styleId="52">
    <w:name w:val="Заголовок №5"/>
    <w:basedOn w:val="a"/>
    <w:link w:val="51"/>
    <w:pPr>
      <w:shd w:val="clear" w:color="auto" w:fill="FFFFFF"/>
      <w:spacing w:before="660" w:after="480" w:line="240" w:lineRule="atLeast"/>
      <w:jc w:val="center"/>
      <w:outlineLvl w:val="4"/>
    </w:pPr>
    <w:rPr>
      <w:rFonts w:ascii="Times New Roman" w:hAnsi="Times New Roman" w:cs="Times New Roman"/>
      <w:b/>
      <w:bCs/>
      <w:color w:val="auto"/>
      <w:spacing w:val="10"/>
      <w:sz w:val="28"/>
      <w:szCs w:val="28"/>
    </w:rPr>
  </w:style>
  <w:style w:type="paragraph" w:customStyle="1" w:styleId="a9">
    <w:name w:val="Колонтитул"/>
    <w:basedOn w:val="a"/>
    <w:link w:val="a8"/>
    <w:pPr>
      <w:shd w:val="clear" w:color="auto" w:fill="FFFFFF"/>
      <w:spacing w:line="360" w:lineRule="exact"/>
      <w:jc w:val="center"/>
    </w:pPr>
    <w:rPr>
      <w:rFonts w:ascii="Times New Roman" w:hAnsi="Times New Roman" w:cs="Times New Roman"/>
      <w:b/>
      <w:bCs/>
      <w:color w:val="auto"/>
      <w:spacing w:val="12"/>
      <w:sz w:val="27"/>
      <w:szCs w:val="27"/>
    </w:rPr>
  </w:style>
  <w:style w:type="paragraph" w:customStyle="1" w:styleId="410">
    <w:name w:val="Заголовок №41"/>
    <w:basedOn w:val="a"/>
    <w:link w:val="41"/>
    <w:pPr>
      <w:shd w:val="clear" w:color="auto" w:fill="FFFFFF"/>
      <w:spacing w:after="720" w:line="240" w:lineRule="atLeast"/>
      <w:outlineLvl w:val="3"/>
    </w:pPr>
    <w:rPr>
      <w:rFonts w:ascii="Times New Roman" w:hAnsi="Times New Roman" w:cs="Times New Roman"/>
      <w:b/>
      <w:bCs/>
      <w:i/>
      <w:iCs/>
      <w:color w:val="auto"/>
      <w:spacing w:val="17"/>
      <w:sz w:val="33"/>
      <w:szCs w:val="33"/>
    </w:rPr>
  </w:style>
  <w:style w:type="paragraph" w:styleId="aa">
    <w:name w:val="Balloon Text"/>
    <w:basedOn w:val="a"/>
    <w:link w:val="ab"/>
    <w:rsid w:val="002668FD"/>
    <w:rPr>
      <w:rFonts w:ascii="Tahoma" w:hAnsi="Tahoma" w:cs="Tahoma"/>
      <w:sz w:val="16"/>
      <w:szCs w:val="16"/>
    </w:rPr>
  </w:style>
  <w:style w:type="character" w:customStyle="1" w:styleId="ab">
    <w:name w:val="Текст выноски Знак"/>
    <w:basedOn w:val="a0"/>
    <w:link w:val="aa"/>
    <w:rsid w:val="002668FD"/>
    <w:rPr>
      <w:rFonts w:ascii="Tahoma" w:hAnsi="Tahoma" w:cs="Tahoma"/>
      <w:color w:val="000000"/>
      <w:sz w:val="16"/>
      <w:szCs w:val="16"/>
    </w:rPr>
  </w:style>
  <w:style w:type="character" w:styleId="ac">
    <w:name w:val="Emphasis"/>
    <w:basedOn w:val="a0"/>
    <w:qFormat/>
    <w:rsid w:val="002668F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70EE6-A53A-4156-9DB7-E6C27F5E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2016</Words>
  <Characters>11495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Admin</cp:lastModifiedBy>
  <cp:revision>4</cp:revision>
  <dcterms:created xsi:type="dcterms:W3CDTF">2014-01-08T20:14:00Z</dcterms:created>
  <dcterms:modified xsi:type="dcterms:W3CDTF">2014-01-08T20:29:00Z</dcterms:modified>
</cp:coreProperties>
</file>