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BA" w:rsidRPr="00874BBA" w:rsidRDefault="00874BBA" w:rsidP="00874BBA">
      <w:pPr>
        <w:keepNext/>
        <w:numPr>
          <w:ilvl w:val="1"/>
          <w:numId w:val="4"/>
        </w:numPr>
        <w:spacing w:after="0" w:line="240" w:lineRule="auto"/>
        <w:jc w:val="center"/>
        <w:outlineLvl w:val="1"/>
        <w:rPr>
          <w:rFonts w:ascii="Times New Roman" w:eastAsia="Times New Roman" w:hAnsi="Times New Roman" w:cs="Times New Roman"/>
          <w:b/>
          <w:sz w:val="36"/>
          <w:szCs w:val="32"/>
          <w:lang w:eastAsia="ru-RU"/>
        </w:rPr>
      </w:pPr>
      <w:r w:rsidRPr="00874BBA">
        <w:rPr>
          <w:b/>
          <w:sz w:val="28"/>
          <w:szCs w:val="28"/>
        </w:rPr>
        <w:t>Муниципальное  бюджетное общеобразовательное учреждение</w:t>
      </w:r>
    </w:p>
    <w:p w:rsidR="00874BBA" w:rsidRDefault="00874BBA" w:rsidP="00874BBA">
      <w:pPr>
        <w:pStyle w:val="Standard"/>
        <w:jc w:val="center"/>
        <w:rPr>
          <w:b/>
          <w:sz w:val="28"/>
          <w:szCs w:val="28"/>
        </w:rPr>
      </w:pPr>
      <w:r>
        <w:rPr>
          <w:b/>
          <w:sz w:val="28"/>
          <w:szCs w:val="28"/>
        </w:rPr>
        <w:t>«Средняя общеобразовательная школа №2»</w:t>
      </w:r>
    </w:p>
    <w:p w:rsidR="00874BBA" w:rsidRDefault="00874BBA" w:rsidP="00874BBA">
      <w:pPr>
        <w:pStyle w:val="Standard"/>
        <w:jc w:val="center"/>
        <w:rPr>
          <w:b/>
        </w:rPr>
      </w:pPr>
    </w:p>
    <w:p w:rsidR="00874BBA" w:rsidRDefault="00874BBA" w:rsidP="00874BBA">
      <w:pPr>
        <w:pStyle w:val="7"/>
        <w:rPr>
          <w:rFonts w:cs="Times New Roman"/>
        </w:rPr>
      </w:pPr>
    </w:p>
    <w:p w:rsidR="00874BBA" w:rsidRDefault="00874BBA" w:rsidP="00874BBA">
      <w:pPr>
        <w:pStyle w:val="Standarduser"/>
        <w:spacing w:line="276" w:lineRule="auto"/>
        <w:rPr>
          <w:rFonts w:cs="Times New Roman"/>
        </w:rPr>
      </w:pPr>
    </w:p>
    <w:p w:rsidR="00874BBA" w:rsidRDefault="00874BBA" w:rsidP="00874BBA">
      <w:pPr>
        <w:pStyle w:val="Standarduser"/>
        <w:spacing w:line="276" w:lineRule="auto"/>
        <w:rPr>
          <w:rFonts w:cs="Times New Roman"/>
        </w:rPr>
      </w:pPr>
      <w:r>
        <w:rPr>
          <w:rFonts w:cs="Times New Roman"/>
        </w:rPr>
        <w:t xml:space="preserve"> </w:t>
      </w:r>
    </w:p>
    <w:p w:rsidR="00874BBA" w:rsidRDefault="00874BBA" w:rsidP="00874BBA">
      <w:pPr>
        <w:pStyle w:val="Standarduser"/>
        <w:spacing w:line="276" w:lineRule="auto"/>
        <w:rPr>
          <w:rFonts w:cs="Times New Roman"/>
        </w:rPr>
      </w:pPr>
    </w:p>
    <w:p w:rsidR="00874BBA" w:rsidRDefault="00874BBA" w:rsidP="00874BBA">
      <w:pPr>
        <w:pStyle w:val="Standarduser"/>
        <w:spacing w:line="276" w:lineRule="auto"/>
        <w:jc w:val="center"/>
        <w:rPr>
          <w:rFonts w:cs="Times New Roman"/>
        </w:rPr>
      </w:pPr>
      <w:r>
        <w:rPr>
          <w:rFonts w:cs="Times New Roman"/>
        </w:rPr>
        <w:t xml:space="preserve">"УТВЕРЖДАЮ":                        "СОГЛАСОВАНО":                </w:t>
      </w:r>
      <w:r>
        <w:rPr>
          <w:rFonts w:cs="Times New Roman"/>
        </w:rPr>
        <w:tab/>
        <w:t xml:space="preserve">      "РАССМОТРЕНО":</w:t>
      </w:r>
    </w:p>
    <w:p w:rsidR="00874BBA" w:rsidRDefault="00874BBA" w:rsidP="00874BBA">
      <w:pPr>
        <w:pStyle w:val="Standarduser"/>
        <w:spacing w:line="276" w:lineRule="auto"/>
        <w:jc w:val="center"/>
        <w:rPr>
          <w:rFonts w:cs="Times New Roman"/>
        </w:rPr>
      </w:pPr>
    </w:p>
    <w:p w:rsidR="00874BBA" w:rsidRDefault="00874BBA" w:rsidP="00874BBA">
      <w:pPr>
        <w:pStyle w:val="Standarduser"/>
        <w:spacing w:line="276" w:lineRule="auto"/>
        <w:jc w:val="center"/>
      </w:pPr>
      <w:proofErr w:type="spellStart"/>
      <w:r>
        <w:rPr>
          <w:rFonts w:cs="Times New Roman"/>
        </w:rPr>
        <w:t>Директор</w:t>
      </w:r>
      <w:proofErr w:type="spellEnd"/>
      <w:r>
        <w:rPr>
          <w:rFonts w:cs="Times New Roman"/>
        </w:rPr>
        <w:t xml:space="preserve"> </w:t>
      </w:r>
      <w:proofErr w:type="spellStart"/>
      <w:r>
        <w:rPr>
          <w:rFonts w:cs="Times New Roman"/>
        </w:rPr>
        <w:t>школы</w:t>
      </w:r>
      <w:proofErr w:type="spellEnd"/>
      <w:r>
        <w:rPr>
          <w:rFonts w:cs="Times New Roman"/>
        </w:rPr>
        <w:t xml:space="preserve">                         </w:t>
      </w:r>
      <w:r>
        <w:rPr>
          <w:rFonts w:cs="Times New Roman"/>
          <w:lang w:val="ru-RU"/>
        </w:rPr>
        <w:t>на   заседании МС</w:t>
      </w:r>
      <w:r>
        <w:rPr>
          <w:rFonts w:cs="Times New Roman"/>
          <w:lang w:val="ru-RU"/>
        </w:rPr>
        <w:tab/>
      </w:r>
      <w:r>
        <w:rPr>
          <w:rFonts w:cs="Times New Roman"/>
          <w:lang w:val="ru-RU"/>
        </w:rPr>
        <w:tab/>
        <w:t xml:space="preserve">       на заседании кафедры</w:t>
      </w:r>
    </w:p>
    <w:p w:rsidR="00874BBA" w:rsidRDefault="00874BBA" w:rsidP="00874BBA">
      <w:pPr>
        <w:pStyle w:val="Standarduser"/>
        <w:spacing w:line="276" w:lineRule="auto"/>
        <w:jc w:val="center"/>
        <w:rPr>
          <w:rFonts w:cs="Times New Roman"/>
        </w:rPr>
      </w:pPr>
    </w:p>
    <w:p w:rsidR="00874BBA" w:rsidRDefault="00874BBA" w:rsidP="00874BBA">
      <w:pPr>
        <w:pStyle w:val="Standarduser"/>
        <w:spacing w:line="276" w:lineRule="auto"/>
        <w:jc w:val="center"/>
      </w:pPr>
      <w:r>
        <w:rPr>
          <w:rFonts w:cs="Times New Roman"/>
        </w:rPr>
        <w:t xml:space="preserve">_______/               ________/      _________/  </w:t>
      </w:r>
    </w:p>
    <w:p w:rsidR="00874BBA" w:rsidRDefault="00874BBA" w:rsidP="00874BBA">
      <w:pPr>
        <w:pStyle w:val="Standarduser"/>
        <w:spacing w:line="276" w:lineRule="auto"/>
        <w:jc w:val="center"/>
        <w:rPr>
          <w:rFonts w:cs="Times New Roman"/>
        </w:rPr>
      </w:pPr>
    </w:p>
    <w:p w:rsidR="00874BBA" w:rsidRDefault="00874BBA" w:rsidP="00874BBA">
      <w:pPr>
        <w:pStyle w:val="Standarduser"/>
        <w:spacing w:line="276" w:lineRule="auto"/>
        <w:jc w:val="center"/>
        <w:rPr>
          <w:rFonts w:cs="Times New Roman"/>
        </w:rPr>
      </w:pPr>
      <w:r>
        <w:rPr>
          <w:rFonts w:cs="Times New Roman"/>
        </w:rPr>
        <w:t>«___»______ 20 ___г                  «__»__________20__г.                   « __»_____20___г.</w:t>
      </w:r>
    </w:p>
    <w:p w:rsidR="00874BBA" w:rsidRDefault="00874BBA" w:rsidP="00874BBA">
      <w:pPr>
        <w:pStyle w:val="Standarduser"/>
        <w:spacing w:line="276" w:lineRule="auto"/>
        <w:jc w:val="center"/>
        <w:rPr>
          <w:rFonts w:cs="Times New Roman"/>
        </w:rPr>
      </w:pPr>
    </w:p>
    <w:p w:rsidR="00874BBA" w:rsidRDefault="00874BBA" w:rsidP="00874BBA">
      <w:pPr>
        <w:pStyle w:val="Standarduser"/>
        <w:spacing w:line="276" w:lineRule="auto"/>
        <w:jc w:val="center"/>
        <w:rPr>
          <w:rFonts w:cs="Times New Roman"/>
        </w:rPr>
      </w:pPr>
    </w:p>
    <w:p w:rsidR="00874BBA" w:rsidRDefault="00874BBA" w:rsidP="00874BBA">
      <w:pPr>
        <w:pStyle w:val="Standarduser"/>
        <w:spacing w:line="276" w:lineRule="auto"/>
        <w:jc w:val="center"/>
        <w:rPr>
          <w:rFonts w:cs="Times New Roman"/>
          <w:lang w:val="ru-RU"/>
        </w:rPr>
      </w:pPr>
    </w:p>
    <w:p w:rsidR="00874BBA" w:rsidRDefault="00874BBA" w:rsidP="00874BBA">
      <w:pPr>
        <w:pStyle w:val="Standarduser"/>
        <w:spacing w:line="276" w:lineRule="auto"/>
        <w:jc w:val="center"/>
        <w:rPr>
          <w:rFonts w:cs="Times New Roman"/>
        </w:rPr>
      </w:pPr>
    </w:p>
    <w:p w:rsidR="00874BBA" w:rsidRDefault="00874BBA" w:rsidP="00874BBA">
      <w:pPr>
        <w:pStyle w:val="Standard"/>
        <w:jc w:val="center"/>
        <w:rPr>
          <w:b/>
          <w:color w:val="000000"/>
          <w:sz w:val="32"/>
          <w:szCs w:val="32"/>
        </w:rPr>
      </w:pPr>
      <w:r>
        <w:rPr>
          <w:b/>
          <w:color w:val="000000"/>
          <w:sz w:val="32"/>
          <w:szCs w:val="32"/>
        </w:rPr>
        <w:t>Коррекционная программа учебного курса</w:t>
      </w:r>
    </w:p>
    <w:p w:rsidR="00874BBA" w:rsidRDefault="00874BBA" w:rsidP="00874BBA">
      <w:pPr>
        <w:pStyle w:val="Standard"/>
        <w:jc w:val="center"/>
      </w:pPr>
      <w:r>
        <w:rPr>
          <w:color w:val="000000"/>
          <w:sz w:val="28"/>
          <w:szCs w:val="28"/>
        </w:rPr>
        <w:t xml:space="preserve">по </w:t>
      </w:r>
      <w:r>
        <w:rPr>
          <w:b/>
          <w:color w:val="000000"/>
          <w:sz w:val="28"/>
          <w:szCs w:val="28"/>
        </w:rPr>
        <w:t>английскому языку</w:t>
      </w:r>
    </w:p>
    <w:p w:rsidR="00874BBA" w:rsidRDefault="00874BBA" w:rsidP="00874BBA">
      <w:pPr>
        <w:pStyle w:val="Standard"/>
        <w:jc w:val="center"/>
      </w:pPr>
      <w:r>
        <w:rPr>
          <w:color w:val="000000"/>
          <w:sz w:val="28"/>
          <w:szCs w:val="28"/>
        </w:rPr>
        <w:t>для  учащихся  5-х  классов</w:t>
      </w:r>
      <w:proofErr w:type="gramStart"/>
      <w:r>
        <w:rPr>
          <w:color w:val="000000"/>
          <w:sz w:val="28"/>
          <w:szCs w:val="28"/>
        </w:rPr>
        <w:t xml:space="preserve"> ,</w:t>
      </w:r>
      <w:proofErr w:type="gramEnd"/>
      <w:r>
        <w:rPr>
          <w:color w:val="000000"/>
          <w:sz w:val="28"/>
          <w:szCs w:val="28"/>
        </w:rPr>
        <w:t xml:space="preserve"> которые имеют задержку психического развития</w:t>
      </w:r>
    </w:p>
    <w:p w:rsidR="00874BBA" w:rsidRDefault="00874BBA" w:rsidP="00874BBA">
      <w:pPr>
        <w:pStyle w:val="Standard"/>
        <w:jc w:val="center"/>
        <w:rPr>
          <w:color w:val="000000"/>
          <w:sz w:val="28"/>
          <w:szCs w:val="28"/>
        </w:rPr>
      </w:pPr>
      <w:r>
        <w:rPr>
          <w:color w:val="000000"/>
          <w:sz w:val="28"/>
          <w:szCs w:val="28"/>
        </w:rPr>
        <w:t>на 2013 - 2014 учебный год</w:t>
      </w:r>
    </w:p>
    <w:p w:rsidR="00874BBA" w:rsidRDefault="00874BBA" w:rsidP="00874BBA">
      <w:pPr>
        <w:pStyle w:val="Standard"/>
        <w:jc w:val="center"/>
        <w:rPr>
          <w:color w:val="000000"/>
          <w:sz w:val="28"/>
          <w:szCs w:val="28"/>
        </w:rPr>
      </w:pPr>
    </w:p>
    <w:p w:rsidR="00874BBA" w:rsidRDefault="00874BBA" w:rsidP="00874BBA">
      <w:pPr>
        <w:pStyle w:val="Standarduser"/>
        <w:spacing w:line="276" w:lineRule="auto"/>
        <w:jc w:val="center"/>
        <w:rPr>
          <w:rFonts w:cs="Times New Roman"/>
          <w:i/>
          <w:color w:val="000000"/>
          <w:sz w:val="28"/>
          <w:szCs w:val="28"/>
          <w:lang w:val="ru-RU"/>
        </w:rPr>
      </w:pPr>
      <w:r>
        <w:rPr>
          <w:rFonts w:cs="Times New Roman"/>
          <w:i/>
          <w:color w:val="000000"/>
          <w:sz w:val="28"/>
          <w:szCs w:val="28"/>
          <w:lang w:val="ru-RU"/>
        </w:rPr>
        <w:t>( Приложение  к основной  рабочей программе</w:t>
      </w:r>
      <w:proofErr w:type="gramStart"/>
      <w:r>
        <w:rPr>
          <w:rFonts w:cs="Times New Roman"/>
          <w:i/>
          <w:color w:val="000000"/>
          <w:sz w:val="28"/>
          <w:szCs w:val="28"/>
          <w:lang w:val="ru-RU"/>
        </w:rPr>
        <w:t xml:space="preserve"> )</w:t>
      </w:r>
      <w:proofErr w:type="gramEnd"/>
    </w:p>
    <w:p w:rsidR="00874BBA" w:rsidRDefault="00874BBA" w:rsidP="00874BBA">
      <w:pPr>
        <w:pStyle w:val="Standard"/>
        <w:jc w:val="both"/>
        <w:rPr>
          <w:i/>
          <w:color w:val="000000"/>
          <w:sz w:val="44"/>
          <w:szCs w:val="44"/>
        </w:rPr>
      </w:pPr>
    </w:p>
    <w:p w:rsidR="00874BBA" w:rsidRDefault="00874BBA" w:rsidP="00874BBA">
      <w:pPr>
        <w:pStyle w:val="Standard"/>
        <w:jc w:val="both"/>
        <w:rPr>
          <w:i/>
          <w:color w:val="000000"/>
          <w:sz w:val="44"/>
          <w:szCs w:val="44"/>
        </w:rPr>
      </w:pPr>
    </w:p>
    <w:p w:rsidR="00874BBA" w:rsidRDefault="00874BBA" w:rsidP="00874BBA">
      <w:pPr>
        <w:pStyle w:val="Standard"/>
        <w:jc w:val="both"/>
        <w:rPr>
          <w:i/>
          <w:color w:val="000000"/>
          <w:sz w:val="44"/>
          <w:szCs w:val="44"/>
        </w:rPr>
      </w:pPr>
    </w:p>
    <w:p w:rsidR="00874BBA" w:rsidRDefault="00874BBA" w:rsidP="00874BBA">
      <w:pPr>
        <w:pStyle w:val="Standard"/>
        <w:jc w:val="both"/>
        <w:rPr>
          <w:i/>
          <w:color w:val="000000"/>
          <w:sz w:val="44"/>
          <w:szCs w:val="44"/>
        </w:rPr>
      </w:pPr>
    </w:p>
    <w:p w:rsidR="00874BBA" w:rsidRDefault="00874BBA" w:rsidP="00874BBA">
      <w:pPr>
        <w:pStyle w:val="Standard"/>
        <w:jc w:val="both"/>
        <w:rPr>
          <w:i/>
          <w:color w:val="000000"/>
          <w:sz w:val="44"/>
          <w:szCs w:val="44"/>
        </w:rPr>
      </w:pPr>
    </w:p>
    <w:p w:rsidR="00874BBA" w:rsidRDefault="00874BBA" w:rsidP="00874BBA">
      <w:pPr>
        <w:pStyle w:val="Standard"/>
        <w:jc w:val="both"/>
        <w:rPr>
          <w:i/>
          <w:color w:val="000000"/>
          <w:sz w:val="44"/>
          <w:szCs w:val="44"/>
        </w:rPr>
      </w:pPr>
    </w:p>
    <w:p w:rsidR="00874BBA" w:rsidRDefault="00874BBA" w:rsidP="00874BBA">
      <w:pPr>
        <w:pStyle w:val="Standard"/>
        <w:jc w:val="right"/>
        <w:rPr>
          <w:b/>
          <w:color w:val="000000"/>
          <w:sz w:val="28"/>
          <w:szCs w:val="28"/>
        </w:rPr>
      </w:pPr>
      <w:r>
        <w:rPr>
          <w:b/>
          <w:color w:val="000000"/>
          <w:sz w:val="28"/>
          <w:szCs w:val="28"/>
        </w:rPr>
        <w:t>Составитель рабочей программы:</w:t>
      </w:r>
    </w:p>
    <w:p w:rsidR="00874BBA" w:rsidRDefault="00874BBA" w:rsidP="00874BBA">
      <w:pPr>
        <w:pStyle w:val="Standard"/>
        <w:jc w:val="right"/>
        <w:rPr>
          <w:color w:val="000000"/>
          <w:sz w:val="28"/>
          <w:szCs w:val="28"/>
        </w:rPr>
      </w:pPr>
      <w:r>
        <w:rPr>
          <w:color w:val="000000"/>
          <w:sz w:val="28"/>
          <w:szCs w:val="28"/>
        </w:rPr>
        <w:t xml:space="preserve">    учитель английского языка </w:t>
      </w:r>
    </w:p>
    <w:p w:rsidR="00874BBA" w:rsidRDefault="00874BBA" w:rsidP="00874BBA">
      <w:pPr>
        <w:pStyle w:val="Standard"/>
      </w:pPr>
    </w:p>
    <w:p w:rsidR="00874BBA" w:rsidRPr="00874BBA" w:rsidRDefault="00874BBA" w:rsidP="00874BBA">
      <w:pPr>
        <w:pStyle w:val="Standard"/>
      </w:pPr>
      <w:r>
        <w:t xml:space="preserve">                                                                                                                                                                          </w:t>
      </w:r>
      <w:r>
        <w:t xml:space="preserve">                           </w:t>
      </w:r>
    </w:p>
    <w:p w:rsidR="00874BBA" w:rsidRDefault="00874BBA" w:rsidP="00874BBA">
      <w:pPr>
        <w:keepNext/>
        <w:numPr>
          <w:ilvl w:val="1"/>
          <w:numId w:val="4"/>
        </w:numPr>
        <w:spacing w:after="0" w:line="240" w:lineRule="auto"/>
        <w:jc w:val="center"/>
        <w:outlineLvl w:val="1"/>
        <w:rPr>
          <w:rFonts w:ascii="Times New Roman" w:eastAsia="Times New Roman" w:hAnsi="Times New Roman" w:cs="Times New Roman"/>
          <w:b/>
          <w:sz w:val="36"/>
          <w:szCs w:val="32"/>
          <w:lang w:eastAsia="ru-RU"/>
        </w:rPr>
      </w:pPr>
      <w:r w:rsidRPr="00874BBA">
        <w:rPr>
          <w:rFonts w:ascii="Times New Roman" w:eastAsia="Times New Roman" w:hAnsi="Times New Roman" w:cs="Times New Roman"/>
          <w:b/>
          <w:sz w:val="36"/>
          <w:szCs w:val="32"/>
          <w:lang w:eastAsia="ru-RU"/>
        </w:rPr>
        <w:lastRenderedPageBreak/>
        <w:t xml:space="preserve">                                                                                                                                 </w:t>
      </w:r>
      <w:r>
        <w:rPr>
          <w:rFonts w:ascii="Times New Roman" w:eastAsia="Times New Roman" w:hAnsi="Times New Roman" w:cs="Times New Roman"/>
          <w:b/>
          <w:sz w:val="36"/>
          <w:szCs w:val="32"/>
          <w:lang w:eastAsia="ru-RU"/>
        </w:rPr>
        <w:t xml:space="preserve">                               </w:t>
      </w:r>
    </w:p>
    <w:p w:rsidR="00874BBA" w:rsidRDefault="00874BBA" w:rsidP="00874BBA">
      <w:pPr>
        <w:keepNext/>
        <w:numPr>
          <w:ilvl w:val="1"/>
          <w:numId w:val="4"/>
        </w:numPr>
        <w:spacing w:after="0" w:line="240" w:lineRule="auto"/>
        <w:jc w:val="center"/>
        <w:outlineLvl w:val="1"/>
        <w:rPr>
          <w:rFonts w:ascii="Times New Roman" w:eastAsia="Times New Roman" w:hAnsi="Times New Roman" w:cs="Times New Roman"/>
          <w:b/>
          <w:sz w:val="36"/>
          <w:szCs w:val="32"/>
          <w:lang w:eastAsia="ru-RU"/>
        </w:rPr>
      </w:pPr>
    </w:p>
    <w:p w:rsidR="00874BBA" w:rsidRDefault="00874BBA" w:rsidP="00874BBA">
      <w:pPr>
        <w:keepNext/>
        <w:spacing w:after="0" w:line="240" w:lineRule="auto"/>
        <w:jc w:val="center"/>
        <w:outlineLvl w:val="1"/>
        <w:rPr>
          <w:rFonts w:ascii="Times New Roman" w:eastAsia="Times New Roman" w:hAnsi="Times New Roman" w:cs="Times New Roman"/>
          <w:b/>
          <w:sz w:val="36"/>
          <w:szCs w:val="32"/>
          <w:lang w:eastAsia="ru-RU"/>
        </w:rPr>
      </w:pPr>
    </w:p>
    <w:p w:rsidR="00874BBA" w:rsidRDefault="00874BBA" w:rsidP="00874BBA">
      <w:pPr>
        <w:keepNext/>
        <w:spacing w:after="0" w:line="240" w:lineRule="auto"/>
        <w:outlineLvl w:val="1"/>
        <w:rPr>
          <w:rFonts w:ascii="Times New Roman" w:eastAsia="Times New Roman" w:hAnsi="Times New Roman" w:cs="Times New Roman"/>
          <w:b/>
          <w:sz w:val="36"/>
          <w:szCs w:val="32"/>
          <w:lang w:eastAsia="ru-RU"/>
        </w:rPr>
      </w:pPr>
    </w:p>
    <w:p w:rsidR="009F3562" w:rsidRPr="00874BBA" w:rsidRDefault="00874BBA" w:rsidP="00874BBA">
      <w:pPr>
        <w:keepNext/>
        <w:spacing w:after="0" w:line="240" w:lineRule="auto"/>
        <w:outlineLvl w:val="1"/>
        <w:rPr>
          <w:rFonts w:ascii="Times New Roman" w:eastAsia="Times New Roman" w:hAnsi="Times New Roman" w:cs="Times New Roman"/>
          <w:b/>
          <w:sz w:val="36"/>
          <w:szCs w:val="32"/>
          <w:lang w:eastAsia="ru-RU"/>
        </w:rPr>
      </w:pPr>
      <w:r>
        <w:rPr>
          <w:rFonts w:ascii="Times New Roman" w:eastAsia="Times New Roman" w:hAnsi="Times New Roman" w:cs="Times New Roman"/>
          <w:b/>
          <w:sz w:val="36"/>
          <w:szCs w:val="32"/>
          <w:lang w:eastAsia="ru-RU"/>
        </w:rPr>
        <w:t xml:space="preserve">                        </w:t>
      </w:r>
      <w:bookmarkStart w:id="0" w:name="_GoBack"/>
      <w:bookmarkEnd w:id="0"/>
      <w:r>
        <w:rPr>
          <w:rFonts w:ascii="Times New Roman" w:eastAsia="Times New Roman" w:hAnsi="Times New Roman" w:cs="Times New Roman"/>
          <w:b/>
          <w:sz w:val="36"/>
          <w:szCs w:val="32"/>
          <w:lang w:eastAsia="ru-RU"/>
        </w:rPr>
        <w:t xml:space="preserve">     </w:t>
      </w:r>
      <w:r w:rsidR="009F3562" w:rsidRPr="00874BBA">
        <w:rPr>
          <w:rFonts w:ascii="Times New Roman" w:eastAsia="Times New Roman" w:hAnsi="Times New Roman" w:cs="Times New Roman"/>
          <w:b/>
          <w:sz w:val="36"/>
          <w:szCs w:val="32"/>
          <w:lang w:eastAsia="ru-RU"/>
        </w:rPr>
        <w:t>Пояснительная записка</w:t>
      </w:r>
    </w:p>
    <w:p w:rsidR="009F3562" w:rsidRDefault="009F3562" w:rsidP="009F3562">
      <w:pPr>
        <w:keepNext/>
        <w:numPr>
          <w:ilvl w:val="0"/>
          <w:numId w:val="4"/>
        </w:numPr>
        <w:spacing w:after="0" w:line="240" w:lineRule="auto"/>
        <w:ind w:left="0" w:firstLine="709"/>
        <w:outlineLvl w:val="0"/>
        <w:rPr>
          <w:rFonts w:ascii="Times New Roman" w:eastAsia="Times New Roman" w:hAnsi="Times New Roman" w:cs="Times New Roman"/>
          <w:bCs/>
          <w:sz w:val="32"/>
          <w:szCs w:val="32"/>
          <w:lang w:eastAsia="ar-SA"/>
        </w:rPr>
      </w:pPr>
      <w:r>
        <w:rPr>
          <w:rFonts w:ascii="Times New Roman" w:eastAsia="Times New Roman" w:hAnsi="Times New Roman" w:cs="Times New Roman"/>
          <w:sz w:val="28"/>
          <w:szCs w:val="24"/>
          <w:lang w:eastAsia="ru-RU"/>
        </w:rPr>
        <w:t xml:space="preserve">Понятие </w:t>
      </w:r>
      <w:r>
        <w:rPr>
          <w:rFonts w:ascii="Times New Roman" w:eastAsia="Times New Roman" w:hAnsi="Times New Roman" w:cs="Times New Roman"/>
          <w:sz w:val="28"/>
          <w:szCs w:val="24"/>
          <w:lang w:eastAsia="ko-KR"/>
        </w:rPr>
        <w:t xml:space="preserve">“задержка психического развития” (ЗПР) употребляется </w:t>
      </w:r>
      <w:proofErr w:type="gramStart"/>
      <w:r>
        <w:rPr>
          <w:rFonts w:ascii="Times New Roman" w:eastAsia="Times New Roman" w:hAnsi="Times New Roman" w:cs="Times New Roman"/>
          <w:sz w:val="28"/>
          <w:szCs w:val="24"/>
          <w:lang w:eastAsia="ko-KR"/>
        </w:rPr>
        <w:t>по</w:t>
      </w:r>
      <w:proofErr w:type="gramEnd"/>
      <w:r>
        <w:rPr>
          <w:rFonts w:ascii="Times New Roman" w:eastAsia="Times New Roman" w:hAnsi="Times New Roman" w:cs="Times New Roman"/>
          <w:sz w:val="28"/>
          <w:szCs w:val="24"/>
          <w:lang w:eastAsia="ko-KR"/>
        </w:rPr>
        <w:t xml:space="preserve">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w:t>
      </w:r>
      <w:r>
        <w:rPr>
          <w:rFonts w:ascii="Times New Roman" w:eastAsia="Times New Roman" w:hAnsi="Times New Roman" w:cs="Times New Roman"/>
          <w:bCs/>
          <w:sz w:val="32"/>
          <w:szCs w:val="32"/>
          <w:lang w:eastAsia="ar-SA"/>
        </w:rPr>
        <w:t xml:space="preserve">                         Настоящая программа, адаптированная под структуру дефекта ребенка, по английскому языку для 5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 задержкой психического развития средствами учебного предмета в соответствии с целями изучения английского языка, которые определены стандартом.</w:t>
      </w:r>
    </w:p>
    <w:p w:rsidR="00C518D0" w:rsidRPr="00D51192" w:rsidRDefault="00C518D0" w:rsidP="00C518D0">
      <w:pPr>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b/>
          <w:bCs/>
          <w:iCs/>
          <w:sz w:val="28"/>
          <w:szCs w:val="28"/>
          <w:lang w:eastAsia="ru-RU"/>
        </w:rPr>
        <w:t>Цель изучения иностранных языков:</w:t>
      </w:r>
      <w:r w:rsidRPr="00D51192">
        <w:rPr>
          <w:rFonts w:ascii="Times New Roman" w:eastAsia="Times New Roman" w:hAnsi="Times New Roman" w:cs="Times New Roman"/>
          <w:sz w:val="28"/>
          <w:szCs w:val="28"/>
          <w:lang w:eastAsia="ru-RU"/>
        </w:rPr>
        <w:t xml:space="preserve"> Учащиеся  с диагнозом ЗПР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Обучаемость у них значительно </w:t>
      </w:r>
      <w:proofErr w:type="gramStart"/>
      <w:r w:rsidRPr="00D51192">
        <w:rPr>
          <w:rFonts w:ascii="Times New Roman" w:eastAsia="Times New Roman" w:hAnsi="Times New Roman" w:cs="Times New Roman"/>
          <w:sz w:val="28"/>
          <w:szCs w:val="28"/>
          <w:lang w:eastAsia="ru-RU"/>
        </w:rPr>
        <w:t>снижена</w:t>
      </w:r>
      <w:proofErr w:type="gramEnd"/>
      <w:r w:rsidRPr="00D51192">
        <w:rPr>
          <w:rFonts w:ascii="Times New Roman" w:eastAsia="Times New Roman" w:hAnsi="Times New Roman" w:cs="Times New Roman"/>
          <w:sz w:val="28"/>
          <w:szCs w:val="28"/>
          <w:lang w:eastAsia="ru-RU"/>
        </w:rPr>
        <w:t xml:space="preserve">. Как же обучать этих детей  иностранному языку?  Это возможно при постановке цели не практического  владения языком,  а общего развития детей. На первое место должна быть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Практическое владение языком становится не целью, а средством решения этой задачи. При изучении английского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w:t>
      </w:r>
      <w:proofErr w:type="spellStart"/>
      <w:r w:rsidRPr="00D51192">
        <w:rPr>
          <w:rFonts w:ascii="Times New Roman" w:eastAsia="Times New Roman" w:hAnsi="Times New Roman" w:cs="Times New Roman"/>
          <w:sz w:val="28"/>
          <w:szCs w:val="28"/>
          <w:lang w:eastAsia="ru-RU"/>
        </w:rPr>
        <w:t>сложнопостроенную</w:t>
      </w:r>
      <w:proofErr w:type="spellEnd"/>
      <w:r w:rsidRPr="00D51192">
        <w:rPr>
          <w:rFonts w:ascii="Times New Roman" w:eastAsia="Times New Roman" w:hAnsi="Times New Roman" w:cs="Times New Roman"/>
          <w:sz w:val="28"/>
          <w:szCs w:val="28"/>
          <w:lang w:eastAsia="ru-RU"/>
        </w:rPr>
        <w:t xml:space="preserve"> речь им не </w:t>
      </w:r>
      <w:r w:rsidRPr="00D51192">
        <w:rPr>
          <w:rFonts w:ascii="Times New Roman" w:eastAsia="Times New Roman" w:hAnsi="Times New Roman" w:cs="Times New Roman"/>
          <w:sz w:val="28"/>
          <w:szCs w:val="28"/>
          <w:lang w:eastAsia="ru-RU"/>
        </w:rPr>
        <w:lastRenderedPageBreak/>
        <w:t xml:space="preserve">освоить, так как  степень </w:t>
      </w:r>
      <w:proofErr w:type="spellStart"/>
      <w:r w:rsidRPr="00D51192">
        <w:rPr>
          <w:rFonts w:ascii="Times New Roman" w:eastAsia="Times New Roman" w:hAnsi="Times New Roman" w:cs="Times New Roman"/>
          <w:sz w:val="28"/>
          <w:szCs w:val="28"/>
          <w:lang w:eastAsia="ru-RU"/>
        </w:rPr>
        <w:t>обученности</w:t>
      </w:r>
      <w:proofErr w:type="spellEnd"/>
      <w:r w:rsidRPr="00D51192">
        <w:rPr>
          <w:rFonts w:ascii="Times New Roman" w:eastAsia="Times New Roman" w:hAnsi="Times New Roman" w:cs="Times New Roman"/>
          <w:sz w:val="28"/>
          <w:szCs w:val="28"/>
          <w:lang w:eastAsia="ru-RU"/>
        </w:rPr>
        <w:t xml:space="preserve">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w:t>
      </w:r>
      <w:proofErr w:type="spellStart"/>
      <w:r w:rsidRPr="00D51192">
        <w:rPr>
          <w:rFonts w:ascii="Times New Roman" w:eastAsia="Times New Roman" w:hAnsi="Times New Roman" w:cs="Times New Roman"/>
          <w:sz w:val="28"/>
          <w:szCs w:val="28"/>
          <w:lang w:eastAsia="ru-RU"/>
        </w:rPr>
        <w:t>аудировании</w:t>
      </w:r>
      <w:proofErr w:type="spellEnd"/>
      <w:r w:rsidRPr="00D51192">
        <w:rPr>
          <w:rFonts w:ascii="Times New Roman" w:eastAsia="Times New Roman" w:hAnsi="Times New Roman" w:cs="Times New Roman"/>
          <w:sz w:val="28"/>
          <w:szCs w:val="28"/>
          <w:lang w:eastAsia="ru-RU"/>
        </w:rPr>
        <w:t xml:space="preserve"> устной речи, особенно связных текстов, диалогической речи, так как они испытывают «трудности в звуковом анализе и фонематическом слухе».  Они нечетко воспринимают обращенную речь, не дифференцируют сходные звуки.  Дети с диагнозом ЗПР овладевают основными видами речевой деятельности: чтением, говорением (устной речью), </w:t>
      </w:r>
      <w:proofErr w:type="spellStart"/>
      <w:r w:rsidRPr="00D51192">
        <w:rPr>
          <w:rFonts w:ascii="Times New Roman" w:eastAsia="Times New Roman" w:hAnsi="Times New Roman" w:cs="Times New Roman"/>
          <w:sz w:val="28"/>
          <w:szCs w:val="28"/>
          <w:lang w:eastAsia="ru-RU"/>
        </w:rPr>
        <w:t>аудированием</w:t>
      </w:r>
      <w:proofErr w:type="spellEnd"/>
      <w:r w:rsidRPr="00D51192">
        <w:rPr>
          <w:rFonts w:ascii="Times New Roman" w:eastAsia="Times New Roman" w:hAnsi="Times New Roman" w:cs="Times New Roman"/>
          <w:sz w:val="28"/>
          <w:szCs w:val="28"/>
          <w:lang w:eastAsia="ru-RU"/>
        </w:rPr>
        <w:t>.  Письмо на всех этапах обучения используется только как средство обучения. В основе обучения детей с ЗПР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C518D0" w:rsidRPr="00D51192" w:rsidRDefault="00C518D0" w:rsidP="00C518D0">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память</w:t>
      </w:r>
    </w:p>
    <w:p w:rsidR="00C518D0" w:rsidRPr="00D51192" w:rsidRDefault="00C518D0" w:rsidP="00C518D0">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речь</w:t>
      </w:r>
    </w:p>
    <w:p w:rsidR="00C518D0" w:rsidRPr="00D51192" w:rsidRDefault="00C518D0" w:rsidP="00C518D0">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восприятие</w:t>
      </w:r>
    </w:p>
    <w:p w:rsidR="00C518D0" w:rsidRPr="00D51192" w:rsidRDefault="00C518D0" w:rsidP="00C518D0">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мышление</w:t>
      </w:r>
    </w:p>
    <w:p w:rsidR="00C518D0" w:rsidRPr="00D51192" w:rsidRDefault="00C518D0" w:rsidP="00C518D0">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кругозор</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Сложные конструкции и клише  учащимися не смогут  усвоить, так как у них очень низкий уровень развития родного языка.  Такую работу, возможно, проводить лишь с целью ознакомления.</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 xml:space="preserve">Ошибки -  желательно не исправлять. </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 xml:space="preserve"> Оценка – выставляется  с позитивным уклоном.  Необходимо поддерживать интерес к иностранному языку.</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bCs/>
          <w:i/>
          <w:iCs/>
          <w:sz w:val="28"/>
          <w:szCs w:val="28"/>
          <w:lang w:eastAsia="ru-RU"/>
        </w:rPr>
      </w:pPr>
      <w:r w:rsidRPr="00D51192">
        <w:rPr>
          <w:rFonts w:ascii="Times New Roman" w:eastAsia="Times New Roman" w:hAnsi="Times New Roman" w:cs="Times New Roman"/>
          <w:b/>
          <w:bCs/>
          <w:sz w:val="28"/>
          <w:szCs w:val="28"/>
          <w:lang w:eastAsia="ru-RU"/>
        </w:rPr>
        <w:t xml:space="preserve">Что </w:t>
      </w:r>
      <w:r w:rsidRPr="00D51192">
        <w:rPr>
          <w:rFonts w:ascii="Times New Roman" w:eastAsia="Times New Roman" w:hAnsi="Times New Roman" w:cs="Times New Roman"/>
          <w:b/>
          <w:bCs/>
          <w:iCs/>
          <w:sz w:val="28"/>
          <w:szCs w:val="28"/>
          <w:lang w:eastAsia="ru-RU"/>
        </w:rPr>
        <w:t>необходимо знать  и  выполнить  учителю-предметнику для работы  в классах ЗПР.</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bCs/>
          <w:i/>
          <w:iCs/>
          <w:sz w:val="28"/>
          <w:szCs w:val="28"/>
          <w:lang w:eastAsia="ru-RU"/>
        </w:rPr>
      </w:pPr>
      <w:r w:rsidRPr="00D51192">
        <w:rPr>
          <w:rFonts w:ascii="Times New Roman" w:eastAsia="Times New Roman" w:hAnsi="Times New Roman" w:cs="Times New Roman"/>
          <w:sz w:val="28"/>
          <w:szCs w:val="28"/>
          <w:lang w:eastAsia="ru-RU"/>
        </w:rPr>
        <w:t xml:space="preserve">Учитель иностранного языка может составить собственную программу для обучения  таких   классов   или   внести   изменения   в   общеобразовательную программу.   </w:t>
      </w:r>
    </w:p>
    <w:p w:rsidR="00C518D0" w:rsidRPr="00D51192" w:rsidRDefault="00C518D0" w:rsidP="00C518D0">
      <w:pPr>
        <w:shd w:val="clear" w:color="auto" w:fill="FFFFFF"/>
        <w:autoSpaceDE w:val="0"/>
        <w:autoSpaceDN w:val="0"/>
        <w:adjustRightInd w:val="0"/>
        <w:spacing w:after="0" w:line="360" w:lineRule="auto"/>
        <w:ind w:left="-900" w:firstLine="14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lastRenderedPageBreak/>
        <w:t>Учитель имеет право:</w:t>
      </w:r>
    </w:p>
    <w:p w:rsidR="00C518D0" w:rsidRPr="00D51192" w:rsidRDefault="00C518D0" w:rsidP="00C518D0">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уменьшить объем изучаемой лексики;</w:t>
      </w:r>
    </w:p>
    <w:p w:rsidR="00C518D0" w:rsidRPr="00D51192" w:rsidRDefault="00C518D0" w:rsidP="00C518D0">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 xml:space="preserve">выбрать   для    </w:t>
      </w:r>
      <w:proofErr w:type="gramStart"/>
      <w:r w:rsidRPr="00D51192">
        <w:rPr>
          <w:rFonts w:ascii="Times New Roman" w:eastAsia="Times New Roman" w:hAnsi="Times New Roman" w:cs="Times New Roman"/>
          <w:sz w:val="28"/>
          <w:szCs w:val="28"/>
          <w:lang w:eastAsia="ru-RU"/>
        </w:rPr>
        <w:t>предъявления</w:t>
      </w:r>
      <w:proofErr w:type="gramEnd"/>
      <w:r w:rsidRPr="00D51192">
        <w:rPr>
          <w:rFonts w:ascii="Times New Roman" w:eastAsia="Times New Roman" w:hAnsi="Times New Roman" w:cs="Times New Roman"/>
          <w:sz w:val="28"/>
          <w:szCs w:val="28"/>
          <w:lang w:eastAsia="ru-RU"/>
        </w:rPr>
        <w:t xml:space="preserve">    легко    запоминающиеся    конструкции    по грамматике;</w:t>
      </w:r>
    </w:p>
    <w:p w:rsidR="00C518D0" w:rsidRPr="00D51192" w:rsidRDefault="00C518D0" w:rsidP="00C518D0">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подобрать упрощенные тексты;</w:t>
      </w:r>
    </w:p>
    <w:p w:rsidR="00C518D0" w:rsidRPr="00D51192" w:rsidRDefault="00C518D0" w:rsidP="00C518D0">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снизить требования к изучению иностранного языка.</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Необходимо оценивать учащихся не столько по достигнутым результатам, а за старание и усилия учащихся. В тестировании и контрольных срезах знаний классы коррекции и ЗПР не принимают участие.</w:t>
      </w:r>
    </w:p>
    <w:p w:rsidR="00C518D0" w:rsidRPr="00D51192" w:rsidRDefault="00C518D0" w:rsidP="00C518D0">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 xml:space="preserve">    Не стоит расстраиваться, когда дети не запоминают слова с первого раза, не могут правильно произнести звук или слово, не понимают грамматический материал. Дети с диагнозом  ЗПР требуют к себе особого внимания, понимания их проблемы, терпения учителя и помощи всех, кто с ними работает.</w:t>
      </w:r>
    </w:p>
    <w:p w:rsidR="00C518D0" w:rsidRDefault="00C518D0" w:rsidP="00C518D0">
      <w:pPr>
        <w:shd w:val="clear" w:color="auto" w:fill="FFFFFF"/>
        <w:spacing w:after="0" w:line="360" w:lineRule="auto"/>
        <w:ind w:left="48"/>
        <w:jc w:val="center"/>
        <w:rPr>
          <w:rFonts w:ascii="Times New Roman" w:eastAsia="Times New Roman" w:hAnsi="Times New Roman" w:cs="Times New Roman"/>
          <w:b/>
          <w:iCs/>
          <w:sz w:val="28"/>
          <w:szCs w:val="28"/>
          <w:lang w:eastAsia="ru-RU"/>
        </w:rPr>
      </w:pPr>
    </w:p>
    <w:p w:rsidR="00C518D0" w:rsidRPr="00D51192" w:rsidRDefault="00C518D0" w:rsidP="00C518D0">
      <w:pPr>
        <w:shd w:val="clear" w:color="auto" w:fill="FFFFFF"/>
        <w:spacing w:after="0" w:line="360" w:lineRule="auto"/>
        <w:ind w:left="48"/>
        <w:jc w:val="center"/>
        <w:rPr>
          <w:rFonts w:ascii="Times New Roman" w:eastAsia="Times New Roman" w:hAnsi="Times New Roman" w:cs="Times New Roman"/>
          <w:b/>
          <w:sz w:val="28"/>
          <w:szCs w:val="28"/>
          <w:lang w:eastAsia="ru-RU"/>
        </w:rPr>
      </w:pPr>
      <w:r w:rsidRPr="00D51192">
        <w:rPr>
          <w:rFonts w:ascii="Times New Roman" w:eastAsia="Times New Roman" w:hAnsi="Times New Roman" w:cs="Times New Roman"/>
          <w:b/>
          <w:iCs/>
          <w:sz w:val="28"/>
          <w:szCs w:val="28"/>
          <w:lang w:eastAsia="ru-RU"/>
        </w:rPr>
        <w:t>5 класс</w:t>
      </w:r>
    </w:p>
    <w:p w:rsidR="00C518D0" w:rsidRPr="00D51192" w:rsidRDefault="00C518D0" w:rsidP="00C518D0">
      <w:pPr>
        <w:shd w:val="clear" w:color="auto" w:fill="FFFFFF"/>
        <w:spacing w:after="0" w:line="360" w:lineRule="auto"/>
        <w:ind w:left="34" w:firstLine="506"/>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pacing w:val="-2"/>
          <w:w w:val="101"/>
          <w:sz w:val="28"/>
          <w:szCs w:val="28"/>
          <w:lang w:eastAsia="ru-RU"/>
        </w:rPr>
        <w:t xml:space="preserve">I. Лексический материал: </w:t>
      </w:r>
      <w:r w:rsidRPr="00D51192">
        <w:rPr>
          <w:rFonts w:ascii="Times New Roman" w:eastAsia="Times New Roman" w:hAnsi="Times New Roman" w:cs="Times New Roman"/>
          <w:spacing w:val="-3"/>
          <w:w w:val="101"/>
          <w:sz w:val="28"/>
          <w:szCs w:val="28"/>
          <w:lang w:eastAsia="ru-RU"/>
        </w:rPr>
        <w:t xml:space="preserve">овладение   не   350,   а   300   лексическими </w:t>
      </w:r>
      <w:r w:rsidRPr="00D51192">
        <w:rPr>
          <w:rFonts w:ascii="Times New Roman" w:eastAsia="Times New Roman" w:hAnsi="Times New Roman" w:cs="Times New Roman"/>
          <w:spacing w:val="-9"/>
          <w:w w:val="101"/>
          <w:sz w:val="28"/>
          <w:szCs w:val="28"/>
          <w:lang w:eastAsia="ru-RU"/>
        </w:rPr>
        <w:t>единицами.</w:t>
      </w:r>
    </w:p>
    <w:p w:rsidR="00C518D0" w:rsidRPr="00D51192" w:rsidRDefault="00C518D0" w:rsidP="00C518D0">
      <w:pPr>
        <w:shd w:val="clear" w:color="auto" w:fill="FFFFFF"/>
        <w:spacing w:after="0" w:line="360" w:lineRule="auto"/>
        <w:ind w:left="14" w:right="29" w:firstLine="526"/>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pacing w:val="-3"/>
          <w:w w:val="101"/>
          <w:sz w:val="28"/>
          <w:szCs w:val="28"/>
          <w:lang w:eastAsia="ru-RU"/>
        </w:rPr>
        <w:t>Словообразование: суффиксы числитель</w:t>
      </w:r>
      <w:r w:rsidRPr="00D51192">
        <w:rPr>
          <w:rFonts w:ascii="Times New Roman" w:eastAsia="Times New Roman" w:hAnsi="Times New Roman" w:cs="Times New Roman"/>
          <w:spacing w:val="-7"/>
          <w:w w:val="101"/>
          <w:sz w:val="28"/>
          <w:szCs w:val="28"/>
          <w:lang w:eastAsia="ru-RU"/>
        </w:rPr>
        <w:t>ных -</w:t>
      </w:r>
      <w:proofErr w:type="gramStart"/>
      <w:r w:rsidRPr="00D51192">
        <w:rPr>
          <w:rFonts w:ascii="Times New Roman" w:eastAsia="Times New Roman" w:hAnsi="Times New Roman" w:cs="Times New Roman"/>
          <w:spacing w:val="-7"/>
          <w:w w:val="101"/>
          <w:sz w:val="28"/>
          <w:szCs w:val="28"/>
          <w:lang w:val="en-US" w:eastAsia="ru-RU"/>
        </w:rPr>
        <w:t>t</w:t>
      </w:r>
      <w:proofErr w:type="spellStart"/>
      <w:proofErr w:type="gramEnd"/>
      <w:r w:rsidRPr="00D51192">
        <w:rPr>
          <w:rFonts w:ascii="Times New Roman" w:eastAsia="Times New Roman" w:hAnsi="Times New Roman" w:cs="Times New Roman"/>
          <w:spacing w:val="-7"/>
          <w:w w:val="101"/>
          <w:sz w:val="28"/>
          <w:szCs w:val="28"/>
          <w:lang w:eastAsia="ru-RU"/>
        </w:rPr>
        <w:t>ееn</w:t>
      </w:r>
      <w:proofErr w:type="spellEnd"/>
      <w:r w:rsidRPr="00D51192">
        <w:rPr>
          <w:rFonts w:ascii="Times New Roman" w:eastAsia="Times New Roman" w:hAnsi="Times New Roman" w:cs="Times New Roman"/>
          <w:spacing w:val="-7"/>
          <w:w w:val="101"/>
          <w:sz w:val="28"/>
          <w:szCs w:val="28"/>
          <w:lang w:eastAsia="ru-RU"/>
        </w:rPr>
        <w:t>; -</w:t>
      </w:r>
      <w:r w:rsidRPr="00D51192">
        <w:rPr>
          <w:rFonts w:ascii="Times New Roman" w:eastAsia="Times New Roman" w:hAnsi="Times New Roman" w:cs="Times New Roman"/>
          <w:spacing w:val="-7"/>
          <w:w w:val="101"/>
          <w:sz w:val="28"/>
          <w:szCs w:val="28"/>
          <w:lang w:val="en-US" w:eastAsia="ru-RU"/>
        </w:rPr>
        <w:t>t</w:t>
      </w:r>
      <w:r w:rsidRPr="00D51192">
        <w:rPr>
          <w:rFonts w:ascii="Times New Roman" w:eastAsia="Times New Roman" w:hAnsi="Times New Roman" w:cs="Times New Roman"/>
          <w:spacing w:val="-7"/>
          <w:w w:val="101"/>
          <w:sz w:val="28"/>
          <w:szCs w:val="28"/>
          <w:lang w:eastAsia="ru-RU"/>
        </w:rPr>
        <w:t>у; -</w:t>
      </w:r>
      <w:proofErr w:type="spellStart"/>
      <w:r w:rsidRPr="00D51192">
        <w:rPr>
          <w:rFonts w:ascii="Times New Roman" w:eastAsia="Times New Roman" w:hAnsi="Times New Roman" w:cs="Times New Roman"/>
          <w:spacing w:val="-7"/>
          <w:w w:val="101"/>
          <w:sz w:val="28"/>
          <w:szCs w:val="28"/>
          <w:lang w:val="en-US" w:eastAsia="ru-RU"/>
        </w:rPr>
        <w:t>th</w:t>
      </w:r>
      <w:proofErr w:type="spellEnd"/>
      <w:r w:rsidRPr="00D51192">
        <w:rPr>
          <w:rFonts w:ascii="Times New Roman" w:eastAsia="Times New Roman" w:hAnsi="Times New Roman" w:cs="Times New Roman"/>
          <w:spacing w:val="-7"/>
          <w:w w:val="101"/>
          <w:sz w:val="28"/>
          <w:szCs w:val="28"/>
          <w:lang w:eastAsia="ru-RU"/>
        </w:rPr>
        <w:t>.</w:t>
      </w:r>
    </w:p>
    <w:p w:rsidR="00C518D0" w:rsidRPr="00D51192" w:rsidRDefault="00C518D0" w:rsidP="00C518D0">
      <w:pPr>
        <w:shd w:val="clear" w:color="auto" w:fill="FFFFFF"/>
        <w:spacing w:after="0" w:line="360" w:lineRule="auto"/>
        <w:ind w:left="10" w:right="24" w:firstLine="53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pacing w:val="-2"/>
          <w:w w:val="101"/>
          <w:sz w:val="28"/>
          <w:szCs w:val="28"/>
          <w:lang w:val="en-US" w:eastAsia="ru-RU"/>
        </w:rPr>
        <w:t>II</w:t>
      </w:r>
      <w:r w:rsidRPr="00D51192">
        <w:rPr>
          <w:rFonts w:ascii="Times New Roman" w:eastAsia="Times New Roman" w:hAnsi="Times New Roman" w:cs="Times New Roman"/>
          <w:spacing w:val="-2"/>
          <w:w w:val="101"/>
          <w:sz w:val="28"/>
          <w:szCs w:val="28"/>
          <w:lang w:eastAsia="ru-RU"/>
        </w:rPr>
        <w:t xml:space="preserve">. Грамматический материал: </w:t>
      </w:r>
      <w:r w:rsidRPr="00D51192">
        <w:rPr>
          <w:rFonts w:ascii="Times New Roman" w:eastAsia="Times New Roman" w:hAnsi="Times New Roman" w:cs="Times New Roman"/>
          <w:spacing w:val="-5"/>
          <w:w w:val="101"/>
          <w:sz w:val="28"/>
          <w:szCs w:val="28"/>
          <w:lang w:eastAsia="ru-RU"/>
        </w:rPr>
        <w:t xml:space="preserve">структуры с глаголами </w:t>
      </w:r>
      <w:r w:rsidRPr="00D51192">
        <w:rPr>
          <w:rFonts w:ascii="Times New Roman" w:eastAsia="Times New Roman" w:hAnsi="Times New Roman" w:cs="Times New Roman"/>
          <w:spacing w:val="-5"/>
          <w:w w:val="101"/>
          <w:sz w:val="28"/>
          <w:szCs w:val="28"/>
          <w:lang w:val="en-US" w:eastAsia="ru-RU"/>
        </w:rPr>
        <w:t>t</w:t>
      </w:r>
      <w:r w:rsidRPr="00D51192">
        <w:rPr>
          <w:rFonts w:ascii="Times New Roman" w:eastAsia="Times New Roman" w:hAnsi="Times New Roman" w:cs="Times New Roman"/>
          <w:spacing w:val="-5"/>
          <w:w w:val="101"/>
          <w:sz w:val="28"/>
          <w:szCs w:val="28"/>
          <w:lang w:eastAsia="ru-RU"/>
        </w:rPr>
        <w:t xml:space="preserve">о </w:t>
      </w:r>
      <w:r w:rsidRPr="00D51192">
        <w:rPr>
          <w:rFonts w:ascii="Times New Roman" w:eastAsia="Times New Roman" w:hAnsi="Times New Roman" w:cs="Times New Roman"/>
          <w:spacing w:val="-5"/>
          <w:w w:val="101"/>
          <w:sz w:val="28"/>
          <w:szCs w:val="28"/>
          <w:lang w:val="en-US" w:eastAsia="ru-RU"/>
        </w:rPr>
        <w:t>b</w:t>
      </w:r>
      <w:r w:rsidRPr="00D51192">
        <w:rPr>
          <w:rFonts w:ascii="Times New Roman" w:eastAsia="Times New Roman" w:hAnsi="Times New Roman" w:cs="Times New Roman"/>
          <w:spacing w:val="-5"/>
          <w:w w:val="101"/>
          <w:sz w:val="28"/>
          <w:szCs w:val="28"/>
          <w:lang w:eastAsia="ru-RU"/>
        </w:rPr>
        <w:t xml:space="preserve">е, </w:t>
      </w:r>
      <w:r w:rsidRPr="00D51192">
        <w:rPr>
          <w:rFonts w:ascii="Times New Roman" w:eastAsia="Times New Roman" w:hAnsi="Times New Roman" w:cs="Times New Roman"/>
          <w:spacing w:val="-5"/>
          <w:w w:val="101"/>
          <w:sz w:val="28"/>
          <w:szCs w:val="28"/>
          <w:lang w:val="en-US" w:eastAsia="ru-RU"/>
        </w:rPr>
        <w:t>t</w:t>
      </w:r>
      <w:r w:rsidRPr="00D51192">
        <w:rPr>
          <w:rFonts w:ascii="Times New Roman" w:eastAsia="Times New Roman" w:hAnsi="Times New Roman" w:cs="Times New Roman"/>
          <w:spacing w:val="-5"/>
          <w:w w:val="101"/>
          <w:sz w:val="28"/>
          <w:szCs w:val="28"/>
          <w:lang w:eastAsia="ru-RU"/>
        </w:rPr>
        <w:t xml:space="preserve">о </w:t>
      </w:r>
      <w:r w:rsidRPr="00D51192">
        <w:rPr>
          <w:rFonts w:ascii="Times New Roman" w:eastAsia="Times New Roman" w:hAnsi="Times New Roman" w:cs="Times New Roman"/>
          <w:spacing w:val="-5"/>
          <w:w w:val="101"/>
          <w:sz w:val="28"/>
          <w:szCs w:val="28"/>
          <w:lang w:val="en-US" w:eastAsia="ru-RU"/>
        </w:rPr>
        <w:t>h</w:t>
      </w:r>
      <w:r w:rsidRPr="00D51192">
        <w:rPr>
          <w:rFonts w:ascii="Times New Roman" w:eastAsia="Times New Roman" w:hAnsi="Times New Roman" w:cs="Times New Roman"/>
          <w:spacing w:val="-5"/>
          <w:w w:val="101"/>
          <w:sz w:val="28"/>
          <w:szCs w:val="28"/>
          <w:lang w:eastAsia="ru-RU"/>
        </w:rPr>
        <w:t>а</w:t>
      </w:r>
      <w:r w:rsidRPr="00D51192">
        <w:rPr>
          <w:rFonts w:ascii="Times New Roman" w:eastAsia="Times New Roman" w:hAnsi="Times New Roman" w:cs="Times New Roman"/>
          <w:spacing w:val="-5"/>
          <w:w w:val="101"/>
          <w:sz w:val="28"/>
          <w:szCs w:val="28"/>
          <w:lang w:val="en-US" w:eastAsia="ru-RU"/>
        </w:rPr>
        <w:t>v</w:t>
      </w:r>
      <w:r w:rsidRPr="00D51192">
        <w:rPr>
          <w:rFonts w:ascii="Times New Roman" w:eastAsia="Times New Roman" w:hAnsi="Times New Roman" w:cs="Times New Roman"/>
          <w:spacing w:val="-5"/>
          <w:w w:val="101"/>
          <w:sz w:val="28"/>
          <w:szCs w:val="28"/>
          <w:lang w:eastAsia="ru-RU"/>
        </w:rPr>
        <w:t xml:space="preserve">е, </w:t>
      </w:r>
      <w:r w:rsidRPr="00D51192">
        <w:rPr>
          <w:rFonts w:ascii="Times New Roman" w:eastAsia="Times New Roman" w:hAnsi="Times New Roman" w:cs="Times New Roman"/>
          <w:spacing w:val="-9"/>
          <w:w w:val="101"/>
          <w:sz w:val="28"/>
          <w:szCs w:val="28"/>
          <w:lang w:eastAsia="ru-RU"/>
        </w:rPr>
        <w:t xml:space="preserve">с оборотами </w:t>
      </w:r>
      <w:proofErr w:type="spellStart"/>
      <w:r w:rsidRPr="00D51192">
        <w:rPr>
          <w:rFonts w:ascii="Times New Roman" w:eastAsia="Times New Roman" w:hAnsi="Times New Roman" w:cs="Times New Roman"/>
          <w:spacing w:val="-9"/>
          <w:w w:val="101"/>
          <w:sz w:val="28"/>
          <w:szCs w:val="28"/>
          <w:lang w:val="en-US" w:eastAsia="ru-RU"/>
        </w:rPr>
        <w:t>th</w:t>
      </w:r>
      <w:r w:rsidRPr="00D51192">
        <w:rPr>
          <w:rFonts w:ascii="Times New Roman" w:eastAsia="Times New Roman" w:hAnsi="Times New Roman" w:cs="Times New Roman"/>
          <w:spacing w:val="-9"/>
          <w:w w:val="101"/>
          <w:sz w:val="28"/>
          <w:szCs w:val="28"/>
          <w:lang w:eastAsia="ru-RU"/>
        </w:rPr>
        <w:t>еге</w:t>
      </w:r>
      <w:proofErr w:type="spellEnd"/>
      <w:r w:rsidRPr="00D51192">
        <w:rPr>
          <w:rFonts w:ascii="Times New Roman" w:eastAsia="Times New Roman" w:hAnsi="Times New Roman" w:cs="Times New Roman"/>
          <w:spacing w:val="-9"/>
          <w:w w:val="101"/>
          <w:sz w:val="28"/>
          <w:szCs w:val="28"/>
          <w:lang w:eastAsia="ru-RU"/>
        </w:rPr>
        <w:t xml:space="preserve"> i</w:t>
      </w:r>
      <w:r w:rsidRPr="00D51192">
        <w:rPr>
          <w:rFonts w:ascii="Times New Roman" w:eastAsia="Times New Roman" w:hAnsi="Times New Roman" w:cs="Times New Roman"/>
          <w:spacing w:val="-9"/>
          <w:w w:val="101"/>
          <w:sz w:val="28"/>
          <w:szCs w:val="28"/>
          <w:lang w:val="en-US" w:eastAsia="ru-RU"/>
        </w:rPr>
        <w:t>s</w:t>
      </w:r>
      <w:r w:rsidRPr="00D51192">
        <w:rPr>
          <w:rFonts w:ascii="Times New Roman" w:eastAsia="Times New Roman" w:hAnsi="Times New Roman" w:cs="Times New Roman"/>
          <w:spacing w:val="-9"/>
          <w:w w:val="101"/>
          <w:sz w:val="28"/>
          <w:szCs w:val="28"/>
          <w:lang w:eastAsia="ru-RU"/>
        </w:rPr>
        <w:t xml:space="preserve"> </w:t>
      </w:r>
      <w:r w:rsidRPr="00D51192">
        <w:rPr>
          <w:rFonts w:ascii="Times New Roman" w:eastAsia="Times New Roman" w:hAnsi="Times New Roman" w:cs="Times New Roman"/>
          <w:spacing w:val="4"/>
          <w:w w:val="101"/>
          <w:sz w:val="28"/>
          <w:szCs w:val="28"/>
          <w:lang w:eastAsia="ru-RU"/>
        </w:rPr>
        <w:t>(аге)</w:t>
      </w:r>
      <w:r w:rsidRPr="00D51192">
        <w:rPr>
          <w:rFonts w:ascii="Times New Roman" w:eastAsia="Times New Roman" w:hAnsi="Times New Roman" w:cs="Times New Roman"/>
          <w:spacing w:val="-9"/>
          <w:w w:val="101"/>
          <w:sz w:val="28"/>
          <w:szCs w:val="28"/>
          <w:lang w:eastAsia="ru-RU"/>
        </w:rPr>
        <w:t>; структуры с глаго</w:t>
      </w:r>
      <w:r w:rsidRPr="00D51192">
        <w:rPr>
          <w:rFonts w:ascii="Times New Roman" w:eastAsia="Times New Roman" w:hAnsi="Times New Roman" w:cs="Times New Roman"/>
          <w:spacing w:val="-4"/>
          <w:w w:val="101"/>
          <w:sz w:val="28"/>
          <w:szCs w:val="28"/>
          <w:lang w:eastAsia="ru-RU"/>
        </w:rPr>
        <w:t xml:space="preserve">лами в </w:t>
      </w:r>
      <w:proofErr w:type="spellStart"/>
      <w:r w:rsidRPr="00D51192">
        <w:rPr>
          <w:rFonts w:ascii="Times New Roman" w:eastAsia="Times New Roman" w:hAnsi="Times New Roman" w:cs="Times New Roman"/>
          <w:spacing w:val="-4"/>
          <w:w w:val="101"/>
          <w:sz w:val="28"/>
          <w:szCs w:val="28"/>
          <w:lang w:eastAsia="ru-RU"/>
        </w:rPr>
        <w:t>Рге</w:t>
      </w:r>
      <w:proofErr w:type="spellEnd"/>
      <w:r w:rsidRPr="00D51192">
        <w:rPr>
          <w:rFonts w:ascii="Times New Roman" w:eastAsia="Times New Roman" w:hAnsi="Times New Roman" w:cs="Times New Roman"/>
          <w:spacing w:val="-4"/>
          <w:w w:val="101"/>
          <w:sz w:val="28"/>
          <w:szCs w:val="28"/>
          <w:lang w:val="en-US" w:eastAsia="ru-RU"/>
        </w:rPr>
        <w:t>s</w:t>
      </w:r>
      <w:r w:rsidRPr="00D51192">
        <w:rPr>
          <w:rFonts w:ascii="Times New Roman" w:eastAsia="Times New Roman" w:hAnsi="Times New Roman" w:cs="Times New Roman"/>
          <w:spacing w:val="-4"/>
          <w:w w:val="101"/>
          <w:sz w:val="28"/>
          <w:szCs w:val="28"/>
          <w:lang w:eastAsia="ru-RU"/>
        </w:rPr>
        <w:t>е</w:t>
      </w:r>
      <w:proofErr w:type="spellStart"/>
      <w:r w:rsidRPr="00D51192">
        <w:rPr>
          <w:rFonts w:ascii="Times New Roman" w:eastAsia="Times New Roman" w:hAnsi="Times New Roman" w:cs="Times New Roman"/>
          <w:spacing w:val="-4"/>
          <w:w w:val="101"/>
          <w:sz w:val="28"/>
          <w:szCs w:val="28"/>
          <w:lang w:val="en-US" w:eastAsia="ru-RU"/>
        </w:rPr>
        <w:t>nt</w:t>
      </w:r>
      <w:proofErr w:type="spellEnd"/>
      <w:r w:rsidRPr="00D51192">
        <w:rPr>
          <w:rFonts w:ascii="Times New Roman" w:eastAsia="Times New Roman" w:hAnsi="Times New Roman" w:cs="Times New Roman"/>
          <w:spacing w:val="-4"/>
          <w:w w:val="101"/>
          <w:sz w:val="28"/>
          <w:szCs w:val="28"/>
          <w:lang w:eastAsia="ru-RU"/>
        </w:rPr>
        <w:t xml:space="preserve"> Со</w:t>
      </w:r>
      <w:proofErr w:type="spellStart"/>
      <w:r w:rsidRPr="00D51192">
        <w:rPr>
          <w:rFonts w:ascii="Times New Roman" w:eastAsia="Times New Roman" w:hAnsi="Times New Roman" w:cs="Times New Roman"/>
          <w:spacing w:val="-4"/>
          <w:w w:val="101"/>
          <w:sz w:val="28"/>
          <w:szCs w:val="28"/>
          <w:lang w:val="en-US" w:eastAsia="ru-RU"/>
        </w:rPr>
        <w:t>ntinuous</w:t>
      </w:r>
      <w:proofErr w:type="spellEnd"/>
      <w:r w:rsidRPr="00D51192">
        <w:rPr>
          <w:rFonts w:ascii="Times New Roman" w:eastAsia="Times New Roman" w:hAnsi="Times New Roman" w:cs="Times New Roman"/>
          <w:spacing w:val="-4"/>
          <w:w w:val="101"/>
          <w:sz w:val="28"/>
          <w:szCs w:val="28"/>
          <w:lang w:eastAsia="ru-RU"/>
        </w:rPr>
        <w:t xml:space="preserve">, </w:t>
      </w:r>
      <w:proofErr w:type="spellStart"/>
      <w:r w:rsidRPr="00D51192">
        <w:rPr>
          <w:rFonts w:ascii="Times New Roman" w:eastAsia="Times New Roman" w:hAnsi="Times New Roman" w:cs="Times New Roman"/>
          <w:spacing w:val="-4"/>
          <w:w w:val="101"/>
          <w:sz w:val="28"/>
          <w:szCs w:val="28"/>
          <w:lang w:eastAsia="ru-RU"/>
        </w:rPr>
        <w:t>Рге</w:t>
      </w:r>
      <w:proofErr w:type="spellEnd"/>
      <w:r w:rsidRPr="00D51192">
        <w:rPr>
          <w:rFonts w:ascii="Times New Roman" w:eastAsia="Times New Roman" w:hAnsi="Times New Roman" w:cs="Times New Roman"/>
          <w:spacing w:val="-4"/>
          <w:w w:val="101"/>
          <w:sz w:val="28"/>
          <w:szCs w:val="28"/>
          <w:lang w:val="en-US" w:eastAsia="ru-RU"/>
        </w:rPr>
        <w:t>s</w:t>
      </w:r>
      <w:r w:rsidRPr="00D51192">
        <w:rPr>
          <w:rFonts w:ascii="Times New Roman" w:eastAsia="Times New Roman" w:hAnsi="Times New Roman" w:cs="Times New Roman"/>
          <w:spacing w:val="-4"/>
          <w:w w:val="101"/>
          <w:sz w:val="28"/>
          <w:szCs w:val="28"/>
          <w:lang w:eastAsia="ru-RU"/>
        </w:rPr>
        <w:t>е</w:t>
      </w:r>
      <w:proofErr w:type="spellStart"/>
      <w:r w:rsidRPr="00D51192">
        <w:rPr>
          <w:rFonts w:ascii="Times New Roman" w:eastAsia="Times New Roman" w:hAnsi="Times New Roman" w:cs="Times New Roman"/>
          <w:spacing w:val="-4"/>
          <w:w w:val="101"/>
          <w:sz w:val="28"/>
          <w:szCs w:val="28"/>
          <w:lang w:val="en-US" w:eastAsia="ru-RU"/>
        </w:rPr>
        <w:t>nt</w:t>
      </w:r>
      <w:proofErr w:type="spellEnd"/>
      <w:r w:rsidRPr="00D51192">
        <w:rPr>
          <w:rFonts w:ascii="Times New Roman" w:eastAsia="Times New Roman" w:hAnsi="Times New Roman" w:cs="Times New Roman"/>
          <w:spacing w:val="-4"/>
          <w:w w:val="101"/>
          <w:sz w:val="28"/>
          <w:szCs w:val="28"/>
          <w:lang w:eastAsia="ru-RU"/>
        </w:rPr>
        <w:t xml:space="preserve"> </w:t>
      </w:r>
      <w:proofErr w:type="spellStart"/>
      <w:r w:rsidRPr="00D51192">
        <w:rPr>
          <w:rFonts w:ascii="Times New Roman" w:eastAsia="Times New Roman" w:hAnsi="Times New Roman" w:cs="Times New Roman"/>
          <w:spacing w:val="-4"/>
          <w:w w:val="101"/>
          <w:sz w:val="28"/>
          <w:szCs w:val="28"/>
          <w:lang w:val="en-US" w:eastAsia="ru-RU"/>
        </w:rPr>
        <w:t>Ind</w:t>
      </w:r>
      <w:proofErr w:type="spellEnd"/>
      <w:r w:rsidRPr="00D51192">
        <w:rPr>
          <w:rFonts w:ascii="Times New Roman" w:eastAsia="Times New Roman" w:hAnsi="Times New Roman" w:cs="Times New Roman"/>
          <w:spacing w:val="-4"/>
          <w:w w:val="101"/>
          <w:sz w:val="28"/>
          <w:szCs w:val="28"/>
          <w:lang w:eastAsia="ru-RU"/>
        </w:rPr>
        <w:t>е</w:t>
      </w:r>
      <w:proofErr w:type="spellStart"/>
      <w:r w:rsidRPr="00D51192">
        <w:rPr>
          <w:rFonts w:ascii="Times New Roman" w:eastAsia="Times New Roman" w:hAnsi="Times New Roman" w:cs="Times New Roman"/>
          <w:spacing w:val="-4"/>
          <w:w w:val="101"/>
          <w:sz w:val="28"/>
          <w:szCs w:val="28"/>
          <w:lang w:val="en-US" w:eastAsia="ru-RU"/>
        </w:rPr>
        <w:t>finit</w:t>
      </w:r>
      <w:proofErr w:type="spellEnd"/>
      <w:r w:rsidRPr="00D51192">
        <w:rPr>
          <w:rFonts w:ascii="Times New Roman" w:eastAsia="Times New Roman" w:hAnsi="Times New Roman" w:cs="Times New Roman"/>
          <w:spacing w:val="-1"/>
          <w:w w:val="101"/>
          <w:sz w:val="28"/>
          <w:szCs w:val="28"/>
          <w:lang w:eastAsia="ru-RU"/>
        </w:rPr>
        <w:t xml:space="preserve">е; модальными глаголами </w:t>
      </w:r>
      <w:proofErr w:type="spellStart"/>
      <w:r w:rsidRPr="00D51192">
        <w:rPr>
          <w:rFonts w:ascii="Times New Roman" w:eastAsia="Times New Roman" w:hAnsi="Times New Roman" w:cs="Times New Roman"/>
          <w:spacing w:val="-1"/>
          <w:w w:val="101"/>
          <w:sz w:val="28"/>
          <w:szCs w:val="28"/>
          <w:lang w:eastAsia="ru-RU"/>
        </w:rPr>
        <w:t>саn</w:t>
      </w:r>
      <w:proofErr w:type="spellEnd"/>
      <w:r w:rsidRPr="00D51192">
        <w:rPr>
          <w:rFonts w:ascii="Times New Roman" w:eastAsia="Times New Roman" w:hAnsi="Times New Roman" w:cs="Times New Roman"/>
          <w:spacing w:val="-1"/>
          <w:w w:val="101"/>
          <w:sz w:val="28"/>
          <w:szCs w:val="28"/>
          <w:lang w:eastAsia="ru-RU"/>
        </w:rPr>
        <w:t>, m</w:t>
      </w:r>
      <w:r w:rsidRPr="00D51192">
        <w:rPr>
          <w:rFonts w:ascii="Times New Roman" w:eastAsia="Times New Roman" w:hAnsi="Times New Roman" w:cs="Times New Roman"/>
          <w:spacing w:val="-1"/>
          <w:w w:val="101"/>
          <w:sz w:val="28"/>
          <w:szCs w:val="28"/>
          <w:lang w:val="en-US" w:eastAsia="ru-RU"/>
        </w:rPr>
        <w:t>a</w:t>
      </w:r>
      <w:r w:rsidRPr="00D51192">
        <w:rPr>
          <w:rFonts w:ascii="Times New Roman" w:eastAsia="Times New Roman" w:hAnsi="Times New Roman" w:cs="Times New Roman"/>
          <w:spacing w:val="-1"/>
          <w:w w:val="101"/>
          <w:sz w:val="28"/>
          <w:szCs w:val="28"/>
          <w:lang w:eastAsia="ru-RU"/>
        </w:rPr>
        <w:t xml:space="preserve">у, </w:t>
      </w:r>
      <w:proofErr w:type="spellStart"/>
      <w:r w:rsidRPr="00D51192">
        <w:rPr>
          <w:rFonts w:ascii="Times New Roman" w:eastAsia="Times New Roman" w:hAnsi="Times New Roman" w:cs="Times New Roman"/>
          <w:spacing w:val="-1"/>
          <w:w w:val="101"/>
          <w:sz w:val="28"/>
          <w:szCs w:val="28"/>
          <w:lang w:eastAsia="ru-RU"/>
        </w:rPr>
        <w:t>mast</w:t>
      </w:r>
      <w:proofErr w:type="spellEnd"/>
      <w:r w:rsidRPr="00D51192">
        <w:rPr>
          <w:rFonts w:ascii="Times New Roman" w:eastAsia="Times New Roman" w:hAnsi="Times New Roman" w:cs="Times New Roman"/>
          <w:spacing w:val="-1"/>
          <w:w w:val="101"/>
          <w:sz w:val="28"/>
          <w:szCs w:val="28"/>
          <w:lang w:eastAsia="ru-RU"/>
        </w:rPr>
        <w:t xml:space="preserve">; </w:t>
      </w:r>
      <w:r w:rsidRPr="00D51192">
        <w:rPr>
          <w:rFonts w:ascii="Times New Roman" w:eastAsia="Times New Roman" w:hAnsi="Times New Roman" w:cs="Times New Roman"/>
          <w:spacing w:val="-6"/>
          <w:w w:val="101"/>
          <w:sz w:val="28"/>
          <w:szCs w:val="28"/>
          <w:lang w:eastAsia="ru-RU"/>
        </w:rPr>
        <w:t xml:space="preserve">структуры с глаголами в повелительном </w:t>
      </w:r>
      <w:r w:rsidRPr="00D51192">
        <w:rPr>
          <w:rFonts w:ascii="Times New Roman" w:eastAsia="Times New Roman" w:hAnsi="Times New Roman" w:cs="Times New Roman"/>
          <w:spacing w:val="-5"/>
          <w:w w:val="101"/>
          <w:sz w:val="28"/>
          <w:szCs w:val="28"/>
          <w:lang w:eastAsia="ru-RU"/>
        </w:rPr>
        <w:t xml:space="preserve">наклонении; выражение единственного и </w:t>
      </w:r>
      <w:r w:rsidRPr="00D51192">
        <w:rPr>
          <w:rFonts w:ascii="Times New Roman" w:eastAsia="Times New Roman" w:hAnsi="Times New Roman" w:cs="Times New Roman"/>
          <w:spacing w:val="-7"/>
          <w:w w:val="101"/>
          <w:sz w:val="28"/>
          <w:szCs w:val="28"/>
          <w:lang w:eastAsia="ru-RU"/>
        </w:rPr>
        <w:t>множественного числа существительных; выражение принадлежности с помощью при</w:t>
      </w:r>
      <w:r w:rsidRPr="00D51192">
        <w:rPr>
          <w:rFonts w:ascii="Times New Roman" w:eastAsia="Times New Roman" w:hAnsi="Times New Roman" w:cs="Times New Roman"/>
          <w:spacing w:val="-4"/>
          <w:w w:val="101"/>
          <w:sz w:val="28"/>
          <w:szCs w:val="28"/>
          <w:lang w:eastAsia="ru-RU"/>
        </w:rPr>
        <w:t>тяжательной формы существительных; упо</w:t>
      </w:r>
      <w:r w:rsidRPr="00D51192">
        <w:rPr>
          <w:rFonts w:ascii="Times New Roman" w:eastAsia="Times New Roman" w:hAnsi="Times New Roman" w:cs="Times New Roman"/>
          <w:spacing w:val="-6"/>
          <w:w w:val="101"/>
          <w:sz w:val="28"/>
          <w:szCs w:val="28"/>
          <w:lang w:eastAsia="ru-RU"/>
        </w:rPr>
        <w:t xml:space="preserve">требление количественных и порядковых числительных; употребление личных, притяжательных, указательных местоимений; </w:t>
      </w:r>
      <w:r w:rsidRPr="00D51192">
        <w:rPr>
          <w:rFonts w:ascii="Times New Roman" w:eastAsia="Times New Roman" w:hAnsi="Times New Roman" w:cs="Times New Roman"/>
          <w:spacing w:val="-5"/>
          <w:w w:val="101"/>
          <w:sz w:val="28"/>
          <w:szCs w:val="28"/>
          <w:lang w:eastAsia="ru-RU"/>
        </w:rPr>
        <w:t>употребление прилагательных.</w:t>
      </w:r>
    </w:p>
    <w:p w:rsidR="00C518D0" w:rsidRPr="00D51192" w:rsidRDefault="00C518D0" w:rsidP="00C518D0">
      <w:pPr>
        <w:shd w:val="clear" w:color="auto" w:fill="FFFFFF"/>
        <w:spacing w:after="0" w:line="360" w:lineRule="auto"/>
        <w:ind w:right="19"/>
        <w:jc w:val="center"/>
        <w:rPr>
          <w:rFonts w:ascii="Times New Roman" w:eastAsia="Times New Roman" w:hAnsi="Times New Roman" w:cs="Times New Roman"/>
          <w:b/>
          <w:iCs/>
          <w:sz w:val="28"/>
          <w:szCs w:val="28"/>
          <w:lang w:eastAsia="ru-RU"/>
        </w:rPr>
      </w:pPr>
    </w:p>
    <w:p w:rsidR="00C518D0" w:rsidRPr="00D51192" w:rsidRDefault="00C518D0" w:rsidP="00C518D0">
      <w:pPr>
        <w:spacing w:after="0" w:line="240" w:lineRule="auto"/>
        <w:jc w:val="both"/>
        <w:rPr>
          <w:rFonts w:ascii="Times New Roman" w:eastAsia="Times New Roman" w:hAnsi="Times New Roman" w:cs="Times New Roman"/>
          <w:b/>
          <w:i/>
          <w:sz w:val="28"/>
          <w:szCs w:val="28"/>
          <w:lang w:eastAsia="ru-RU"/>
        </w:rPr>
      </w:pPr>
    </w:p>
    <w:p w:rsidR="00C518D0" w:rsidRPr="00D51192" w:rsidRDefault="00C518D0" w:rsidP="00C518D0">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518D0" w:rsidRDefault="00C518D0" w:rsidP="00C518D0">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518D0" w:rsidRPr="00D51192" w:rsidRDefault="00C518D0" w:rsidP="00C518D0">
      <w:pPr>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b/>
          <w:sz w:val="28"/>
          <w:szCs w:val="28"/>
          <w:lang w:eastAsia="ru-RU"/>
        </w:rPr>
        <w:lastRenderedPageBreak/>
        <w:t>Чтение.</w:t>
      </w:r>
      <w:r w:rsidRPr="00D51192">
        <w:rPr>
          <w:rFonts w:ascii="Times New Roman" w:eastAsia="Times New Roman" w:hAnsi="Times New Roman" w:cs="Times New Roman"/>
          <w:sz w:val="28"/>
          <w:szCs w:val="28"/>
          <w:lang w:eastAsia="ru-RU"/>
        </w:rPr>
        <w:t xml:space="preserve"> На начальном этапе устный вводный курс сокращается, па</w:t>
      </w:r>
      <w:r>
        <w:rPr>
          <w:rFonts w:ascii="Times New Roman" w:eastAsia="Times New Roman" w:hAnsi="Times New Roman" w:cs="Times New Roman"/>
          <w:sz w:val="28"/>
          <w:szCs w:val="28"/>
          <w:lang w:eastAsia="ru-RU"/>
        </w:rPr>
        <w:t>раллельно вводится изучение слов</w:t>
      </w:r>
      <w:r w:rsidRPr="00D51192">
        <w:rPr>
          <w:rFonts w:ascii="Times New Roman" w:eastAsia="Times New Roman" w:hAnsi="Times New Roman" w:cs="Times New Roman"/>
          <w:sz w:val="28"/>
          <w:szCs w:val="28"/>
          <w:lang w:eastAsia="ru-RU"/>
        </w:rPr>
        <w:t xml:space="preserve"> со зрительной опорой.  Обучение чтению идет с опережением. Особое внимание следует уделить подбору текстов 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r w:rsidRPr="00D51192">
        <w:rPr>
          <w:rFonts w:ascii="Times New Roman" w:eastAsia="Times New Roman" w:hAnsi="Times New Roman" w:cs="Times New Roman"/>
          <w:sz w:val="28"/>
          <w:szCs w:val="28"/>
          <w:lang w:val="en-US" w:eastAsia="ru-RU"/>
        </w:rPr>
        <w:t>to</w:t>
      </w:r>
      <w:r w:rsidRPr="00D51192">
        <w:rPr>
          <w:rFonts w:ascii="Times New Roman" w:eastAsia="Times New Roman" w:hAnsi="Times New Roman" w:cs="Times New Roman"/>
          <w:sz w:val="28"/>
          <w:szCs w:val="28"/>
          <w:lang w:eastAsia="ru-RU"/>
        </w:rPr>
        <w:t xml:space="preserve"> </w:t>
      </w:r>
      <w:r w:rsidRPr="00D51192">
        <w:rPr>
          <w:rFonts w:ascii="Times New Roman" w:eastAsia="Times New Roman" w:hAnsi="Times New Roman" w:cs="Times New Roman"/>
          <w:sz w:val="28"/>
          <w:szCs w:val="28"/>
          <w:lang w:val="en-US" w:eastAsia="ru-RU"/>
        </w:rPr>
        <w:t>be</w:t>
      </w:r>
      <w:r w:rsidRPr="00D51192">
        <w:rPr>
          <w:rFonts w:ascii="Times New Roman" w:eastAsia="Times New Roman" w:hAnsi="Times New Roman" w:cs="Times New Roman"/>
          <w:sz w:val="28"/>
          <w:szCs w:val="28"/>
          <w:lang w:eastAsia="ru-RU"/>
        </w:rPr>
        <w:t>,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C518D0" w:rsidRPr="00D51192" w:rsidRDefault="00C518D0" w:rsidP="00C518D0">
      <w:pPr>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b/>
          <w:sz w:val="28"/>
          <w:szCs w:val="28"/>
          <w:lang w:eastAsia="ru-RU"/>
        </w:rPr>
        <w:t xml:space="preserve">Грамматический материал. </w:t>
      </w:r>
      <w:r w:rsidRPr="00D51192">
        <w:rPr>
          <w:rFonts w:ascii="Times New Roman" w:eastAsia="Times New Roman" w:hAnsi="Times New Roman" w:cs="Times New Roman"/>
          <w:sz w:val="28"/>
          <w:szCs w:val="28"/>
          <w:lang w:eastAsia="ru-RU"/>
        </w:rPr>
        <w:t>Объём грамматического материала сокращен.  Косвенные общие, альтернативные и специальные вопросы исключены из изучения.</w:t>
      </w:r>
    </w:p>
    <w:p w:rsidR="00C518D0" w:rsidRPr="00D51192" w:rsidRDefault="00C518D0" w:rsidP="00C518D0">
      <w:pPr>
        <w:spacing w:after="0" w:line="360" w:lineRule="auto"/>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sz w:val="28"/>
          <w:szCs w:val="28"/>
          <w:lang w:eastAsia="ru-RU"/>
        </w:rPr>
        <w:t>Употребление артиклей дается в ознакомительном плане из-за его малой практической значимости.</w:t>
      </w:r>
      <w:proofErr w:type="gramStart"/>
      <w:r w:rsidRPr="00D51192">
        <w:rPr>
          <w:rFonts w:ascii="Times New Roman" w:eastAsia="Times New Roman" w:hAnsi="Times New Roman" w:cs="Times New Roman"/>
          <w:sz w:val="28"/>
          <w:szCs w:val="28"/>
          <w:lang w:eastAsia="ru-RU"/>
        </w:rPr>
        <w:t xml:space="preserve"> .</w:t>
      </w:r>
      <w:proofErr w:type="gramEnd"/>
    </w:p>
    <w:p w:rsidR="00C518D0" w:rsidRPr="00D51192" w:rsidRDefault="00C518D0" w:rsidP="00C518D0">
      <w:pPr>
        <w:spacing w:after="0" w:line="360" w:lineRule="auto"/>
        <w:ind w:firstLine="540"/>
        <w:jc w:val="both"/>
        <w:rPr>
          <w:rFonts w:ascii="Times New Roman" w:eastAsia="Times New Roman" w:hAnsi="Times New Roman" w:cs="Times New Roman"/>
          <w:sz w:val="28"/>
          <w:szCs w:val="28"/>
          <w:lang w:eastAsia="ru-RU"/>
        </w:rPr>
      </w:pPr>
      <w:r w:rsidRPr="00D51192">
        <w:rPr>
          <w:rFonts w:ascii="Times New Roman" w:eastAsia="Times New Roman" w:hAnsi="Times New Roman" w:cs="Times New Roman"/>
          <w:b/>
          <w:sz w:val="28"/>
          <w:szCs w:val="28"/>
          <w:lang w:eastAsia="ru-RU"/>
        </w:rPr>
        <w:t>Письменные работы</w:t>
      </w:r>
      <w:r w:rsidRPr="00D51192">
        <w:rPr>
          <w:rFonts w:ascii="Times New Roman" w:eastAsia="Times New Roman" w:hAnsi="Times New Roman" w:cs="Times New Roman"/>
          <w:sz w:val="28"/>
          <w:szCs w:val="28"/>
          <w:lang w:eastAsia="ru-RU"/>
        </w:rPr>
        <w:t xml:space="preserve">  сокращены, так как базируются на грамматическом материале.</w:t>
      </w:r>
    </w:p>
    <w:p w:rsidR="00C518D0" w:rsidRDefault="00C518D0" w:rsidP="00C518D0">
      <w:pPr>
        <w:shd w:val="clear" w:color="auto" w:fill="FFFFFF"/>
        <w:spacing w:after="0" w:line="360" w:lineRule="auto"/>
        <w:ind w:left="48"/>
        <w:jc w:val="center"/>
        <w:rPr>
          <w:rFonts w:ascii="Times New Roman" w:eastAsia="Times New Roman" w:hAnsi="Times New Roman" w:cs="Times New Roman"/>
          <w:b/>
          <w:iCs/>
          <w:sz w:val="28"/>
          <w:szCs w:val="28"/>
          <w:lang w:eastAsia="ru-RU"/>
        </w:rPr>
      </w:pPr>
    </w:p>
    <w:p w:rsidR="000F7B8C" w:rsidRPr="000F7B8C" w:rsidRDefault="000F7B8C" w:rsidP="000F7B8C">
      <w:pPr>
        <w:spacing w:after="0" w:line="240" w:lineRule="auto"/>
        <w:jc w:val="center"/>
        <w:rPr>
          <w:rFonts w:ascii="Times New Roman" w:eastAsia="Times New Roman" w:hAnsi="Times New Roman" w:cs="Times New Roman"/>
          <w:b/>
          <w:sz w:val="28"/>
          <w:szCs w:val="28"/>
          <w:lang w:eastAsia="ru-RU"/>
        </w:rPr>
      </w:pPr>
      <w:r w:rsidRPr="000F7B8C">
        <w:rPr>
          <w:rFonts w:ascii="Times New Roman" w:eastAsia="Times New Roman" w:hAnsi="Times New Roman" w:cs="Times New Roman"/>
          <w:b/>
          <w:sz w:val="28"/>
          <w:szCs w:val="28"/>
          <w:lang w:eastAsia="ru-RU"/>
        </w:rPr>
        <w:t>Календарно-тем</w:t>
      </w:r>
      <w:r w:rsidR="005C0620">
        <w:rPr>
          <w:rFonts w:ascii="Times New Roman" w:eastAsia="Times New Roman" w:hAnsi="Times New Roman" w:cs="Times New Roman"/>
          <w:b/>
          <w:sz w:val="28"/>
          <w:szCs w:val="28"/>
          <w:lang w:eastAsia="ru-RU"/>
        </w:rPr>
        <w:t xml:space="preserve">атическое планирование </w:t>
      </w:r>
    </w:p>
    <w:p w:rsidR="000F7B8C" w:rsidRPr="000F7B8C" w:rsidRDefault="000F7B8C" w:rsidP="000F7B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992"/>
        <w:gridCol w:w="6278"/>
        <w:gridCol w:w="1980"/>
        <w:gridCol w:w="640"/>
        <w:gridCol w:w="20"/>
        <w:gridCol w:w="20"/>
        <w:gridCol w:w="400"/>
      </w:tblGrid>
      <w:tr w:rsidR="005C0620" w:rsidRPr="000F7B8C" w:rsidTr="005C0620">
        <w:trPr>
          <w:gridBefore w:val="1"/>
          <w:wBefore w:w="250" w:type="dxa"/>
          <w:trHeight w:val="1042"/>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Номер урока</w:t>
            </w: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Тема урока</w:t>
            </w:r>
          </w:p>
          <w:p w:rsidR="005C0620" w:rsidRPr="000F7B8C" w:rsidRDefault="005C0620" w:rsidP="000F7B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 xml:space="preserve"> (лексика и грамматика)</w:t>
            </w:r>
          </w:p>
        </w:tc>
        <w:tc>
          <w:tcPr>
            <w:tcW w:w="2620" w:type="dxa"/>
            <w:gridSpan w:val="2"/>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F7B8C">
              <w:rPr>
                <w:rFonts w:ascii="Times New Roman" w:eastAsia="Times New Roman" w:hAnsi="Times New Roman" w:cs="Times New Roman"/>
                <w:sz w:val="24"/>
                <w:szCs w:val="24"/>
                <w:lang w:eastAsia="ru-RU"/>
              </w:rPr>
              <w:t>Домаш</w:t>
            </w:r>
            <w:proofErr w:type="spellEnd"/>
            <w:r w:rsidRPr="000F7B8C">
              <w:rPr>
                <w:rFonts w:ascii="Times New Roman" w:eastAsia="Times New Roman" w:hAnsi="Times New Roman" w:cs="Times New Roman"/>
                <w:sz w:val="24"/>
                <w:szCs w:val="24"/>
                <w:lang w:eastAsia="ru-RU"/>
              </w:rPr>
              <w:t>. задание</w:t>
            </w:r>
          </w:p>
        </w:tc>
        <w:tc>
          <w:tcPr>
            <w:tcW w:w="440" w:type="dxa"/>
            <w:gridSpan w:val="3"/>
            <w:tcBorders>
              <w:top w:val="single" w:sz="4" w:space="0" w:color="auto"/>
              <w:left w:val="single" w:sz="4" w:space="0" w:color="auto"/>
              <w:right w:val="single" w:sz="4" w:space="0" w:color="auto"/>
            </w:tcBorders>
            <w:shd w:val="clear" w:color="auto" w:fill="auto"/>
          </w:tcPr>
          <w:p w:rsidR="005C0620" w:rsidRPr="000F7B8C" w:rsidRDefault="005C0620" w:rsidP="005C06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C0620" w:rsidRPr="00874BBA"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tabs>
                <w:tab w:val="left"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color w:val="000000"/>
                <w:sz w:val="24"/>
                <w:szCs w:val="24"/>
                <w:lang w:eastAsia="ru-RU"/>
              </w:rPr>
              <w:t xml:space="preserve">Лексика «О себе». Грамматика «Спряжение глаголов "быть" и  "иметь" в настоящем простом времени», «Личные местоимения в именительном и объектном падежах». </w:t>
            </w:r>
          </w:p>
        </w:tc>
        <w:tc>
          <w:tcPr>
            <w:tcW w:w="1980" w:type="dxa"/>
            <w:tcBorders>
              <w:top w:val="single" w:sz="4" w:space="0" w:color="auto"/>
              <w:left w:val="single" w:sz="4" w:space="0" w:color="auto"/>
              <w:right w:val="nil"/>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val="en-US" w:eastAsia="ru-RU"/>
              </w:rPr>
            </w:pPr>
            <w:proofErr w:type="spellStart"/>
            <w:r w:rsidRPr="000F7B8C">
              <w:rPr>
                <w:rFonts w:ascii="Times New Roman" w:eastAsia="Times New Roman" w:hAnsi="Times New Roman" w:cs="Times New Roman"/>
                <w:sz w:val="24"/>
                <w:szCs w:val="24"/>
                <w:lang w:eastAsia="ru-RU"/>
              </w:rPr>
              <w:t>Спряж</w:t>
            </w:r>
            <w:proofErr w:type="spellEnd"/>
            <w:r w:rsidRPr="000F7B8C">
              <w:rPr>
                <w:rFonts w:ascii="Times New Roman" w:eastAsia="Times New Roman" w:hAnsi="Times New Roman" w:cs="Times New Roman"/>
                <w:sz w:val="24"/>
                <w:szCs w:val="24"/>
                <w:lang w:val="en-US" w:eastAsia="ru-RU"/>
              </w:rPr>
              <w:t xml:space="preserve">. </w:t>
            </w:r>
            <w:proofErr w:type="spellStart"/>
            <w:r w:rsidRPr="000F7B8C">
              <w:rPr>
                <w:rFonts w:ascii="Times New Roman" w:eastAsia="Times New Roman" w:hAnsi="Times New Roman" w:cs="Times New Roman"/>
                <w:sz w:val="24"/>
                <w:szCs w:val="24"/>
                <w:lang w:eastAsia="ru-RU"/>
              </w:rPr>
              <w:t>глаг</w:t>
            </w:r>
            <w:proofErr w:type="spellEnd"/>
            <w:r w:rsidRPr="000F7B8C">
              <w:rPr>
                <w:rFonts w:ascii="Times New Roman" w:eastAsia="Times New Roman" w:hAnsi="Times New Roman" w:cs="Times New Roman"/>
                <w:sz w:val="24"/>
                <w:szCs w:val="24"/>
                <w:lang w:val="en-US" w:eastAsia="ru-RU"/>
              </w:rPr>
              <w:t>.to be/to have</w:t>
            </w:r>
          </w:p>
          <w:p w:rsidR="005C0620" w:rsidRPr="000F7B8C" w:rsidRDefault="005C0620" w:rsidP="000F7B8C">
            <w:pPr>
              <w:spacing w:after="240" w:line="240" w:lineRule="auto"/>
              <w:rPr>
                <w:rFonts w:ascii="Times New Roman" w:eastAsia="Times New Roman" w:hAnsi="Times New Roman" w:cs="Times New Roman"/>
                <w:sz w:val="24"/>
                <w:szCs w:val="24"/>
                <w:lang w:val="en-US" w:eastAsia="ru-RU"/>
              </w:rPr>
            </w:pPr>
          </w:p>
        </w:tc>
        <w:tc>
          <w:tcPr>
            <w:tcW w:w="64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val="en-US" w:eastAsia="ru-RU"/>
              </w:rPr>
            </w:pPr>
          </w:p>
        </w:tc>
        <w:tc>
          <w:tcPr>
            <w:tcW w:w="44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val="en-US" w:eastAsia="ru-RU"/>
              </w:rPr>
            </w:pPr>
          </w:p>
        </w:tc>
      </w:tr>
      <w:tr w:rsidR="005C0620" w:rsidRPr="000F7B8C" w:rsidTr="005C0620">
        <w:trPr>
          <w:gridBefore w:val="1"/>
          <w:wBefore w:w="250" w:type="dxa"/>
          <w:trHeight w:val="1032"/>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color w:val="000000"/>
                <w:sz w:val="24"/>
                <w:szCs w:val="24"/>
                <w:lang w:eastAsia="ru-RU"/>
              </w:rPr>
              <w:t>Лексика «Школьные предметы». Грамматика «Типы коммуникативных предложений».</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 xml:space="preserve"> </w:t>
            </w:r>
          </w:p>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Упр.14 стр.11(п.)</w:t>
            </w:r>
          </w:p>
        </w:tc>
        <w:tc>
          <w:tcPr>
            <w:tcW w:w="64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874BBA"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color w:val="000000"/>
                <w:sz w:val="24"/>
                <w:szCs w:val="24"/>
                <w:lang w:eastAsia="ru-RU"/>
              </w:rPr>
              <w:t>Лексика «Учёба в школе». Грамматика «Настоящее простое время».</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val="en-US" w:eastAsia="ru-RU"/>
              </w:rPr>
            </w:pPr>
            <w:proofErr w:type="spellStart"/>
            <w:r w:rsidRPr="000F7B8C">
              <w:rPr>
                <w:rFonts w:ascii="Times New Roman" w:eastAsia="Times New Roman" w:hAnsi="Times New Roman" w:cs="Times New Roman"/>
                <w:sz w:val="24"/>
                <w:szCs w:val="24"/>
                <w:lang w:eastAsia="ru-RU"/>
              </w:rPr>
              <w:t>Сост</w:t>
            </w:r>
            <w:proofErr w:type="spellEnd"/>
            <w:r w:rsidRPr="000F7B8C">
              <w:rPr>
                <w:rFonts w:ascii="Times New Roman" w:eastAsia="Times New Roman" w:hAnsi="Times New Roman" w:cs="Times New Roman"/>
                <w:sz w:val="24"/>
                <w:szCs w:val="24"/>
                <w:lang w:val="en-US" w:eastAsia="ru-RU"/>
              </w:rPr>
              <w:t xml:space="preserve">. 3 </w:t>
            </w:r>
            <w:r w:rsidRPr="000F7B8C">
              <w:rPr>
                <w:rFonts w:ascii="Times New Roman" w:eastAsia="Times New Roman" w:hAnsi="Times New Roman" w:cs="Times New Roman"/>
                <w:sz w:val="24"/>
                <w:szCs w:val="24"/>
                <w:lang w:eastAsia="ru-RU"/>
              </w:rPr>
              <w:t>пред</w:t>
            </w:r>
            <w:proofErr w:type="gramStart"/>
            <w:r w:rsidRPr="000F7B8C">
              <w:rPr>
                <w:rFonts w:ascii="Times New Roman" w:eastAsia="Times New Roman" w:hAnsi="Times New Roman" w:cs="Times New Roman"/>
                <w:sz w:val="24"/>
                <w:szCs w:val="24"/>
                <w:lang w:val="en-US" w:eastAsia="ru-RU"/>
              </w:rPr>
              <w:t>.</w:t>
            </w:r>
            <w:proofErr w:type="gramEnd"/>
            <w:r w:rsidRPr="000F7B8C">
              <w:rPr>
                <w:rFonts w:ascii="Times New Roman" w:eastAsia="Times New Roman" w:hAnsi="Times New Roman" w:cs="Times New Roman"/>
                <w:sz w:val="24"/>
                <w:szCs w:val="24"/>
                <w:lang w:val="en-US" w:eastAsia="ru-RU"/>
              </w:rPr>
              <w:t xml:space="preserve"> </w:t>
            </w:r>
            <w:proofErr w:type="gramStart"/>
            <w:r w:rsidRPr="000F7B8C">
              <w:rPr>
                <w:rFonts w:ascii="Times New Roman" w:eastAsia="Times New Roman" w:hAnsi="Times New Roman" w:cs="Times New Roman"/>
                <w:sz w:val="24"/>
                <w:szCs w:val="24"/>
                <w:lang w:eastAsia="ru-RU"/>
              </w:rPr>
              <w:t>в</w:t>
            </w:r>
            <w:proofErr w:type="gramEnd"/>
            <w:r w:rsidRPr="000F7B8C">
              <w:rPr>
                <w:rFonts w:ascii="Times New Roman" w:eastAsia="Times New Roman" w:hAnsi="Times New Roman" w:cs="Times New Roman"/>
                <w:sz w:val="24"/>
                <w:szCs w:val="24"/>
                <w:lang w:val="en-US" w:eastAsia="ru-RU"/>
              </w:rPr>
              <w:t xml:space="preserve"> Present Simple</w:t>
            </w:r>
          </w:p>
        </w:tc>
        <w:tc>
          <w:tcPr>
            <w:tcW w:w="64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44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C0620" w:rsidRPr="000F7B8C" w:rsidTr="005C0620">
        <w:trPr>
          <w:gridBefore w:val="1"/>
          <w:wBefore w:w="250" w:type="dxa"/>
          <w:trHeight w:val="709"/>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color w:val="000000"/>
                <w:sz w:val="24"/>
                <w:szCs w:val="24"/>
                <w:lang w:eastAsia="ru-RU"/>
              </w:rPr>
              <w:t>Лексика «Первый день в школе». Грамматика «Прошедшее простое время».</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Сост. 3 пред</w:t>
            </w:r>
            <w:proofErr w:type="gramStart"/>
            <w:r w:rsidRPr="000F7B8C">
              <w:rPr>
                <w:rFonts w:ascii="Times New Roman" w:eastAsia="Times New Roman" w:hAnsi="Times New Roman" w:cs="Times New Roman"/>
                <w:sz w:val="24"/>
                <w:szCs w:val="24"/>
                <w:lang w:eastAsia="ru-RU"/>
              </w:rPr>
              <w:t>.</w:t>
            </w:r>
            <w:proofErr w:type="gramEnd"/>
            <w:r w:rsidRPr="000F7B8C">
              <w:rPr>
                <w:rFonts w:ascii="Times New Roman" w:eastAsia="Times New Roman" w:hAnsi="Times New Roman" w:cs="Times New Roman"/>
                <w:sz w:val="24"/>
                <w:szCs w:val="24"/>
                <w:lang w:eastAsia="ru-RU"/>
              </w:rPr>
              <w:t xml:space="preserve"> </w:t>
            </w:r>
            <w:proofErr w:type="gramStart"/>
            <w:r w:rsidRPr="000F7B8C">
              <w:rPr>
                <w:rFonts w:ascii="Times New Roman" w:eastAsia="Times New Roman" w:hAnsi="Times New Roman" w:cs="Times New Roman"/>
                <w:sz w:val="24"/>
                <w:szCs w:val="24"/>
                <w:lang w:eastAsia="ru-RU"/>
              </w:rPr>
              <w:t>в</w:t>
            </w:r>
            <w:proofErr w:type="gramEnd"/>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Past</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Simple</w:t>
            </w:r>
          </w:p>
        </w:tc>
        <w:tc>
          <w:tcPr>
            <w:tcW w:w="64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«Что мне нравится и что не нравится в школе». Грамматика «Настоящее простое и прошедшее простое время».</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4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«Классная комната». Грамматика «Конструкция </w:t>
            </w:r>
            <w:proofErr w:type="spellStart"/>
            <w:r w:rsidRPr="000F7B8C">
              <w:rPr>
                <w:rFonts w:ascii="Times New Roman" w:eastAsia="Times New Roman" w:hAnsi="Times New Roman" w:cs="Times New Roman"/>
                <w:color w:val="000000"/>
                <w:sz w:val="24"/>
                <w:szCs w:val="24"/>
                <w:lang w:eastAsia="ru-RU"/>
              </w:rPr>
              <w:lastRenderedPageBreak/>
              <w:t>there</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is</w:t>
            </w:r>
            <w:proofErr w:type="spellEnd"/>
            <w:r w:rsidRPr="000F7B8C">
              <w:rPr>
                <w:rFonts w:ascii="Times New Roman" w:eastAsia="Times New Roman" w:hAnsi="Times New Roman" w:cs="Times New Roman"/>
                <w:color w:val="000000"/>
                <w:sz w:val="24"/>
                <w:szCs w:val="24"/>
                <w:lang w:eastAsia="ru-RU"/>
              </w:rPr>
              <w:t xml:space="preserve"> / </w:t>
            </w:r>
            <w:proofErr w:type="spellStart"/>
            <w:r w:rsidRPr="000F7B8C">
              <w:rPr>
                <w:rFonts w:ascii="Times New Roman" w:eastAsia="Times New Roman" w:hAnsi="Times New Roman" w:cs="Times New Roman"/>
                <w:color w:val="000000"/>
                <w:sz w:val="24"/>
                <w:szCs w:val="24"/>
                <w:lang w:eastAsia="ru-RU"/>
              </w:rPr>
              <w:t>there</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are</w:t>
            </w:r>
            <w:proofErr w:type="spellEnd"/>
            <w:r w:rsidRPr="000F7B8C">
              <w:rPr>
                <w:rFonts w:ascii="Times New Roman" w:eastAsia="Times New Roman" w:hAnsi="Times New Roman" w:cs="Times New Roman"/>
                <w:color w:val="000000"/>
                <w:sz w:val="24"/>
                <w:szCs w:val="24"/>
                <w:lang w:eastAsia="ru-RU"/>
              </w:rPr>
              <w:t>», «Артикли».</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lastRenderedPageBreak/>
              <w:t xml:space="preserve">Работа с </w:t>
            </w:r>
            <w:r w:rsidRPr="000F7B8C">
              <w:rPr>
                <w:rFonts w:ascii="Times New Roman" w:eastAsia="Times New Roman" w:hAnsi="Times New Roman" w:cs="Times New Roman"/>
                <w:sz w:val="24"/>
                <w:szCs w:val="24"/>
                <w:lang w:eastAsia="ru-RU"/>
              </w:rPr>
              <w:lastRenderedPageBreak/>
              <w:t>карточками</w:t>
            </w:r>
          </w:p>
        </w:tc>
        <w:tc>
          <w:tcPr>
            <w:tcW w:w="64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«Моя классная комната». Грамматика «Конструкция </w:t>
            </w:r>
            <w:proofErr w:type="spellStart"/>
            <w:r w:rsidRPr="000F7B8C">
              <w:rPr>
                <w:rFonts w:ascii="Times New Roman" w:eastAsia="Times New Roman" w:hAnsi="Times New Roman" w:cs="Times New Roman"/>
                <w:color w:val="000000"/>
                <w:sz w:val="24"/>
                <w:szCs w:val="24"/>
                <w:lang w:eastAsia="ru-RU"/>
              </w:rPr>
              <w:t>there</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is</w:t>
            </w:r>
            <w:proofErr w:type="spellEnd"/>
            <w:r w:rsidRPr="000F7B8C">
              <w:rPr>
                <w:rFonts w:ascii="Times New Roman" w:eastAsia="Times New Roman" w:hAnsi="Times New Roman" w:cs="Times New Roman"/>
                <w:color w:val="000000"/>
                <w:sz w:val="24"/>
                <w:szCs w:val="24"/>
                <w:lang w:eastAsia="ru-RU"/>
              </w:rPr>
              <w:t xml:space="preserve"> / </w:t>
            </w:r>
            <w:proofErr w:type="spellStart"/>
            <w:r w:rsidRPr="000F7B8C">
              <w:rPr>
                <w:rFonts w:ascii="Times New Roman" w:eastAsia="Times New Roman" w:hAnsi="Times New Roman" w:cs="Times New Roman"/>
                <w:color w:val="000000"/>
                <w:sz w:val="24"/>
                <w:szCs w:val="24"/>
                <w:lang w:eastAsia="ru-RU"/>
              </w:rPr>
              <w:t>there</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are</w:t>
            </w:r>
            <w:proofErr w:type="spellEnd"/>
            <w:r w:rsidRPr="000F7B8C">
              <w:rPr>
                <w:rFonts w:ascii="Times New Roman" w:eastAsia="Times New Roman" w:hAnsi="Times New Roman" w:cs="Times New Roman"/>
                <w:color w:val="000000"/>
                <w:sz w:val="24"/>
                <w:szCs w:val="24"/>
                <w:lang w:eastAsia="ru-RU"/>
              </w:rPr>
              <w:t xml:space="preserve">», «Артикли». </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Описать свою комнату</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Height w:val="562"/>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«Британские школы». Грамматика «Будущее простое время».</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Сост. 3 пред</w:t>
            </w:r>
            <w:proofErr w:type="gramStart"/>
            <w:r w:rsidRPr="000F7B8C">
              <w:rPr>
                <w:rFonts w:ascii="Times New Roman" w:eastAsia="Times New Roman" w:hAnsi="Times New Roman" w:cs="Times New Roman"/>
                <w:sz w:val="24"/>
                <w:szCs w:val="24"/>
                <w:lang w:eastAsia="ru-RU"/>
              </w:rPr>
              <w:t>.</w:t>
            </w:r>
            <w:proofErr w:type="gramEnd"/>
            <w:r w:rsidRPr="000F7B8C">
              <w:rPr>
                <w:rFonts w:ascii="Times New Roman" w:eastAsia="Times New Roman" w:hAnsi="Times New Roman" w:cs="Times New Roman"/>
                <w:sz w:val="24"/>
                <w:szCs w:val="24"/>
                <w:lang w:eastAsia="ru-RU"/>
              </w:rPr>
              <w:t xml:space="preserve"> </w:t>
            </w:r>
            <w:proofErr w:type="gramStart"/>
            <w:r w:rsidRPr="000F7B8C">
              <w:rPr>
                <w:rFonts w:ascii="Times New Roman" w:eastAsia="Times New Roman" w:hAnsi="Times New Roman" w:cs="Times New Roman"/>
                <w:sz w:val="24"/>
                <w:szCs w:val="24"/>
                <w:lang w:eastAsia="ru-RU"/>
              </w:rPr>
              <w:t>в</w:t>
            </w:r>
            <w:proofErr w:type="gramEnd"/>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Future</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Simple</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Height w:val="562"/>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«Вежливый английский». Грамматика «Модальные глаголы </w:t>
            </w:r>
            <w:proofErr w:type="spellStart"/>
            <w:r w:rsidRPr="000F7B8C">
              <w:rPr>
                <w:rFonts w:ascii="Times New Roman" w:eastAsia="Times New Roman" w:hAnsi="Times New Roman" w:cs="Times New Roman"/>
                <w:color w:val="000000"/>
                <w:sz w:val="24"/>
                <w:szCs w:val="24"/>
                <w:lang w:eastAsia="ru-RU"/>
              </w:rPr>
              <w:t>may</w:t>
            </w:r>
            <w:proofErr w:type="spellEnd"/>
            <w:r w:rsidRPr="000F7B8C">
              <w:rPr>
                <w:rFonts w:ascii="Times New Roman" w:eastAsia="Times New Roman" w:hAnsi="Times New Roman" w:cs="Times New Roman"/>
                <w:color w:val="000000"/>
                <w:sz w:val="24"/>
                <w:szCs w:val="24"/>
                <w:lang w:eastAsia="ru-RU"/>
              </w:rPr>
              <w:t>/</w:t>
            </w:r>
            <w:r w:rsidRPr="000F7B8C">
              <w:rPr>
                <w:rFonts w:ascii="Times New Roman" w:eastAsia="Times New Roman" w:hAnsi="Times New Roman" w:cs="Times New Roman"/>
                <w:color w:val="000000"/>
                <w:sz w:val="24"/>
                <w:szCs w:val="24"/>
                <w:lang w:val="en-US" w:eastAsia="ru-RU"/>
              </w:rPr>
              <w:t>can</w:t>
            </w:r>
            <w:r w:rsidRPr="000F7B8C">
              <w:rPr>
                <w:rFonts w:ascii="Times New Roman" w:eastAsia="Times New Roman" w:hAnsi="Times New Roman" w:cs="Times New Roman"/>
                <w:color w:val="000000"/>
                <w:sz w:val="24"/>
                <w:szCs w:val="24"/>
                <w:lang w:eastAsia="ru-RU"/>
              </w:rPr>
              <w:t xml:space="preserve"> (</w:t>
            </w:r>
            <w:r w:rsidRPr="000F7B8C">
              <w:rPr>
                <w:rFonts w:ascii="Times New Roman" w:eastAsia="Times New Roman" w:hAnsi="Times New Roman" w:cs="Times New Roman"/>
                <w:color w:val="000000"/>
                <w:sz w:val="24"/>
                <w:szCs w:val="24"/>
                <w:lang w:val="en-US" w:eastAsia="ru-RU"/>
              </w:rPr>
              <w:t>could</w:t>
            </w:r>
            <w:r w:rsidRPr="000F7B8C">
              <w:rPr>
                <w:rFonts w:ascii="Times New Roman" w:eastAsia="Times New Roman" w:hAnsi="Times New Roman" w:cs="Times New Roman"/>
                <w:color w:val="000000"/>
                <w:sz w:val="24"/>
                <w:szCs w:val="24"/>
                <w:lang w:eastAsia="ru-RU"/>
              </w:rPr>
              <w:t>)/</w:t>
            </w:r>
            <w:r w:rsidRPr="000F7B8C">
              <w:rPr>
                <w:rFonts w:ascii="Times New Roman" w:eastAsia="Times New Roman" w:hAnsi="Times New Roman" w:cs="Times New Roman"/>
                <w:color w:val="000000"/>
                <w:sz w:val="24"/>
                <w:szCs w:val="24"/>
                <w:lang w:val="en-US" w:eastAsia="ru-RU"/>
              </w:rPr>
              <w:t>must</w:t>
            </w:r>
            <w:r w:rsidRPr="000F7B8C">
              <w:rPr>
                <w:rFonts w:ascii="Times New Roman" w:eastAsia="Times New Roman" w:hAnsi="Times New Roman" w:cs="Times New Roman"/>
                <w:color w:val="000000"/>
                <w:sz w:val="24"/>
                <w:szCs w:val="24"/>
                <w:lang w:eastAsia="ru-RU"/>
              </w:rPr>
              <w:t>».</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«На уроке». Грамматика «Порядок слов в вопросительном предложении».</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Задания 3,4 стр.49(п.)</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Height w:val="562"/>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«В школе». Грамматика «Повелительное наклонение».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Упр.6 стр.54(п.)</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«Каникулы». Грамматика «Степени сравнения прилагательных».</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Height w:val="717"/>
        </w:trPr>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Проект «Моя школьная жизнь». Грамматика «Конструкция I </w:t>
            </w:r>
            <w:proofErr w:type="spellStart"/>
            <w:r w:rsidRPr="000F7B8C">
              <w:rPr>
                <w:rFonts w:ascii="Times New Roman" w:eastAsia="Times New Roman" w:hAnsi="Times New Roman" w:cs="Times New Roman"/>
                <w:color w:val="000000"/>
                <w:sz w:val="24"/>
                <w:szCs w:val="24"/>
                <w:lang w:eastAsia="ru-RU"/>
              </w:rPr>
              <w:t>would</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like</w:t>
            </w:r>
            <w:proofErr w:type="spellEnd"/>
            <w:r w:rsidRPr="000F7B8C">
              <w:rPr>
                <w:rFonts w:ascii="Times New Roman" w:eastAsia="Times New Roman" w:hAnsi="Times New Roman" w:cs="Times New Roman"/>
                <w:color w:val="000000"/>
                <w:sz w:val="24"/>
                <w:szCs w:val="24"/>
                <w:lang w:eastAsia="ru-RU"/>
              </w:rPr>
              <w:t xml:space="preserve"> …».</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Сост. 3 пред.</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Подготовка к контрольной работе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Упр.32 стр.62</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Контрольная работа</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Повторение</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gridBefore w:val="1"/>
          <w:wBefore w:w="250" w:type="dxa"/>
          <w:trHeight w:val="276"/>
        </w:trPr>
        <w:tc>
          <w:tcPr>
            <w:tcW w:w="992"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«Международные школьные обмены». Грамматика «Общие вопросы».</w:t>
            </w:r>
          </w:p>
        </w:tc>
        <w:tc>
          <w:tcPr>
            <w:tcW w:w="1980" w:type="dxa"/>
            <w:vMerge w:val="restart"/>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Упр.46 стр.65(учить)</w:t>
            </w:r>
          </w:p>
        </w:tc>
        <w:tc>
          <w:tcPr>
            <w:tcW w:w="660" w:type="dxa"/>
            <w:gridSpan w:val="2"/>
            <w:vMerge w:val="restart"/>
            <w:tcBorders>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vMerge w:val="restart"/>
            <w:tcBorders>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286"/>
        </w:trPr>
        <w:tc>
          <w:tcPr>
            <w:tcW w:w="250" w:type="dxa"/>
            <w:vMerge w:val="restart"/>
            <w:tcBorders>
              <w:top w:val="nil"/>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0" w:type="dxa"/>
            <w:vMerge/>
            <w:tcBorders>
              <w:left w:val="single" w:sz="4" w:space="0" w:color="auto"/>
              <w:bottom w:val="single" w:sz="4" w:space="0" w:color="auto"/>
              <w:right w:val="nil"/>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c>
          <w:tcPr>
            <w:tcW w:w="660" w:type="dxa"/>
            <w:gridSpan w:val="2"/>
            <w:vMerge/>
            <w:tcBorders>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c>
          <w:tcPr>
            <w:tcW w:w="420" w:type="dxa"/>
            <w:gridSpan w:val="2"/>
            <w:vMerge/>
            <w:tcBorders>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«Пригласительное письмо». Грамматика «Альтернативные вопросы».</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«Досуг и увлечения». Грамматика «Специальные вопросы».</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Сост. вопросит</w:t>
            </w:r>
            <w:proofErr w:type="gramStart"/>
            <w:r w:rsidRPr="000F7B8C">
              <w:rPr>
                <w:rFonts w:ascii="Times New Roman" w:eastAsia="Times New Roman" w:hAnsi="Times New Roman" w:cs="Times New Roman"/>
                <w:sz w:val="24"/>
                <w:szCs w:val="24"/>
                <w:lang w:eastAsia="ru-RU"/>
              </w:rPr>
              <w:t>.</w:t>
            </w:r>
            <w:proofErr w:type="gramEnd"/>
            <w:r w:rsidRPr="000F7B8C">
              <w:rPr>
                <w:rFonts w:ascii="Times New Roman" w:eastAsia="Times New Roman" w:hAnsi="Times New Roman" w:cs="Times New Roman"/>
                <w:sz w:val="24"/>
                <w:szCs w:val="24"/>
                <w:lang w:eastAsia="ru-RU"/>
              </w:rPr>
              <w:t xml:space="preserve"> </w:t>
            </w:r>
            <w:proofErr w:type="gramStart"/>
            <w:r w:rsidRPr="000F7B8C">
              <w:rPr>
                <w:rFonts w:ascii="Times New Roman" w:eastAsia="Times New Roman" w:hAnsi="Times New Roman" w:cs="Times New Roman"/>
                <w:sz w:val="24"/>
                <w:szCs w:val="24"/>
                <w:lang w:eastAsia="ru-RU"/>
              </w:rPr>
              <w:t>п</w:t>
            </w:r>
            <w:proofErr w:type="gramEnd"/>
            <w:r w:rsidRPr="000F7B8C">
              <w:rPr>
                <w:rFonts w:ascii="Times New Roman" w:eastAsia="Times New Roman" w:hAnsi="Times New Roman" w:cs="Times New Roman"/>
                <w:sz w:val="24"/>
                <w:szCs w:val="24"/>
                <w:lang w:eastAsia="ru-RU"/>
              </w:rPr>
              <w:t>ред.</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«Досуг и увлечения». Грамматика «Разделительные вопросы».</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Стих наизусть</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«Планы на вечер». </w:t>
            </w:r>
            <w:r w:rsidRPr="000F7B8C">
              <w:rPr>
                <w:rFonts w:ascii="Times New Roman" w:eastAsia="Times New Roman" w:hAnsi="Times New Roman" w:cs="Times New Roman"/>
                <w:sz w:val="24"/>
                <w:szCs w:val="24"/>
                <w:lang w:eastAsia="ru-RU"/>
              </w:rPr>
              <w:t>Конструкции с глаголами на –</w:t>
            </w:r>
            <w:proofErr w:type="spellStart"/>
            <w:r w:rsidRPr="000F7B8C">
              <w:rPr>
                <w:rFonts w:ascii="Times New Roman" w:eastAsia="Times New Roman" w:hAnsi="Times New Roman" w:cs="Times New Roman"/>
                <w:sz w:val="24"/>
                <w:szCs w:val="24"/>
                <w:lang w:val="en-US" w:eastAsia="ru-RU"/>
              </w:rPr>
              <w:t>ing</w:t>
            </w:r>
            <w:proofErr w:type="spellEnd"/>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to</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be</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going</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to</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do</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something</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1080"/>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sz w:val="24"/>
                <w:szCs w:val="24"/>
                <w:lang w:eastAsia="ru-RU"/>
              </w:rPr>
              <w:t xml:space="preserve">  </w:t>
            </w:r>
          </w:p>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«Время», «Помощь по дому». Грамматика «Побудительные предложения в утвердительной и отрицательной форме».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roofErr w:type="spellStart"/>
            <w:r w:rsidRPr="000F7B8C">
              <w:rPr>
                <w:rFonts w:ascii="Times New Roman" w:eastAsia="Times New Roman" w:hAnsi="Times New Roman" w:cs="Times New Roman"/>
                <w:sz w:val="24"/>
                <w:szCs w:val="24"/>
                <w:lang w:eastAsia="ru-RU"/>
              </w:rPr>
              <w:t>Сочин</w:t>
            </w:r>
            <w:proofErr w:type="spellEnd"/>
            <w:r w:rsidRPr="000F7B8C">
              <w:rPr>
                <w:rFonts w:ascii="Times New Roman" w:eastAsia="Times New Roman" w:hAnsi="Times New Roman" w:cs="Times New Roman"/>
                <w:sz w:val="24"/>
                <w:szCs w:val="24"/>
                <w:lang w:eastAsia="ru-RU"/>
              </w:rPr>
              <w:t>.: Моя мама</w:t>
            </w:r>
          </w:p>
        </w:tc>
        <w:tc>
          <w:tcPr>
            <w:tcW w:w="66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285"/>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color w:val="000000"/>
                <w:sz w:val="24"/>
                <w:szCs w:val="24"/>
                <w:lang w:eastAsia="ru-RU"/>
              </w:rPr>
              <w:t xml:space="preserve">Лексика к тексту «Выходные Мери </w:t>
            </w:r>
            <w:proofErr w:type="spellStart"/>
            <w:r w:rsidRPr="000F7B8C">
              <w:rPr>
                <w:rFonts w:ascii="Times New Roman" w:eastAsia="Times New Roman" w:hAnsi="Times New Roman" w:cs="Times New Roman"/>
                <w:color w:val="000000"/>
                <w:sz w:val="24"/>
                <w:szCs w:val="24"/>
                <w:lang w:eastAsia="ru-RU"/>
              </w:rPr>
              <w:t>Поппинс</w:t>
            </w:r>
            <w:proofErr w:type="spellEnd"/>
            <w:r w:rsidRPr="000F7B8C">
              <w:rPr>
                <w:rFonts w:ascii="Times New Roman" w:eastAsia="Times New Roman" w:hAnsi="Times New Roman" w:cs="Times New Roman"/>
                <w:color w:val="000000"/>
                <w:sz w:val="24"/>
                <w:szCs w:val="24"/>
                <w:lang w:eastAsia="ru-RU"/>
              </w:rPr>
              <w:t>». Грамматика «Типы коммуникативных предложений».</w:t>
            </w:r>
          </w:p>
        </w:tc>
        <w:tc>
          <w:tcPr>
            <w:tcW w:w="1980" w:type="dxa"/>
            <w:tcBorders>
              <w:left w:val="single" w:sz="4" w:space="0" w:color="auto"/>
              <w:bottom w:val="nil"/>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left w:val="nil"/>
              <w:bottom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left w:val="nil"/>
              <w:bottom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286"/>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tcBorders>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640" w:type="dxa"/>
            <w:gridSpan w:val="3"/>
            <w:tcBorders>
              <w:top w:val="nil"/>
              <w:left w:val="single" w:sz="4" w:space="0" w:color="auto"/>
              <w:bottom w:val="nil"/>
              <w:right w:val="single" w:sz="4" w:space="0" w:color="auto"/>
            </w:tcBorders>
            <w:shd w:val="clear" w:color="auto" w:fill="auto"/>
            <w:vAlign w:val="center"/>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nil"/>
              <w:left w:val="single" w:sz="4" w:space="0" w:color="auto"/>
              <w:bottom w:val="nil"/>
              <w:right w:val="single" w:sz="4" w:space="0" w:color="auto"/>
            </w:tcBorders>
            <w:shd w:val="clear" w:color="auto" w:fill="auto"/>
            <w:vAlign w:val="center"/>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70"/>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0" w:type="dxa"/>
            <w:tcBorders>
              <w:top w:val="nil"/>
              <w:left w:val="single" w:sz="4" w:space="0" w:color="auto"/>
              <w:bottom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c>
          <w:tcPr>
            <w:tcW w:w="660" w:type="dxa"/>
            <w:gridSpan w:val="2"/>
            <w:tcBorders>
              <w:top w:val="nil"/>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top w:val="nil"/>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«Обычаи жителей Великобритании». </w:t>
            </w:r>
            <w:r w:rsidRPr="000F7B8C">
              <w:rPr>
                <w:rFonts w:ascii="Times New Roman" w:eastAsia="Times New Roman" w:hAnsi="Times New Roman" w:cs="Times New Roman"/>
                <w:sz w:val="24"/>
                <w:szCs w:val="24"/>
                <w:lang w:eastAsia="ru-RU"/>
              </w:rPr>
              <w:t>Конструкции с глаголами на –</w:t>
            </w:r>
            <w:proofErr w:type="spellStart"/>
            <w:r w:rsidRPr="000F7B8C">
              <w:rPr>
                <w:rFonts w:ascii="Times New Roman" w:eastAsia="Times New Roman" w:hAnsi="Times New Roman" w:cs="Times New Roman"/>
                <w:sz w:val="24"/>
                <w:szCs w:val="24"/>
                <w:lang w:val="en-US" w:eastAsia="ru-RU"/>
              </w:rPr>
              <w:t>ing</w:t>
            </w:r>
            <w:proofErr w:type="spellEnd"/>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to</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love</w:t>
            </w:r>
            <w:r w:rsidRPr="000F7B8C">
              <w:rPr>
                <w:rFonts w:ascii="Times New Roman" w:eastAsia="Times New Roman" w:hAnsi="Times New Roman" w:cs="Times New Roman"/>
                <w:sz w:val="24"/>
                <w:szCs w:val="24"/>
                <w:lang w:eastAsia="ru-RU"/>
              </w:rPr>
              <w:t xml:space="preserve"> / </w:t>
            </w:r>
            <w:r w:rsidRPr="000F7B8C">
              <w:rPr>
                <w:rFonts w:ascii="Times New Roman" w:eastAsia="Times New Roman" w:hAnsi="Times New Roman" w:cs="Times New Roman"/>
                <w:sz w:val="24"/>
                <w:szCs w:val="24"/>
                <w:lang w:val="en-US" w:eastAsia="ru-RU"/>
              </w:rPr>
              <w:t>hate</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doing</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something</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stop</w:t>
            </w:r>
            <w:r w:rsidRPr="000F7B8C">
              <w:rPr>
                <w:rFonts w:ascii="Times New Roman" w:eastAsia="Times New Roman" w:hAnsi="Times New Roman" w:cs="Times New Roman"/>
                <w:sz w:val="24"/>
                <w:szCs w:val="24"/>
                <w:lang w:eastAsia="ru-RU"/>
              </w:rPr>
              <w:t xml:space="preserve"> </w:t>
            </w:r>
            <w:r w:rsidRPr="000F7B8C">
              <w:rPr>
                <w:rFonts w:ascii="Times New Roman" w:eastAsia="Times New Roman" w:hAnsi="Times New Roman" w:cs="Times New Roman"/>
                <w:sz w:val="24"/>
                <w:szCs w:val="24"/>
                <w:lang w:val="en-US" w:eastAsia="ru-RU"/>
              </w:rPr>
              <w:t>talking</w:t>
            </w:r>
            <w:r w:rsidRPr="000F7B8C">
              <w:rPr>
                <w:rFonts w:ascii="Times New Roman" w:eastAsia="Times New Roman" w:hAnsi="Times New Roman" w:cs="Times New Roman"/>
                <w:sz w:val="24"/>
                <w:szCs w:val="24"/>
                <w:lang w:eastAsia="ru-RU"/>
              </w:rPr>
              <w:t>.</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60" w:type="dxa"/>
            <w:gridSpan w:val="2"/>
            <w:tcBorders>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gridSpan w:val="2"/>
            <w:tcBorders>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711"/>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«Я и мои увлечения». Грамматика «Словообразование».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8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825"/>
        </w:trPr>
        <w:tc>
          <w:tcPr>
            <w:tcW w:w="250" w:type="dxa"/>
            <w:vMerge/>
            <w:tcBorders>
              <w:left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«Я и мои увлечения». Грамматика «С</w:t>
            </w:r>
            <w:r w:rsidRPr="000F7B8C">
              <w:rPr>
                <w:rFonts w:ascii="Times New Roman" w:eastAsia="Times New Roman" w:hAnsi="Times New Roman" w:cs="Times New Roman"/>
                <w:sz w:val="24"/>
                <w:szCs w:val="24"/>
                <w:lang w:eastAsia="ru-RU"/>
              </w:rPr>
              <w:t>уществительные с суффиксами –</w:t>
            </w:r>
            <w:r w:rsidRPr="000F7B8C">
              <w:rPr>
                <w:rFonts w:ascii="Times New Roman" w:eastAsia="Times New Roman" w:hAnsi="Times New Roman" w:cs="Times New Roman"/>
                <w:sz w:val="24"/>
                <w:szCs w:val="24"/>
                <w:lang w:val="en-US" w:eastAsia="ru-RU"/>
              </w:rPr>
              <w:t>ness</w:t>
            </w:r>
            <w:r w:rsidRPr="000F7B8C">
              <w:rPr>
                <w:rFonts w:ascii="Times New Roman" w:eastAsia="Times New Roman" w:hAnsi="Times New Roman" w:cs="Times New Roman"/>
                <w:sz w:val="24"/>
                <w:szCs w:val="24"/>
                <w:lang w:eastAsia="ru-RU"/>
              </w:rPr>
              <w:t>, -</w:t>
            </w:r>
            <w:r w:rsidRPr="000F7B8C">
              <w:rPr>
                <w:rFonts w:ascii="Times New Roman" w:eastAsia="Times New Roman" w:hAnsi="Times New Roman" w:cs="Times New Roman"/>
                <w:sz w:val="24"/>
                <w:szCs w:val="24"/>
                <w:lang w:val="en-US" w:eastAsia="ru-RU"/>
              </w:rPr>
              <w:t>ship</w:t>
            </w:r>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ist</w:t>
            </w:r>
            <w:proofErr w:type="spellEnd"/>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ing</w:t>
            </w:r>
            <w:proofErr w:type="spellEnd"/>
            <w:r w:rsidRPr="000F7B8C">
              <w:rPr>
                <w:rFonts w:ascii="Times New Roman" w:eastAsia="Times New Roman" w:hAnsi="Times New Roman" w:cs="Times New Roman"/>
                <w:sz w:val="24"/>
                <w:szCs w:val="24"/>
                <w:lang w:eastAsia="ru-RU"/>
              </w:rPr>
              <w:t>».</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Записи в тетради</w:t>
            </w:r>
          </w:p>
        </w:tc>
        <w:tc>
          <w:tcPr>
            <w:tcW w:w="68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945"/>
        </w:trPr>
        <w:tc>
          <w:tcPr>
            <w:tcW w:w="250" w:type="dxa"/>
            <w:vMerge/>
            <w:tcBorders>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val="restart"/>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«Внешность». Грамматика «</w:t>
            </w:r>
            <w:r w:rsidRPr="000F7B8C">
              <w:rPr>
                <w:rFonts w:ascii="Times New Roman" w:eastAsia="Times New Roman" w:hAnsi="Times New Roman" w:cs="Times New Roman"/>
                <w:sz w:val="24"/>
                <w:szCs w:val="24"/>
                <w:lang w:eastAsia="ru-RU"/>
              </w:rPr>
              <w:t>Прилагательные с суффиксами –</w:t>
            </w:r>
            <w:r w:rsidRPr="000F7B8C">
              <w:rPr>
                <w:rFonts w:ascii="Times New Roman" w:eastAsia="Times New Roman" w:hAnsi="Times New Roman" w:cs="Times New Roman"/>
                <w:sz w:val="24"/>
                <w:szCs w:val="24"/>
                <w:lang w:val="en-US" w:eastAsia="ru-RU"/>
              </w:rPr>
              <w:t>y</w:t>
            </w:r>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ly</w:t>
            </w:r>
            <w:proofErr w:type="spellEnd"/>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ful</w:t>
            </w:r>
            <w:proofErr w:type="spellEnd"/>
            <w:r w:rsidRPr="000F7B8C">
              <w:rPr>
                <w:rFonts w:ascii="Times New Roman" w:eastAsia="Times New Roman" w:hAnsi="Times New Roman" w:cs="Times New Roman"/>
                <w:sz w:val="24"/>
                <w:szCs w:val="24"/>
                <w:lang w:eastAsia="ru-RU"/>
              </w:rPr>
              <w:t>, -</w:t>
            </w:r>
            <w:r w:rsidRPr="000F7B8C">
              <w:rPr>
                <w:rFonts w:ascii="Times New Roman" w:eastAsia="Times New Roman" w:hAnsi="Times New Roman" w:cs="Times New Roman"/>
                <w:sz w:val="24"/>
                <w:szCs w:val="24"/>
                <w:lang w:val="en-US" w:eastAsia="ru-RU"/>
              </w:rPr>
              <w:t>al</w:t>
            </w:r>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ic</w:t>
            </w:r>
            <w:proofErr w:type="spellEnd"/>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ian</w:t>
            </w:r>
            <w:proofErr w:type="spellEnd"/>
            <w:r w:rsidRPr="000F7B8C">
              <w:rPr>
                <w:rFonts w:ascii="Times New Roman" w:eastAsia="Times New Roman" w:hAnsi="Times New Roman" w:cs="Times New Roman"/>
                <w:sz w:val="24"/>
                <w:szCs w:val="24"/>
                <w:lang w:eastAsia="ru-RU"/>
              </w:rPr>
              <w:t>/</w:t>
            </w:r>
            <w:r w:rsidRPr="000F7B8C">
              <w:rPr>
                <w:rFonts w:ascii="Times New Roman" w:eastAsia="Times New Roman" w:hAnsi="Times New Roman" w:cs="Times New Roman"/>
                <w:sz w:val="24"/>
                <w:szCs w:val="24"/>
                <w:lang w:val="en-US" w:eastAsia="ru-RU"/>
              </w:rPr>
              <w:t>an</w:t>
            </w:r>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ing</w:t>
            </w:r>
            <w:proofErr w:type="spellEnd"/>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ous</w:t>
            </w:r>
            <w:proofErr w:type="spellEnd"/>
            <w:r w:rsidRPr="000F7B8C">
              <w:rPr>
                <w:rFonts w:ascii="Times New Roman" w:eastAsia="Times New Roman" w:hAnsi="Times New Roman" w:cs="Times New Roman"/>
                <w:sz w:val="24"/>
                <w:szCs w:val="24"/>
                <w:lang w:eastAsia="ru-RU"/>
              </w:rPr>
              <w:t xml:space="preserve">, префиксом </w:t>
            </w:r>
            <w:r w:rsidRPr="000F7B8C">
              <w:rPr>
                <w:rFonts w:ascii="Times New Roman" w:eastAsia="Times New Roman" w:hAnsi="Times New Roman" w:cs="Times New Roman"/>
                <w:sz w:val="24"/>
                <w:szCs w:val="24"/>
                <w:lang w:val="en-US" w:eastAsia="ru-RU"/>
              </w:rPr>
              <w:t>un</w:t>
            </w:r>
            <w:r w:rsidRPr="000F7B8C">
              <w:rPr>
                <w:rFonts w:ascii="Times New Roman" w:eastAsia="Times New Roman" w:hAnsi="Times New Roman" w:cs="Times New Roman"/>
                <w:sz w:val="24"/>
                <w:szCs w:val="24"/>
                <w:lang w:eastAsia="ru-RU"/>
              </w:rPr>
              <w:t>-».</w:t>
            </w:r>
          </w:p>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0" w:type="dxa"/>
            <w:vMerge w:val="restart"/>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Записи в тетради</w:t>
            </w:r>
          </w:p>
        </w:tc>
        <w:tc>
          <w:tcPr>
            <w:tcW w:w="680" w:type="dxa"/>
            <w:gridSpan w:val="3"/>
            <w:vMerge w:val="restart"/>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vMerge w:val="restart"/>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276"/>
        </w:trPr>
        <w:tc>
          <w:tcPr>
            <w:tcW w:w="250" w:type="dxa"/>
            <w:vMerge w:val="restart"/>
            <w:tcBorders>
              <w:top w:val="nil"/>
              <w:left w:val="nil"/>
              <w:bottom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vMerge/>
            <w:tcBorders>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0" w:type="dxa"/>
            <w:vMerge/>
            <w:tcBorders>
              <w:left w:val="single" w:sz="4" w:space="0" w:color="auto"/>
              <w:bottom w:val="single" w:sz="4" w:space="0" w:color="auto"/>
              <w:right w:val="nil"/>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c>
          <w:tcPr>
            <w:tcW w:w="680" w:type="dxa"/>
            <w:gridSpan w:val="3"/>
            <w:vMerge/>
            <w:tcBorders>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c>
          <w:tcPr>
            <w:tcW w:w="400" w:type="dxa"/>
            <w:vMerge/>
            <w:tcBorders>
              <w:left w:val="nil"/>
              <w:bottom w:val="single" w:sz="4" w:space="0" w:color="auto"/>
              <w:right w:val="single" w:sz="4" w:space="0" w:color="auto"/>
            </w:tcBorders>
            <w:shd w:val="clear" w:color="auto" w:fill="auto"/>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Стихотворение «Мы живём на планете Земля». Грамматика «</w:t>
            </w:r>
            <w:r w:rsidRPr="000F7B8C">
              <w:rPr>
                <w:rFonts w:ascii="Times New Roman" w:eastAsia="Times New Roman" w:hAnsi="Times New Roman" w:cs="Times New Roman"/>
                <w:sz w:val="24"/>
                <w:szCs w:val="24"/>
                <w:lang w:eastAsia="ru-RU"/>
              </w:rPr>
              <w:t xml:space="preserve">Глаголы с префиксами </w:t>
            </w:r>
            <w:r w:rsidRPr="000F7B8C">
              <w:rPr>
                <w:rFonts w:ascii="Times New Roman" w:eastAsia="Times New Roman" w:hAnsi="Times New Roman" w:cs="Times New Roman"/>
                <w:sz w:val="24"/>
                <w:szCs w:val="24"/>
                <w:lang w:val="en-US" w:eastAsia="ru-RU"/>
              </w:rPr>
              <w:t>re</w:t>
            </w:r>
            <w:r w:rsidRPr="000F7B8C">
              <w:rPr>
                <w:rFonts w:ascii="Times New Roman" w:eastAsia="Times New Roman" w:hAnsi="Times New Roman" w:cs="Times New Roman"/>
                <w:sz w:val="24"/>
                <w:szCs w:val="24"/>
                <w:lang w:eastAsia="ru-RU"/>
              </w:rPr>
              <w:t>-».</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Стих наизусть</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791"/>
        </w:trPr>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«Профессии». Грамматика «Н</w:t>
            </w:r>
            <w:r w:rsidRPr="000F7B8C">
              <w:rPr>
                <w:rFonts w:ascii="Times New Roman" w:eastAsia="Times New Roman" w:hAnsi="Times New Roman" w:cs="Times New Roman"/>
                <w:sz w:val="24"/>
                <w:szCs w:val="24"/>
                <w:lang w:eastAsia="ru-RU"/>
              </w:rPr>
              <w:t>аречия с суффиксом –</w:t>
            </w:r>
            <w:proofErr w:type="spellStart"/>
            <w:r w:rsidRPr="000F7B8C">
              <w:rPr>
                <w:rFonts w:ascii="Times New Roman" w:eastAsia="Times New Roman" w:hAnsi="Times New Roman" w:cs="Times New Roman"/>
                <w:sz w:val="24"/>
                <w:szCs w:val="24"/>
                <w:lang w:val="en-US" w:eastAsia="ru-RU"/>
              </w:rPr>
              <w:t>ly</w:t>
            </w:r>
            <w:proofErr w:type="spellEnd"/>
            <w:r w:rsidRPr="000F7B8C">
              <w:rPr>
                <w:rFonts w:ascii="Times New Roman" w:eastAsia="Times New Roman" w:hAnsi="Times New Roman" w:cs="Times New Roman"/>
                <w:sz w:val="24"/>
                <w:szCs w:val="24"/>
                <w:lang w:eastAsia="ru-RU"/>
              </w:rPr>
              <w:t>».</w:t>
            </w:r>
          </w:p>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 xml:space="preserve">Записи в </w:t>
            </w:r>
            <w:proofErr w:type="spellStart"/>
            <w:r w:rsidRPr="000F7B8C">
              <w:rPr>
                <w:rFonts w:ascii="Times New Roman" w:eastAsia="Times New Roman" w:hAnsi="Times New Roman" w:cs="Times New Roman"/>
                <w:sz w:val="24"/>
                <w:szCs w:val="24"/>
                <w:lang w:eastAsia="ru-RU"/>
              </w:rPr>
              <w:t>тетрди</w:t>
            </w:r>
            <w:proofErr w:type="spellEnd"/>
          </w:p>
        </w:tc>
        <w:tc>
          <w:tcPr>
            <w:tcW w:w="68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«Современные профессии». Грамматика «</w:t>
            </w:r>
            <w:r w:rsidRPr="000F7B8C">
              <w:rPr>
                <w:rFonts w:ascii="Times New Roman" w:eastAsia="Times New Roman" w:hAnsi="Times New Roman" w:cs="Times New Roman"/>
                <w:sz w:val="24"/>
                <w:szCs w:val="24"/>
                <w:lang w:eastAsia="ru-RU"/>
              </w:rPr>
              <w:t>Числительные с суффиксами –</w:t>
            </w:r>
            <w:r w:rsidRPr="000F7B8C">
              <w:rPr>
                <w:rFonts w:ascii="Times New Roman" w:eastAsia="Times New Roman" w:hAnsi="Times New Roman" w:cs="Times New Roman"/>
                <w:sz w:val="24"/>
                <w:szCs w:val="24"/>
                <w:lang w:val="en-US" w:eastAsia="ru-RU"/>
              </w:rPr>
              <w:t>teen</w:t>
            </w:r>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ty</w:t>
            </w:r>
            <w:proofErr w:type="spellEnd"/>
            <w:r w:rsidRPr="000F7B8C">
              <w:rPr>
                <w:rFonts w:ascii="Times New Roman" w:eastAsia="Times New Roman" w:hAnsi="Times New Roman" w:cs="Times New Roman"/>
                <w:sz w:val="24"/>
                <w:szCs w:val="24"/>
                <w:lang w:eastAsia="ru-RU"/>
              </w:rPr>
              <w:t>, -</w:t>
            </w:r>
            <w:proofErr w:type="spellStart"/>
            <w:r w:rsidRPr="000F7B8C">
              <w:rPr>
                <w:rFonts w:ascii="Times New Roman" w:eastAsia="Times New Roman" w:hAnsi="Times New Roman" w:cs="Times New Roman"/>
                <w:sz w:val="24"/>
                <w:szCs w:val="24"/>
                <w:lang w:val="en-US" w:eastAsia="ru-RU"/>
              </w:rPr>
              <w:t>th</w:t>
            </w:r>
            <w:proofErr w:type="spellEnd"/>
            <w:r w:rsidRPr="000F7B8C">
              <w:rPr>
                <w:rFonts w:ascii="Times New Roman" w:eastAsia="Times New Roman" w:hAnsi="Times New Roman" w:cs="Times New Roman"/>
                <w:sz w:val="24"/>
                <w:szCs w:val="24"/>
                <w:lang w:eastAsia="ru-RU"/>
              </w:rPr>
              <w:t>».</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Числа до 1000 (выучить)</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Подготовка к контрольной работе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Контрольная работа</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Повторение</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828"/>
        </w:trPr>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 </w:t>
            </w:r>
          </w:p>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 Лексика «Профессия ветеринар». Грамматика «Словосложение».</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8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«Профессии моих родителей». Грамматика «Настоящее длительное время глагола».</w:t>
            </w:r>
          </w:p>
        </w:tc>
        <w:tc>
          <w:tcPr>
            <w:tcW w:w="1980" w:type="dxa"/>
            <w:tcBorders>
              <w:left w:val="single" w:sz="4" w:space="0" w:color="auto"/>
              <w:right w:val="nil"/>
            </w:tcBorders>
            <w:shd w:val="clear" w:color="auto" w:fill="auto"/>
            <w:vAlign w:val="center"/>
          </w:tcPr>
          <w:p w:rsidR="005C0620" w:rsidRPr="000F7B8C" w:rsidRDefault="005C0620" w:rsidP="000F7B8C">
            <w:pPr>
              <w:spacing w:after="24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Работа с карточками</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rPr>
          <w:trHeight w:val="735"/>
        </w:trPr>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«Моя любимая профессия». Грамматика «Формы глагола».</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Записи в тетради</w:t>
            </w:r>
          </w:p>
        </w:tc>
        <w:tc>
          <w:tcPr>
            <w:tcW w:w="680" w:type="dxa"/>
            <w:gridSpan w:val="3"/>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 xml:space="preserve">Лексика «Кем бы я хотел стать». Грамматика «Конструкция I </w:t>
            </w:r>
            <w:proofErr w:type="spellStart"/>
            <w:r w:rsidRPr="000F7B8C">
              <w:rPr>
                <w:rFonts w:ascii="Times New Roman" w:eastAsia="Times New Roman" w:hAnsi="Times New Roman" w:cs="Times New Roman"/>
                <w:color w:val="000000"/>
                <w:sz w:val="24"/>
                <w:szCs w:val="24"/>
                <w:lang w:eastAsia="ru-RU"/>
              </w:rPr>
              <w:t>would</w:t>
            </w:r>
            <w:proofErr w:type="spellEnd"/>
            <w:r w:rsidRPr="000F7B8C">
              <w:rPr>
                <w:rFonts w:ascii="Times New Roman" w:eastAsia="Times New Roman" w:hAnsi="Times New Roman" w:cs="Times New Roman"/>
                <w:color w:val="000000"/>
                <w:sz w:val="24"/>
                <w:szCs w:val="24"/>
                <w:lang w:eastAsia="ru-RU"/>
              </w:rPr>
              <w:t xml:space="preserve"> </w:t>
            </w:r>
            <w:proofErr w:type="spellStart"/>
            <w:r w:rsidRPr="000F7B8C">
              <w:rPr>
                <w:rFonts w:ascii="Times New Roman" w:eastAsia="Times New Roman" w:hAnsi="Times New Roman" w:cs="Times New Roman"/>
                <w:color w:val="000000"/>
                <w:sz w:val="24"/>
                <w:szCs w:val="24"/>
                <w:lang w:eastAsia="ru-RU"/>
              </w:rPr>
              <w:t>like</w:t>
            </w:r>
            <w:proofErr w:type="spellEnd"/>
            <w:r w:rsidRPr="000F7B8C">
              <w:rPr>
                <w:rFonts w:ascii="Times New Roman" w:eastAsia="Times New Roman" w:hAnsi="Times New Roman" w:cs="Times New Roman"/>
                <w:color w:val="000000"/>
                <w:sz w:val="24"/>
                <w:szCs w:val="24"/>
                <w:lang w:eastAsia="ru-RU"/>
              </w:rPr>
              <w:t xml:space="preserve"> …».</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Сост. пред.</w:t>
            </w:r>
          </w:p>
        </w:tc>
        <w:tc>
          <w:tcPr>
            <w:tcW w:w="680" w:type="dxa"/>
            <w:gridSpan w:val="3"/>
            <w:tcBorders>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620" w:rsidRPr="000F7B8C" w:rsidTr="005C0620">
        <w:tc>
          <w:tcPr>
            <w:tcW w:w="250" w:type="dxa"/>
            <w:vMerge/>
            <w:tcBorders>
              <w:top w:val="nil"/>
              <w:left w:val="nil"/>
              <w:bottom w:val="nil"/>
              <w:right w:val="single" w:sz="4" w:space="0" w:color="auto"/>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278" w:type="dxa"/>
            <w:tcBorders>
              <w:top w:val="single" w:sz="4" w:space="0" w:color="auto"/>
              <w:left w:val="single" w:sz="4" w:space="0" w:color="auto"/>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B8C">
              <w:rPr>
                <w:rFonts w:ascii="Times New Roman" w:eastAsia="Times New Roman" w:hAnsi="Times New Roman" w:cs="Times New Roman"/>
                <w:color w:val="000000"/>
                <w:sz w:val="24"/>
                <w:szCs w:val="24"/>
                <w:lang w:eastAsia="ru-RU"/>
              </w:rPr>
              <w:t>Лексика «Лондон». Грамматика «Фразовые глаголы».</w:t>
            </w:r>
          </w:p>
        </w:tc>
        <w:tc>
          <w:tcPr>
            <w:tcW w:w="1980" w:type="dxa"/>
            <w:tcBorders>
              <w:left w:val="single" w:sz="4" w:space="0" w:color="auto"/>
              <w:right w:val="nil"/>
            </w:tcBorders>
            <w:shd w:val="clear" w:color="auto" w:fill="auto"/>
            <w:vAlign w:val="center"/>
          </w:tcPr>
          <w:p w:rsidR="005C0620" w:rsidRPr="000F7B8C" w:rsidRDefault="005C0620" w:rsidP="000F7B8C">
            <w:pPr>
              <w:spacing w:after="0" w:line="240" w:lineRule="auto"/>
              <w:rPr>
                <w:rFonts w:ascii="Times New Roman" w:eastAsia="Times New Roman" w:hAnsi="Times New Roman" w:cs="Times New Roman"/>
                <w:sz w:val="24"/>
                <w:szCs w:val="24"/>
                <w:lang w:eastAsia="ru-RU"/>
              </w:rPr>
            </w:pPr>
            <w:r w:rsidRPr="000F7B8C">
              <w:rPr>
                <w:rFonts w:ascii="Times New Roman" w:eastAsia="Times New Roman" w:hAnsi="Times New Roman" w:cs="Times New Roman"/>
                <w:sz w:val="24"/>
                <w:szCs w:val="24"/>
                <w:lang w:eastAsia="ru-RU"/>
              </w:rPr>
              <w:t>Записи в тетради</w:t>
            </w:r>
          </w:p>
        </w:tc>
        <w:tc>
          <w:tcPr>
            <w:tcW w:w="680" w:type="dxa"/>
            <w:gridSpan w:val="3"/>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nil"/>
              <w:bottom w:val="single" w:sz="4" w:space="0" w:color="auto"/>
              <w:right w:val="single" w:sz="4" w:space="0" w:color="auto"/>
            </w:tcBorders>
            <w:shd w:val="clear" w:color="auto" w:fill="auto"/>
          </w:tcPr>
          <w:p w:rsidR="005C0620" w:rsidRPr="000F7B8C" w:rsidRDefault="005C0620" w:rsidP="000F7B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F7B8C" w:rsidRPr="000F7B8C" w:rsidRDefault="000F7B8C" w:rsidP="000F7B8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F7B8C" w:rsidRPr="000F7B8C" w:rsidRDefault="000F7B8C" w:rsidP="000F7B8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F7B8C" w:rsidRPr="000F7B8C" w:rsidRDefault="000F7B8C" w:rsidP="000F7B8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F7B8C" w:rsidRPr="000F7B8C" w:rsidRDefault="000F7B8C" w:rsidP="000F7B8C">
      <w:pPr>
        <w:spacing w:after="0" w:line="240" w:lineRule="auto"/>
        <w:rPr>
          <w:rFonts w:ascii="Times New Roman" w:eastAsia="Times New Roman" w:hAnsi="Times New Roman" w:cs="Times New Roman"/>
          <w:sz w:val="24"/>
          <w:szCs w:val="24"/>
          <w:lang w:eastAsia="ru-RU"/>
        </w:rPr>
      </w:pPr>
    </w:p>
    <w:p w:rsidR="000F7B8C" w:rsidRPr="000F7B8C" w:rsidRDefault="000F7B8C" w:rsidP="000F7B8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F7B8C" w:rsidRPr="000F7B8C" w:rsidRDefault="000F7B8C" w:rsidP="000F7B8C">
      <w:pPr>
        <w:spacing w:after="0" w:line="240" w:lineRule="auto"/>
        <w:rPr>
          <w:rFonts w:ascii="Times New Roman" w:eastAsia="Times New Roman" w:hAnsi="Times New Roman" w:cs="Times New Roman"/>
          <w:sz w:val="24"/>
          <w:szCs w:val="24"/>
          <w:lang w:eastAsia="ru-RU"/>
        </w:rPr>
      </w:pPr>
    </w:p>
    <w:p w:rsidR="00C518D0" w:rsidRDefault="00C518D0" w:rsidP="00C518D0">
      <w:pPr>
        <w:shd w:val="clear" w:color="auto" w:fill="FFFFFF"/>
        <w:spacing w:after="0" w:line="360" w:lineRule="auto"/>
        <w:ind w:left="48"/>
        <w:jc w:val="center"/>
        <w:rPr>
          <w:rFonts w:ascii="Times New Roman" w:eastAsia="Times New Roman" w:hAnsi="Times New Roman" w:cs="Times New Roman"/>
          <w:b/>
          <w:iCs/>
          <w:sz w:val="28"/>
          <w:szCs w:val="28"/>
          <w:lang w:eastAsia="ru-RU"/>
        </w:rPr>
      </w:pPr>
    </w:p>
    <w:p w:rsidR="00C518D0" w:rsidRPr="00D51192" w:rsidRDefault="00C518D0" w:rsidP="00C518D0">
      <w:pPr>
        <w:spacing w:after="0" w:line="240" w:lineRule="auto"/>
        <w:jc w:val="both"/>
        <w:rPr>
          <w:rFonts w:ascii="Times New Roman" w:eastAsia="Times New Roman" w:hAnsi="Times New Roman" w:cs="Times New Roman"/>
          <w:b/>
          <w:i/>
          <w:sz w:val="28"/>
          <w:szCs w:val="28"/>
          <w:lang w:eastAsia="ru-RU"/>
        </w:rPr>
      </w:pPr>
    </w:p>
    <w:p w:rsidR="00015563" w:rsidRDefault="00015563"/>
    <w:sectPr w:rsidR="00015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2A100D"/>
    <w:multiLevelType w:val="hybridMultilevel"/>
    <w:tmpl w:val="7C367F8A"/>
    <w:lvl w:ilvl="0" w:tplc="04190001">
      <w:start w:val="1"/>
      <w:numFmt w:val="bullet"/>
      <w:lvlText w:val=""/>
      <w:lvlJc w:val="left"/>
      <w:pPr>
        <w:tabs>
          <w:tab w:val="num" w:pos="120"/>
        </w:tabs>
        <w:ind w:left="120" w:hanging="360"/>
      </w:pPr>
      <w:rPr>
        <w:rFonts w:ascii="Symbol" w:hAnsi="Symbol" w:hint="default"/>
      </w:rPr>
    </w:lvl>
    <w:lvl w:ilvl="1" w:tplc="04190003">
      <w:start w:val="1"/>
      <w:numFmt w:val="bullet"/>
      <w:lvlText w:val="o"/>
      <w:lvlJc w:val="left"/>
      <w:pPr>
        <w:tabs>
          <w:tab w:val="num" w:pos="840"/>
        </w:tabs>
        <w:ind w:left="840" w:hanging="360"/>
      </w:pPr>
      <w:rPr>
        <w:rFonts w:ascii="Courier New" w:hAnsi="Courier New" w:cs="Courier New" w:hint="default"/>
      </w:rPr>
    </w:lvl>
    <w:lvl w:ilvl="2" w:tplc="04190005">
      <w:start w:val="1"/>
      <w:numFmt w:val="bullet"/>
      <w:lvlText w:val=""/>
      <w:lvlJc w:val="left"/>
      <w:pPr>
        <w:tabs>
          <w:tab w:val="num" w:pos="1560"/>
        </w:tabs>
        <w:ind w:left="1560" w:hanging="360"/>
      </w:pPr>
      <w:rPr>
        <w:rFonts w:ascii="Wingdings" w:hAnsi="Wingdings" w:hint="default"/>
      </w:rPr>
    </w:lvl>
    <w:lvl w:ilvl="3" w:tplc="04190001">
      <w:start w:val="1"/>
      <w:numFmt w:val="bullet"/>
      <w:lvlText w:val=""/>
      <w:lvlJc w:val="left"/>
      <w:pPr>
        <w:tabs>
          <w:tab w:val="num" w:pos="2280"/>
        </w:tabs>
        <w:ind w:left="2280" w:hanging="360"/>
      </w:pPr>
      <w:rPr>
        <w:rFonts w:ascii="Symbol" w:hAnsi="Symbol" w:hint="default"/>
      </w:rPr>
    </w:lvl>
    <w:lvl w:ilvl="4" w:tplc="04190003">
      <w:start w:val="1"/>
      <w:numFmt w:val="bullet"/>
      <w:lvlText w:val="o"/>
      <w:lvlJc w:val="left"/>
      <w:pPr>
        <w:tabs>
          <w:tab w:val="num" w:pos="3000"/>
        </w:tabs>
        <w:ind w:left="3000" w:hanging="360"/>
      </w:pPr>
      <w:rPr>
        <w:rFonts w:ascii="Courier New" w:hAnsi="Courier New" w:cs="Courier New" w:hint="default"/>
      </w:rPr>
    </w:lvl>
    <w:lvl w:ilvl="5" w:tplc="04190005">
      <w:start w:val="1"/>
      <w:numFmt w:val="bullet"/>
      <w:lvlText w:val=""/>
      <w:lvlJc w:val="left"/>
      <w:pPr>
        <w:tabs>
          <w:tab w:val="num" w:pos="3720"/>
        </w:tabs>
        <w:ind w:left="3720" w:hanging="360"/>
      </w:pPr>
      <w:rPr>
        <w:rFonts w:ascii="Wingdings" w:hAnsi="Wingdings" w:hint="default"/>
      </w:rPr>
    </w:lvl>
    <w:lvl w:ilvl="6" w:tplc="04190001">
      <w:start w:val="1"/>
      <w:numFmt w:val="bullet"/>
      <w:lvlText w:val=""/>
      <w:lvlJc w:val="left"/>
      <w:pPr>
        <w:tabs>
          <w:tab w:val="num" w:pos="4440"/>
        </w:tabs>
        <w:ind w:left="4440" w:hanging="360"/>
      </w:pPr>
      <w:rPr>
        <w:rFonts w:ascii="Symbol" w:hAnsi="Symbol" w:hint="default"/>
      </w:rPr>
    </w:lvl>
    <w:lvl w:ilvl="7" w:tplc="04190003">
      <w:start w:val="1"/>
      <w:numFmt w:val="bullet"/>
      <w:lvlText w:val="o"/>
      <w:lvlJc w:val="left"/>
      <w:pPr>
        <w:tabs>
          <w:tab w:val="num" w:pos="5160"/>
        </w:tabs>
        <w:ind w:left="5160" w:hanging="360"/>
      </w:pPr>
      <w:rPr>
        <w:rFonts w:ascii="Courier New" w:hAnsi="Courier New" w:cs="Courier New" w:hint="default"/>
      </w:rPr>
    </w:lvl>
    <w:lvl w:ilvl="8" w:tplc="04190005">
      <w:start w:val="1"/>
      <w:numFmt w:val="bullet"/>
      <w:lvlText w:val=""/>
      <w:lvlJc w:val="left"/>
      <w:pPr>
        <w:tabs>
          <w:tab w:val="num" w:pos="5880"/>
        </w:tabs>
        <w:ind w:left="5880" w:hanging="360"/>
      </w:pPr>
      <w:rPr>
        <w:rFonts w:ascii="Wingdings" w:hAnsi="Wingdings" w:hint="default"/>
      </w:rPr>
    </w:lvl>
  </w:abstractNum>
  <w:abstractNum w:abstractNumId="2">
    <w:nsid w:val="2C027DE5"/>
    <w:multiLevelType w:val="hybridMultilevel"/>
    <w:tmpl w:val="2482D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E6E5C"/>
    <w:multiLevelType w:val="hybridMultilevel"/>
    <w:tmpl w:val="048844FC"/>
    <w:lvl w:ilvl="0" w:tplc="04190001">
      <w:start w:val="1"/>
      <w:numFmt w:val="bullet"/>
      <w:lvlText w:val=""/>
      <w:lvlJc w:val="left"/>
      <w:pPr>
        <w:tabs>
          <w:tab w:val="num" w:pos="1995"/>
        </w:tabs>
        <w:ind w:left="1995" w:hanging="360"/>
      </w:pPr>
      <w:rPr>
        <w:rFonts w:ascii="Symbol" w:hAnsi="Symbol" w:hint="default"/>
      </w:rPr>
    </w:lvl>
    <w:lvl w:ilvl="1" w:tplc="04190003">
      <w:start w:val="1"/>
      <w:numFmt w:val="bullet"/>
      <w:lvlText w:val="o"/>
      <w:lvlJc w:val="left"/>
      <w:pPr>
        <w:tabs>
          <w:tab w:val="num" w:pos="2715"/>
        </w:tabs>
        <w:ind w:left="2715" w:hanging="360"/>
      </w:pPr>
      <w:rPr>
        <w:rFonts w:ascii="Courier New" w:hAnsi="Courier New" w:cs="Courier New" w:hint="default"/>
      </w:rPr>
    </w:lvl>
    <w:lvl w:ilvl="2" w:tplc="04190005">
      <w:start w:val="1"/>
      <w:numFmt w:val="bullet"/>
      <w:lvlText w:val=""/>
      <w:lvlJc w:val="left"/>
      <w:pPr>
        <w:tabs>
          <w:tab w:val="num" w:pos="3435"/>
        </w:tabs>
        <w:ind w:left="3435" w:hanging="360"/>
      </w:pPr>
      <w:rPr>
        <w:rFonts w:ascii="Wingdings" w:hAnsi="Wingdings" w:hint="default"/>
      </w:rPr>
    </w:lvl>
    <w:lvl w:ilvl="3" w:tplc="04190001">
      <w:start w:val="1"/>
      <w:numFmt w:val="bullet"/>
      <w:lvlText w:val=""/>
      <w:lvlJc w:val="left"/>
      <w:pPr>
        <w:tabs>
          <w:tab w:val="num" w:pos="4155"/>
        </w:tabs>
        <w:ind w:left="4155" w:hanging="360"/>
      </w:pPr>
      <w:rPr>
        <w:rFonts w:ascii="Symbol" w:hAnsi="Symbol" w:hint="default"/>
      </w:rPr>
    </w:lvl>
    <w:lvl w:ilvl="4" w:tplc="04190003">
      <w:start w:val="1"/>
      <w:numFmt w:val="bullet"/>
      <w:lvlText w:val="o"/>
      <w:lvlJc w:val="left"/>
      <w:pPr>
        <w:tabs>
          <w:tab w:val="num" w:pos="4875"/>
        </w:tabs>
        <w:ind w:left="4875" w:hanging="360"/>
      </w:pPr>
      <w:rPr>
        <w:rFonts w:ascii="Courier New" w:hAnsi="Courier New" w:cs="Courier New" w:hint="default"/>
      </w:rPr>
    </w:lvl>
    <w:lvl w:ilvl="5" w:tplc="04190005">
      <w:start w:val="1"/>
      <w:numFmt w:val="bullet"/>
      <w:lvlText w:val=""/>
      <w:lvlJc w:val="left"/>
      <w:pPr>
        <w:tabs>
          <w:tab w:val="num" w:pos="5595"/>
        </w:tabs>
        <w:ind w:left="5595" w:hanging="360"/>
      </w:pPr>
      <w:rPr>
        <w:rFonts w:ascii="Wingdings" w:hAnsi="Wingdings" w:hint="default"/>
      </w:rPr>
    </w:lvl>
    <w:lvl w:ilvl="6" w:tplc="04190001">
      <w:start w:val="1"/>
      <w:numFmt w:val="bullet"/>
      <w:lvlText w:val=""/>
      <w:lvlJc w:val="left"/>
      <w:pPr>
        <w:tabs>
          <w:tab w:val="num" w:pos="6315"/>
        </w:tabs>
        <w:ind w:left="6315" w:hanging="360"/>
      </w:pPr>
      <w:rPr>
        <w:rFonts w:ascii="Symbol" w:hAnsi="Symbol" w:hint="default"/>
      </w:rPr>
    </w:lvl>
    <w:lvl w:ilvl="7" w:tplc="04190003">
      <w:start w:val="1"/>
      <w:numFmt w:val="bullet"/>
      <w:lvlText w:val="o"/>
      <w:lvlJc w:val="left"/>
      <w:pPr>
        <w:tabs>
          <w:tab w:val="num" w:pos="7035"/>
        </w:tabs>
        <w:ind w:left="7035" w:hanging="360"/>
      </w:pPr>
      <w:rPr>
        <w:rFonts w:ascii="Courier New" w:hAnsi="Courier New" w:cs="Courier New" w:hint="default"/>
      </w:rPr>
    </w:lvl>
    <w:lvl w:ilvl="8" w:tplc="04190005">
      <w:start w:val="1"/>
      <w:numFmt w:val="bullet"/>
      <w:lvlText w:val=""/>
      <w:lvlJc w:val="left"/>
      <w:pPr>
        <w:tabs>
          <w:tab w:val="num" w:pos="7755"/>
        </w:tabs>
        <w:ind w:left="7755"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99"/>
    <w:rsid w:val="00015563"/>
    <w:rsid w:val="000F7B8C"/>
    <w:rsid w:val="002E3BC4"/>
    <w:rsid w:val="005C0620"/>
    <w:rsid w:val="007F4B5D"/>
    <w:rsid w:val="00807B99"/>
    <w:rsid w:val="00874BBA"/>
    <w:rsid w:val="009F3562"/>
    <w:rsid w:val="00B224D3"/>
    <w:rsid w:val="00C5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D0"/>
  </w:style>
  <w:style w:type="paragraph" w:styleId="7">
    <w:name w:val="heading 7"/>
    <w:basedOn w:val="Standard"/>
    <w:next w:val="Standard"/>
    <w:link w:val="70"/>
    <w:semiHidden/>
    <w:unhideWhenUsed/>
    <w:qFormat/>
    <w:rsid w:val="00874BBA"/>
    <w:pPr>
      <w:keepNext/>
      <w:jc w:val="right"/>
      <w:outlineLvl w:val="6"/>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74BBA"/>
    <w:rPr>
      <w:rFonts w:ascii="Times New Roman" w:eastAsia="Lucida Sans Unicode" w:hAnsi="Times New Roman" w:cs="Tahoma"/>
      <w:b/>
      <w:color w:val="000000"/>
      <w:kern w:val="3"/>
      <w:sz w:val="24"/>
      <w:szCs w:val="24"/>
      <w:lang w:eastAsia="zh-CN" w:bidi="hi-IN"/>
    </w:rPr>
  </w:style>
  <w:style w:type="paragraph" w:customStyle="1" w:styleId="Standard">
    <w:name w:val="Standard"/>
    <w:rsid w:val="00874BBA"/>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Standarduser">
    <w:name w:val="Standard (user)"/>
    <w:rsid w:val="00874BB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D0"/>
  </w:style>
  <w:style w:type="paragraph" w:styleId="7">
    <w:name w:val="heading 7"/>
    <w:basedOn w:val="Standard"/>
    <w:next w:val="Standard"/>
    <w:link w:val="70"/>
    <w:semiHidden/>
    <w:unhideWhenUsed/>
    <w:qFormat/>
    <w:rsid w:val="00874BBA"/>
    <w:pPr>
      <w:keepNext/>
      <w:jc w:val="right"/>
      <w:outlineLvl w:val="6"/>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74BBA"/>
    <w:rPr>
      <w:rFonts w:ascii="Times New Roman" w:eastAsia="Lucida Sans Unicode" w:hAnsi="Times New Roman" w:cs="Tahoma"/>
      <w:b/>
      <w:color w:val="000000"/>
      <w:kern w:val="3"/>
      <w:sz w:val="24"/>
      <w:szCs w:val="24"/>
      <w:lang w:eastAsia="zh-CN" w:bidi="hi-IN"/>
    </w:rPr>
  </w:style>
  <w:style w:type="paragraph" w:customStyle="1" w:styleId="Standard">
    <w:name w:val="Standard"/>
    <w:rsid w:val="00874BBA"/>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Standarduser">
    <w:name w:val="Standard (user)"/>
    <w:rsid w:val="00874BB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Назани</dc:creator>
  <cp:keywords/>
  <dc:description/>
  <cp:lastModifiedBy>Назани</cp:lastModifiedBy>
  <cp:revision>8</cp:revision>
  <dcterms:created xsi:type="dcterms:W3CDTF">2013-11-30T15:05:00Z</dcterms:created>
  <dcterms:modified xsi:type="dcterms:W3CDTF">2013-12-15T19:27:00Z</dcterms:modified>
</cp:coreProperties>
</file>