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4"/>
      </w:tblGrid>
      <w:tr w:rsidR="00871445" w:rsidRPr="00871445" w:rsidTr="000C2A7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6968" w:rsidRDefault="006975C1" w:rsidP="009C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Историко-музейная станция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квеста</w:t>
            </w:r>
            <w:proofErr w:type="spellEnd"/>
          </w:p>
          <w:p w:rsidR="00C52211" w:rsidRDefault="00C52211" w:rsidP="009C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род, семья, династия в истории Кубани»</w:t>
            </w:r>
          </w:p>
          <w:p w:rsidR="009C6968" w:rsidRDefault="009C6968" w:rsidP="009C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6968" w:rsidRPr="009C6968" w:rsidRDefault="009C6968" w:rsidP="009C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станции: </w:t>
            </w:r>
            <w:r w:rsidR="0069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Кутумова</w:t>
            </w:r>
            <w:proofErr w:type="spellEnd"/>
            <w:r w:rsidRPr="009C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Раскрыть особенности традиций кубанских семей прошлого и </w:t>
            </w:r>
          </w:p>
          <w:p w:rsidR="006975C1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настоящего. 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Легенда: - Человек рождается на свет, растет, задумывается: кто я? Откуда мои корни? Издавна одной из традиций в русских семьях была традиция узнавать о своих предках, составлять свою родословную – генеалогическое древо. Эта традиция возвращается в семьи. 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На Кубани вплоть до сороковых годов двадцатого века считалось правилом хорошего тона знать свою родословную до седьмого колена. Генеалогическое древо рода, художественно оформленное в красивую рамку, всегда висело на самом видном мес</w:t>
            </w:r>
            <w:bookmarkStart w:id="0" w:name="_GoBack"/>
            <w:bookmarkEnd w:id="0"/>
            <w:r w:rsidRPr="004636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 в домах знатных людей и являлось предметом особой гордости за свой род.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52211" w:rsidRPr="004636EE" w:rsidRDefault="00C81C80" w:rsidP="004636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учащимся</w:t>
            </w:r>
            <w:r w:rsidR="00C52211"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сложить </w:t>
            </w:r>
            <w:proofErr w:type="spellStart"/>
            <w:r w:rsidR="00C52211"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пазл</w:t>
            </w:r>
            <w:r w:rsidR="00697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spellEnd"/>
            <w:r w:rsidR="00C52211"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ответить на вопросы.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- Ребята, а  какие обычаи и традиции казаков вы знаете?</w:t>
            </w:r>
          </w:p>
          <w:p w:rsidR="004636EE" w:rsidRPr="004636EE" w:rsidRDefault="004636EE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складывают </w:t>
            </w:r>
            <w:proofErr w:type="spellStart"/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пазлы</w:t>
            </w:r>
            <w:proofErr w:type="spellEnd"/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«Быт </w:t>
            </w:r>
            <w:proofErr w:type="spellStart"/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казачих</w:t>
            </w:r>
            <w:proofErr w:type="spellEnd"/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семей», «Екатерина 2», «Суворов»</w:t>
            </w:r>
          </w:p>
          <w:p w:rsidR="004636EE" w:rsidRPr="004636EE" w:rsidRDefault="004636EE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211" w:rsidRPr="004636EE" w:rsidRDefault="000C2A70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складывают </w:t>
            </w:r>
            <w:proofErr w:type="spellStart"/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пазл</w:t>
            </w:r>
            <w:proofErr w:type="spellEnd"/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«Быт </w:t>
            </w:r>
            <w:proofErr w:type="spellStart"/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казачих</w:t>
            </w:r>
            <w:proofErr w:type="spellEnd"/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семей»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(Казак не может считать себя казаком, если не знает и не соблюдает традиции и обычаи казаков.</w:t>
            </w:r>
            <w:proofErr w:type="gramEnd"/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 должен был знать 10 Христовых заповедей: не убивай, не кради, не блуди, трудись по совести, не завидуй </w:t>
            </w:r>
            <w:proofErr w:type="gram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прощай обидчиков, заботься о детях своих и родителях, дорожи девичьим целомудрием и женской честью, помогай бедным, не обижай сирот и вдовиц, защищай от врагов Отечество. Ходи в церковь, соблюдай посты. </w:t>
            </w:r>
            <w:proofErr w:type="gram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Молись единому Богу Иисусу Христу.)</w:t>
            </w:r>
            <w:proofErr w:type="gramEnd"/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 должен соблюдать следующие законы:</w:t>
            </w:r>
          </w:p>
          <w:p w:rsidR="00C52211" w:rsidRPr="004636EE" w:rsidRDefault="00C52211" w:rsidP="004636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старшим.</w:t>
            </w:r>
          </w:p>
          <w:p w:rsidR="00C52211" w:rsidRPr="004636EE" w:rsidRDefault="00C52211" w:rsidP="004636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матери, сестре, жене.</w:t>
            </w:r>
          </w:p>
          <w:p w:rsidR="00C52211" w:rsidRPr="004636EE" w:rsidRDefault="00C52211" w:rsidP="004636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Почитание гостя.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- Ребята, а как казак относился к своим родителям?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(Почитание родителей, крестного и крестной было не просто обычаем, а внутренней потребностью заботы о них сына и дочери. </w:t>
            </w:r>
            <w:proofErr w:type="gramEnd"/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Крестная мать помогала родителям готовить к будущей замужней жизни девочку – казачку, приучала ее к домашнему хозяйству, рукоделию, бережливости, труду. 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крестного отца возлагалась главная обязанность – подготовка казачонка к службе, причем за военную подготовку казака спрос с крестного отца был большим, чем с родного отца.</w:t>
            </w:r>
          </w:p>
          <w:p w:rsidR="000C2A70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Авторитет отца с матерью был не просто непререкаем, а настолько почитаем, что без благословения родителей не начинали никакую работу, не принимали решения по наиболее важным делам. Без согласия родителей и родни, как правило, обязательно не решались вопросы создания семьи: родители принимали самое </w:t>
            </w: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непосредственное участие в ее создании. 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 Ребята, а как на Кубани  обращались к отцу, к матери?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(«Вы» «Вы, мама», «Вы, тату».)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какие семьи были на Кубани?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(Семьи на Кубани были большие, что объяснялось постоянной нуждой в рабочих руках и сложной обстановкой военного времени.</w:t>
            </w:r>
            <w:proofErr w:type="gramEnd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Главной обязанностью казака была военная служба. </w:t>
            </w:r>
            <w:proofErr w:type="gram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казачьих семьях большую роль играла женщина, которая вела домашнее хозяйство, заботилась о стариках, воспитывала младшее поколение.)</w:t>
            </w:r>
            <w:proofErr w:type="gramEnd"/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 Ребята, а сколько детей было в казачьей семье?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казачьей семье было 5-7 детей.</w:t>
            </w:r>
            <w:proofErr w:type="gramEnd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Казаки любили детей и рады были и мальчику и девочке. </w:t>
            </w:r>
            <w:proofErr w:type="gram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мальчику радовались больше, так как это был будущий защитник, продолжатель рода, и на будущего казака, воина община выдавала наделы земли).</w:t>
            </w:r>
            <w:proofErr w:type="gramEnd"/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 А какие обязанности выполняли дети в казачьей семье?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рано приобщались к труду, с 5-7 лет они выполняли посильную работу).</w:t>
            </w:r>
          </w:p>
          <w:p w:rsidR="000C2A70" w:rsidRPr="004636EE" w:rsidRDefault="000C2A70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 А чему учили сыновей отцы и деды?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(они обучали сыновей и внуков трудовым навыкам, выживанию в опасных условиях, стойкости и выносливости).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 Каким делам обучали девочек бабушки и мамы?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(Умению любить и беречь семью, рачительному ведению хозяйства, вышивать, прясть, шить, ткать.)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-Ребята, а как относились в семьях к старшим?</w:t>
            </w:r>
          </w:p>
          <w:p w:rsidR="00C52211" w:rsidRPr="004636EE" w:rsidRDefault="00C5221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(Заботились о них,   проявляли поддержку,  оказывали помощь.</w:t>
            </w:r>
            <w:proofErr w:type="gramEnd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прививалось с ранних лет. К дедушке ласково обращались «</w:t>
            </w:r>
            <w:proofErr w:type="spell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батько</w:t>
            </w:r>
            <w:proofErr w:type="spellEnd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Слова старшего являлись для младшего обязательными. Всегда спрашивали совета. </w:t>
            </w:r>
            <w:proofErr w:type="gram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 всех делах и спорах - слово старшего было решающим, и требовало немедленного исполнения).</w:t>
            </w:r>
            <w:proofErr w:type="gramEnd"/>
          </w:p>
          <w:p w:rsidR="00777569" w:rsidRPr="004636EE" w:rsidRDefault="00777569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52211" w:rsidRPr="004636EE" w:rsidRDefault="000C2A70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Б) Участники складывают </w:t>
            </w:r>
            <w:proofErr w:type="spellStart"/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пазл</w:t>
            </w:r>
            <w:proofErr w:type="spellEnd"/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«Екатерина 2»</w:t>
            </w:r>
          </w:p>
          <w:p w:rsidR="004636EE" w:rsidRPr="004636EE" w:rsidRDefault="004636EE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211" w:rsidRPr="004636EE" w:rsidRDefault="000C2A70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а чем значима личность Екатерины 2 для Кубани? </w:t>
            </w:r>
          </w:p>
          <w:p w:rsidR="00777569" w:rsidRPr="004636EE" w:rsidRDefault="00777569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(Екатерина 2 в 1792 г. издала указ об образование Черноморского казач</w:t>
            </w:r>
            <w:r w:rsidR="007E48A1" w:rsidRPr="00463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ьего войска, что стало началом складывания казачьего войска и традиций на Кубани</w:t>
            </w:r>
            <w:r w:rsidRPr="00463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E48A1" w:rsidRPr="004636EE" w:rsidRDefault="007E48A1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когда приказом императрицы было образовано Черноморское казачье войско? (1792 г.)</w:t>
            </w:r>
          </w:p>
          <w:p w:rsidR="00777569" w:rsidRPr="004636EE" w:rsidRDefault="00777569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A70" w:rsidRPr="004636EE" w:rsidRDefault="00777569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0C2A70"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Участники складывают </w:t>
            </w:r>
            <w:proofErr w:type="spellStart"/>
            <w:r w:rsidR="000C2A70"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пазл</w:t>
            </w:r>
            <w:proofErr w:type="spellEnd"/>
            <w:r w:rsidR="000C2A70" w:rsidRPr="00463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«А.В. Суворов»</w:t>
            </w:r>
          </w:p>
          <w:p w:rsidR="000C2A70" w:rsidRPr="004636EE" w:rsidRDefault="000C2A70" w:rsidP="004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чем значима личность</w:t>
            </w:r>
            <w:r w:rsidR="00777569" w:rsidRPr="00463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Суворова </w:t>
            </w:r>
            <w:r w:rsidRPr="00463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777569" w:rsidRPr="00463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истории </w:t>
            </w:r>
            <w:r w:rsidRPr="00463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Кубани? </w:t>
            </w:r>
          </w:p>
          <w:p w:rsidR="00C52211" w:rsidRPr="004636EE" w:rsidRDefault="00C52211" w:rsidP="004636E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445" w:rsidRPr="004636EE" w:rsidRDefault="00871445" w:rsidP="004636EE">
            <w:pPr>
              <w:spacing w:after="0" w:line="360" w:lineRule="atLeast"/>
              <w:ind w:left="18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Самый заметный след в истории нашего города, бесспорно, принадлежит великому русскому полководцу Александру Васильевичу Суворову. Именно благодаря его активной деятельности на месте будущей станицы </w:t>
            </w:r>
            <w:proofErr w:type="spell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Усть-Лабинской</w:t>
            </w:r>
            <w:proofErr w:type="spellEnd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появились первые русские люди.</w:t>
            </w:r>
          </w:p>
          <w:p w:rsidR="00871445" w:rsidRPr="004636EE" w:rsidRDefault="00871445" w:rsidP="005D4334">
            <w:pPr>
              <w:spacing w:after="0" w:line="360" w:lineRule="atLeast"/>
              <w:ind w:left="180" w:right="15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конце ноября 1777 года Суворов получает приказ генерал- фельдмаршала Румянцева-Задунайского о назначении его командовать Кубанским корпусом. Прибыв на Кубань в январе 1778 г., А.В.Суворов начинает осуществлять план установления мира на Кубани. Изучив берега Кубани, Суворов приходит к выводу о необходимости строительства цепи оборонительных укреплений, т.к. правобережье Кубани практически не было укреплено от набегов.</w:t>
            </w:r>
          </w:p>
        </w:tc>
      </w:tr>
      <w:tr w:rsidR="009C6968" w:rsidRPr="00871445" w:rsidTr="000C2A7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6968" w:rsidRPr="004636EE" w:rsidRDefault="009C6968" w:rsidP="004636E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1445" w:rsidRPr="00871445" w:rsidTr="000C2A7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445" w:rsidRPr="004636EE" w:rsidRDefault="00871445" w:rsidP="004636EE">
            <w:pPr>
              <w:spacing w:after="0" w:line="360" w:lineRule="atLeast"/>
              <w:ind w:left="180" w:right="15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начинает строить сторожевую линию длиной 500 верст от Черного моря до Ставрополя. Ныне на месте суворовских крепостей и </w:t>
            </w:r>
            <w:proofErr w:type="spellStart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фельдшанцев</w:t>
            </w:r>
            <w:proofErr w:type="spellEnd"/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(редутов) расположены четыре города, семь ст</w:t>
            </w:r>
            <w:r w:rsidR="005D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аниц и восемнадцать хуторов</w:t>
            </w: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4334" w:rsidRDefault="00871445" w:rsidP="004636EE">
            <w:pPr>
              <w:spacing w:after="0" w:line="360" w:lineRule="atLeast"/>
              <w:ind w:left="180" w:right="15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нашему населенному пункту было положено при следующих обстоятельствах. В марте 1778 г. А.В. Суворов с войсками, в ходе строительства укрепленной линии, вышел к устью Лабы. Крепость имела три полных бастиона и один полубастион. После окончания строительства Суворов переименовал </w:t>
            </w:r>
            <w:r w:rsidR="005D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крепость в Александровскую»</w:t>
            </w: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Внутри крепости располагались пороховые погреба, склады оружия, казармы солдат, дома офицеров. </w:t>
            </w:r>
          </w:p>
          <w:p w:rsidR="00871445" w:rsidRPr="004636EE" w:rsidRDefault="006D711C" w:rsidP="004636EE">
            <w:pPr>
              <w:spacing w:after="0" w:line="360" w:lineRule="atLeast"/>
              <w:ind w:left="180" w:right="15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Завершив эту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поход</w:t>
            </w:r>
            <w:r w:rsidR="00871445"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военную операцию, А.В. Суворов возвратил части Кубанского корпуса на правый берег Кубани. Впоследствии, уже  в наши дни на этом месте было построено здание администрации района. Всех лошадей корпуса водили на водопой к нынешнему озеру Копытце (14). Дождавшись здесь возвращения посланных в горы разведчиков, Суворов приказал частям корпуса выдвигаться к </w:t>
            </w:r>
            <w:proofErr w:type="spellStart"/>
            <w:r w:rsidR="00871445"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Ейскому</w:t>
            </w:r>
            <w:proofErr w:type="spellEnd"/>
            <w:r w:rsidR="00871445"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укреплению.</w:t>
            </w:r>
          </w:p>
          <w:p w:rsidR="00871445" w:rsidRDefault="00871445" w:rsidP="006D711C">
            <w:pPr>
              <w:spacing w:after="0" w:line="360" w:lineRule="atLeast"/>
              <w:ind w:left="180" w:right="15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в центре города Усть-Лабинска, великому полководцу и в память о его роли в основании города, установлен бюст. Исследователи склоняются к мнению, что именно на этом месте находилась походная </w:t>
            </w:r>
            <w:r w:rsidR="006D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палатка полководца</w:t>
            </w:r>
            <w:r w:rsidRPr="0046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24FA2" w:rsidRPr="004636EE" w:rsidRDefault="00524FA2" w:rsidP="006D711C">
            <w:pPr>
              <w:spacing w:after="0" w:line="360" w:lineRule="atLeast"/>
              <w:ind w:left="180" w:right="15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445" w:rsidRDefault="00524FA2" w:rsidP="006D711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«Собери экспозицию – Быт казачьей семьи»</w:t>
      </w:r>
    </w:p>
    <w:p w:rsidR="00524FA2" w:rsidRDefault="00524FA2" w:rsidP="00524FA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24FA2">
        <w:rPr>
          <w:rFonts w:ascii="Times New Roman" w:hAnsi="Times New Roman" w:cs="Times New Roman"/>
          <w:b/>
          <w:sz w:val="28"/>
          <w:szCs w:val="28"/>
        </w:rPr>
        <w:t>Соотнести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музейные экспонаты с карточками</w:t>
      </w:r>
    </w:p>
    <w:p w:rsidR="0005656E" w:rsidRPr="00CF17E4" w:rsidRDefault="00CF17E4" w:rsidP="00CF17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следующие экспонаты: кубанские кружева, рушник, керасиннова лампа, чернильные пятна, кубанские ложи, прялка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0"/>
      </w:tblGrid>
      <w:tr w:rsidR="0005656E" w:rsidRPr="00CF17E4" w:rsidTr="0005656E">
        <w:trPr>
          <w:jc w:val="center"/>
        </w:trPr>
        <w:tc>
          <w:tcPr>
            <w:tcW w:w="5210" w:type="dxa"/>
          </w:tcPr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E4">
              <w:rPr>
                <w:rFonts w:ascii="Times New Roman" w:hAnsi="Times New Roman" w:cs="Times New Roman"/>
                <w:b/>
                <w:sz w:val="28"/>
                <w:szCs w:val="28"/>
              </w:rPr>
              <w:t>Кубанское кружево</w:t>
            </w:r>
          </w:p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E4">
              <w:rPr>
                <w:rFonts w:ascii="Times New Roman" w:hAnsi="Times New Roman" w:cs="Times New Roman"/>
                <w:b/>
                <w:sz w:val="28"/>
                <w:szCs w:val="28"/>
              </w:rPr>
              <w:t>Рушник</w:t>
            </w:r>
          </w:p>
        </w:tc>
      </w:tr>
      <w:tr w:rsidR="0005656E" w:rsidRPr="00CF17E4" w:rsidTr="0005656E">
        <w:trPr>
          <w:jc w:val="center"/>
        </w:trPr>
        <w:tc>
          <w:tcPr>
            <w:tcW w:w="5210" w:type="dxa"/>
          </w:tcPr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E4">
              <w:rPr>
                <w:rFonts w:ascii="Times New Roman" w:hAnsi="Times New Roman" w:cs="Times New Roman"/>
                <w:b/>
                <w:sz w:val="28"/>
                <w:szCs w:val="28"/>
              </w:rPr>
              <w:t>Керосиновая лампа</w:t>
            </w:r>
          </w:p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E4">
              <w:rPr>
                <w:rFonts w:ascii="Times New Roman" w:hAnsi="Times New Roman" w:cs="Times New Roman"/>
                <w:b/>
                <w:sz w:val="28"/>
                <w:szCs w:val="28"/>
              </w:rPr>
              <w:t>Чернильные перья</w:t>
            </w:r>
          </w:p>
        </w:tc>
      </w:tr>
      <w:tr w:rsidR="0005656E" w:rsidRPr="00CF17E4" w:rsidTr="0005656E">
        <w:trPr>
          <w:jc w:val="center"/>
        </w:trPr>
        <w:tc>
          <w:tcPr>
            <w:tcW w:w="5210" w:type="dxa"/>
          </w:tcPr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E4">
              <w:rPr>
                <w:rFonts w:ascii="Times New Roman" w:hAnsi="Times New Roman" w:cs="Times New Roman"/>
                <w:b/>
                <w:sz w:val="28"/>
                <w:szCs w:val="28"/>
              </w:rPr>
              <w:t>Кубанские ложки</w:t>
            </w:r>
          </w:p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6E" w:rsidRPr="00CF17E4" w:rsidRDefault="0005656E" w:rsidP="00CF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E4">
              <w:rPr>
                <w:rFonts w:ascii="Times New Roman" w:hAnsi="Times New Roman" w:cs="Times New Roman"/>
                <w:b/>
                <w:sz w:val="28"/>
                <w:szCs w:val="28"/>
              </w:rPr>
              <w:t>Прялка</w:t>
            </w:r>
          </w:p>
        </w:tc>
      </w:tr>
    </w:tbl>
    <w:p w:rsidR="00761FA9" w:rsidRDefault="00761FA9" w:rsidP="00761F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56E" w:rsidRPr="009C6968" w:rsidRDefault="009C6968" w:rsidP="0087144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6968">
        <w:rPr>
          <w:rFonts w:ascii="Times New Roman" w:hAnsi="Times New Roman" w:cs="Times New Roman"/>
          <w:sz w:val="28"/>
          <w:szCs w:val="28"/>
        </w:rPr>
        <w:t>Подведение итогов станции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445" w:rsidRPr="00871445" w:rsidRDefault="00871445" w:rsidP="009C6968">
      <w:pPr>
        <w:tabs>
          <w:tab w:val="left" w:pos="3165"/>
        </w:tabs>
      </w:pPr>
      <w:r>
        <w:lastRenderedPageBreak/>
        <w:tab/>
      </w:r>
    </w:p>
    <w:sectPr w:rsidR="00871445" w:rsidRPr="00871445" w:rsidSect="004636E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2338"/>
    <w:multiLevelType w:val="hybridMultilevel"/>
    <w:tmpl w:val="0754879C"/>
    <w:lvl w:ilvl="0" w:tplc="FA82D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83CCF"/>
    <w:multiLevelType w:val="hybridMultilevel"/>
    <w:tmpl w:val="7B26F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45"/>
    <w:rsid w:val="0005656E"/>
    <w:rsid w:val="000C2A70"/>
    <w:rsid w:val="001B579A"/>
    <w:rsid w:val="004636EE"/>
    <w:rsid w:val="00524FA2"/>
    <w:rsid w:val="00534AFF"/>
    <w:rsid w:val="005D4334"/>
    <w:rsid w:val="006975C1"/>
    <w:rsid w:val="006D711C"/>
    <w:rsid w:val="00761FA9"/>
    <w:rsid w:val="007716B3"/>
    <w:rsid w:val="00777569"/>
    <w:rsid w:val="007E48A1"/>
    <w:rsid w:val="00871445"/>
    <w:rsid w:val="009C6968"/>
    <w:rsid w:val="00C52211"/>
    <w:rsid w:val="00C81C80"/>
    <w:rsid w:val="00CF1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4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7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4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45C8-80FB-42B5-A94A-B60C8AB6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2002-01-03T22:40:00Z</cp:lastPrinted>
  <dcterms:created xsi:type="dcterms:W3CDTF">2014-11-29T19:24:00Z</dcterms:created>
  <dcterms:modified xsi:type="dcterms:W3CDTF">2014-11-29T19:24:00Z</dcterms:modified>
</cp:coreProperties>
</file>