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BA" w:rsidRDefault="00474478" w:rsidP="00A36F58">
      <w:pPr>
        <w:jc w:val="center"/>
      </w:pPr>
      <w:r>
        <w:rPr>
          <w:rFonts w:ascii="Cambria Math" w:hAnsi="Cambria Math"/>
        </w:rPr>
        <w:t>⇒</w:t>
      </w:r>
      <w:r w:rsidR="00A36F58">
        <w:t>Тема.</w:t>
      </w:r>
    </w:p>
    <w:p w:rsidR="00A36F58" w:rsidRDefault="00A36F58" w:rsidP="00A36F58">
      <w:pPr>
        <w:jc w:val="center"/>
      </w:pPr>
      <w:r>
        <w:t>Второй признак подобия треугольников.</w:t>
      </w:r>
    </w:p>
    <w:p w:rsidR="00A36F58" w:rsidRDefault="00A36F58" w:rsidP="00A36F58">
      <w:r>
        <w:t>Цель. Доказать второй признак подобия треугольников, рассмотреть решение задач с применением изученных признаков подобия.</w:t>
      </w:r>
    </w:p>
    <w:p w:rsidR="00A36F58" w:rsidRDefault="00A36F58" w:rsidP="00A36F58">
      <w:r>
        <w:t xml:space="preserve">Ход урока. </w:t>
      </w:r>
    </w:p>
    <w:p w:rsidR="00A36F58" w:rsidRDefault="00A36F58" w:rsidP="00A36F58">
      <w:pPr>
        <w:pStyle w:val="a3"/>
        <w:numPr>
          <w:ilvl w:val="0"/>
          <w:numId w:val="1"/>
        </w:numPr>
      </w:pPr>
      <w:proofErr w:type="spellStart"/>
      <w:r>
        <w:t>Оргмомент</w:t>
      </w:r>
      <w:proofErr w:type="spellEnd"/>
      <w:r>
        <w:t>.</w:t>
      </w:r>
    </w:p>
    <w:p w:rsidR="00A36F58" w:rsidRDefault="00A36F58" w:rsidP="00A36F58">
      <w:pPr>
        <w:pStyle w:val="a3"/>
        <w:numPr>
          <w:ilvl w:val="0"/>
          <w:numId w:val="1"/>
        </w:numPr>
      </w:pPr>
      <w:r>
        <w:t>Проверка домашнего задания</w:t>
      </w:r>
    </w:p>
    <w:p w:rsidR="00A36F58" w:rsidRDefault="00A36F58" w:rsidP="00A36F58">
      <w:pPr>
        <w:pStyle w:val="a3"/>
        <w:numPr>
          <w:ilvl w:val="0"/>
          <w:numId w:val="2"/>
        </w:numPr>
      </w:pPr>
      <w:r>
        <w:t>Письменный опрос (на листочках воспроизвести конспект по теме предыдущего урока, решить задачу по выбору, из указанных номеров).</w:t>
      </w:r>
    </w:p>
    <w:p w:rsidR="00A36F58" w:rsidRDefault="00A36F58" w:rsidP="00A36F58">
      <w:pPr>
        <w:pStyle w:val="a3"/>
        <w:numPr>
          <w:ilvl w:val="0"/>
          <w:numId w:val="1"/>
        </w:numPr>
      </w:pPr>
      <w:r>
        <w:t>Изучение нового материала</w:t>
      </w:r>
    </w:p>
    <w:p w:rsidR="00A36F58" w:rsidRDefault="00A36F58" w:rsidP="00A36F58">
      <w:pPr>
        <w:pStyle w:val="a3"/>
        <w:numPr>
          <w:ilvl w:val="0"/>
          <w:numId w:val="3"/>
        </w:numPr>
      </w:pPr>
      <w:r>
        <w:t>Объяснение:  проблемно-поисковая беседа с составлением и записью конспекта.</w:t>
      </w:r>
    </w:p>
    <w:p w:rsidR="00A36F58" w:rsidRDefault="00A36F58" w:rsidP="00A36F58">
      <w:pPr>
        <w:pStyle w:val="a3"/>
        <w:numPr>
          <w:ilvl w:val="0"/>
          <w:numId w:val="3"/>
        </w:numPr>
      </w:pPr>
      <w:r>
        <w:t>Конспект.</w:t>
      </w:r>
    </w:p>
    <w:p w:rsidR="00054D22" w:rsidRDefault="00054D22" w:rsidP="00054D22">
      <w:pPr>
        <w:pStyle w:val="a3"/>
        <w:ind w:left="1080"/>
      </w:pPr>
    </w:p>
    <w:p w:rsidR="00054D22" w:rsidRPr="008053BA" w:rsidRDefault="00FC4F2C" w:rsidP="00054D22">
      <w:pPr>
        <w:pStyle w:val="a3"/>
        <w:ind w:left="1080"/>
        <w:rPr>
          <w:rFonts w:eastAsiaTheme="minorEastAsia"/>
        </w:rPr>
      </w:pPr>
      <w:r>
        <w:t xml:space="preserve">Дано: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</m:t>
        </m:r>
        <m:r>
          <w:rPr>
            <w:rFonts w:ascii="Cambria Math" w:hAnsi="Cambria Math"/>
          </w:rPr>
          <m:t xml:space="preserve">  и  ∆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FC4F2C" w:rsidRPr="008053BA" w:rsidRDefault="00FC4F2C" w:rsidP="00054D22">
      <w:pPr>
        <w:pStyle w:val="a3"/>
        <w:ind w:left="1080"/>
        <w:rPr>
          <w:rFonts w:eastAsiaTheme="minorEastAsia"/>
          <w:sz w:val="24"/>
          <w:szCs w:val="24"/>
        </w:rPr>
      </w:pPr>
      <w:r w:rsidRPr="008053BA">
        <w:rPr>
          <w:rFonts w:eastAsiaTheme="minorEastAsia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AB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8053BA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174C80">
        <w:rPr>
          <w:rFonts w:eastAsiaTheme="minorEastAsia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</w:p>
    <w:p w:rsidR="00174C80" w:rsidRPr="00174C80" w:rsidRDefault="00174C80" w:rsidP="00174C80">
      <w:pPr>
        <w:pStyle w:val="a3"/>
        <w:ind w:left="1080"/>
        <w:rPr>
          <w:rFonts w:eastAsiaTheme="minorEastAsia"/>
        </w:rPr>
      </w:pPr>
      <w:r>
        <w:rPr>
          <w:rFonts w:eastAsiaTheme="minorEastAsia"/>
          <w:sz w:val="24"/>
          <w:szCs w:val="24"/>
        </w:rPr>
        <w:t>Доказать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</m:t>
        </m:r>
        <m:r>
          <w:rPr>
            <w:rFonts w:ascii="Cambria Math" w:hAnsi="Cambria Math"/>
          </w:rPr>
          <m:t xml:space="preserve">  ∾  ∆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174C80" w:rsidRPr="00174C80" w:rsidRDefault="00174C80" w:rsidP="00054D22">
      <w:pPr>
        <w:pStyle w:val="a3"/>
        <w:ind w:left="1080"/>
        <w:rPr>
          <w:rFonts w:eastAsiaTheme="minorEastAsia"/>
          <w:sz w:val="24"/>
          <w:szCs w:val="24"/>
        </w:rPr>
      </w:pPr>
    </w:p>
    <w:p w:rsidR="00FC4F2C" w:rsidRPr="00174C80" w:rsidRDefault="00174C80" w:rsidP="00054D22">
      <w:pPr>
        <w:pStyle w:val="a3"/>
        <w:ind w:left="1080"/>
        <w:rPr>
          <w:sz w:val="24"/>
          <w:szCs w:val="24"/>
        </w:rPr>
      </w:pPr>
      <w:r w:rsidRPr="00174C80">
        <w:rPr>
          <w:sz w:val="24"/>
          <w:szCs w:val="24"/>
        </w:rPr>
        <w:t>Доказательство</w:t>
      </w:r>
      <w:r>
        <w:rPr>
          <w:sz w:val="24"/>
          <w:szCs w:val="24"/>
        </w:rPr>
        <w:t>:</w:t>
      </w:r>
    </w:p>
    <w:p w:rsidR="00C22616" w:rsidRDefault="00C22616" w:rsidP="00C22616">
      <w:pPr>
        <w:rPr>
          <w:b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D35F19" wp14:editId="46F3FD80">
            <wp:extent cx="36576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D22" w:rsidRDefault="00C22616" w:rsidP="00C22616">
      <w:pPr>
        <w:rPr>
          <w:rFonts w:eastAsiaTheme="minorEastAsia"/>
          <w:noProof/>
          <w:sz w:val="24"/>
          <w:szCs w:val="24"/>
        </w:rPr>
      </w:pPr>
      <w:r w:rsidRPr="00C22616">
        <w:rPr>
          <w:b/>
          <w:noProof/>
          <w:color w:val="FF0000"/>
          <w:lang w:eastAsia="ru-RU"/>
        </w:rPr>
        <w:t>2)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</m:t>
        </m:r>
        <m:r>
          <w:rPr>
            <w:rFonts w:ascii="Cambria Math" w:hAnsi="Cambria Math"/>
          </w:rPr>
          <m:t xml:space="preserve">  ∾  ∆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</m:oMath>
      <w:r>
        <w:rPr>
          <w:rFonts w:eastAsiaTheme="minorEastAsia"/>
          <w:noProof/>
        </w:rPr>
        <w:t xml:space="preserve"> по первому признаку равенства </w:t>
      </w:r>
      <m:oMath>
        <m:r>
          <w:rPr>
            <w:rFonts w:ascii="Cambria Math" w:eastAsiaTheme="minorEastAsia" w:hAnsi="Cambria Math"/>
            <w:noProof/>
          </w:rPr>
          <m:t>∆</m:t>
        </m:r>
      </m:oMath>
      <w:r>
        <w:rPr>
          <w:rFonts w:eastAsiaTheme="minorEastAsia"/>
          <w:noProof/>
        </w:rPr>
        <w:t xml:space="preserve"> -ов (АС =</w:t>
      </w:r>
      <w:r>
        <w:rPr>
          <w:rFonts w:eastAsiaTheme="minorEastAsia"/>
          <w:noProof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</m:oMath>
      <w:r w:rsidR="00474478">
        <w:rPr>
          <w:rFonts w:eastAsiaTheme="minorEastAsia"/>
          <w:noProof/>
        </w:rPr>
        <w:t>, АВ общая,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∠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>=∠1</m:t>
        </m:r>
      </m:oMath>
      <w:r w:rsidR="00474478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)</w:t>
      </w:r>
      <w:r w:rsidR="00474478">
        <w:rPr>
          <w:rFonts w:eastAsiaTheme="minorEastAsia"/>
          <w:noProof/>
        </w:rPr>
        <w:t xml:space="preserve"> </w:t>
      </w:r>
      <w:r w:rsidR="00474478">
        <w:rPr>
          <w:rFonts w:ascii="Cambria Math" w:eastAsiaTheme="minorEastAsia" w:hAnsi="Cambria Math"/>
          <w:noProof/>
        </w:rPr>
        <w:t>⇒</w:t>
      </w:r>
      <w:r w:rsidR="00474478">
        <w:rPr>
          <w:rFonts w:eastAsiaTheme="minorEastAsia"/>
          <w:noProof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∠В=∠2</m:t>
        </m:r>
      </m:oMath>
      <w:r w:rsidR="00474478">
        <w:rPr>
          <w:rFonts w:eastAsiaTheme="minorEastAsia"/>
          <w:noProof/>
          <w:sz w:val="24"/>
          <w:szCs w:val="24"/>
        </w:rPr>
        <w:t xml:space="preserve">, но </w:t>
      </w:r>
      <m:oMath>
        <m:r>
          <w:rPr>
            <w:rFonts w:ascii="Cambria Math" w:eastAsiaTheme="minorEastAsia" w:hAnsi="Cambria Math"/>
            <w:sz w:val="24"/>
            <w:szCs w:val="24"/>
          </w:rPr>
          <m:t>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=∠2 по построению. поэтому . ∠В=∠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  <m:e/>
            </m:eqArr>
          </m:sub>
        </m:sSub>
      </m:oMath>
    </w:p>
    <w:p w:rsidR="00474478" w:rsidRDefault="00474478" w:rsidP="00C22616">
      <w:pPr>
        <w:rPr>
          <w:rFonts w:eastAsiaTheme="minorEastAsia"/>
          <w:noProof/>
        </w:rPr>
      </w:pPr>
      <w:r>
        <w:rPr>
          <w:i/>
          <w:noProof/>
          <w:color w:val="FF0000"/>
          <w:lang w:eastAsia="ru-RU"/>
        </w:rPr>
        <w:t xml:space="preserve">3)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</m:t>
        </m:r>
        <m:r>
          <w:rPr>
            <w:rFonts w:ascii="Cambria Math" w:hAnsi="Cambria Math"/>
          </w:rPr>
          <m:t xml:space="preserve">  ∾  ∆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  <w:i/>
          <w:noProof/>
        </w:rPr>
        <w:t xml:space="preserve">, </w:t>
      </w:r>
      <w:r w:rsidRPr="00474478">
        <w:rPr>
          <w:rFonts w:eastAsiaTheme="minorEastAsia"/>
          <w:noProof/>
        </w:rPr>
        <w:t>по первому признаку подобия трейгол</w:t>
      </w:r>
      <w:r w:rsidR="005644D1">
        <w:rPr>
          <w:rFonts w:eastAsiaTheme="minorEastAsia"/>
          <w:noProof/>
        </w:rPr>
        <w:t>ьников.</w:t>
      </w:r>
    </w:p>
    <w:p w:rsidR="005644D1" w:rsidRDefault="005644D1" w:rsidP="00C22616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                                                                          Ч.Т.Д.</w:t>
      </w:r>
    </w:p>
    <w:p w:rsidR="005644D1" w:rsidRDefault="005644D1" w:rsidP="00C22616">
      <w:pPr>
        <w:rPr>
          <w:rFonts w:eastAsiaTheme="minorEastAsia"/>
          <w:noProof/>
        </w:rPr>
      </w:pPr>
      <w:r>
        <w:rPr>
          <w:rFonts w:eastAsiaTheme="minorEastAsia"/>
          <w:noProof/>
          <w:lang w:val="en-US"/>
        </w:rPr>
        <w:t xml:space="preserve">III. </w:t>
      </w:r>
      <w:r>
        <w:rPr>
          <w:rFonts w:eastAsiaTheme="minorEastAsia"/>
          <w:noProof/>
        </w:rPr>
        <w:t>Закрепление изученного материала.</w:t>
      </w:r>
    </w:p>
    <w:p w:rsidR="008053BA" w:rsidRDefault="008053BA" w:rsidP="00C22616">
      <w:pPr>
        <w:rPr>
          <w:rFonts w:eastAsiaTheme="minorEastAsia"/>
          <w:noProof/>
        </w:rPr>
      </w:pPr>
      <w:r>
        <w:rPr>
          <w:rFonts w:eastAsiaTheme="minorEastAsia"/>
          <w:noProof/>
        </w:rPr>
        <w:t>Решить задачу.</w:t>
      </w:r>
    </w:p>
    <w:p w:rsidR="005644D1" w:rsidRDefault="005644D1" w:rsidP="00C22616">
      <w:pPr>
        <w:rPr>
          <w:i/>
          <w:noProof/>
          <w:color w:val="FF0000"/>
          <w:lang w:eastAsia="ru-RU"/>
        </w:rPr>
      </w:pPr>
      <w:r w:rsidRPr="005644D1">
        <w:rPr>
          <w:i/>
          <w:noProof/>
          <w:color w:val="FF0000"/>
          <w:lang w:eastAsia="ru-RU"/>
        </w:rPr>
        <w:lastRenderedPageBreak/>
        <w:drawing>
          <wp:inline distT="0" distB="0" distL="0" distR="0" wp14:anchorId="2D472355" wp14:editId="1D232C61">
            <wp:extent cx="4685554" cy="35141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5959" cy="351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BA" w:rsidRDefault="008053BA" w:rsidP="00C22616">
      <w:pPr>
        <w:rPr>
          <w:noProof/>
          <w:lang w:eastAsia="ru-RU"/>
        </w:rPr>
      </w:pPr>
      <w:r>
        <w:rPr>
          <w:noProof/>
          <w:lang w:eastAsia="ru-RU"/>
        </w:rPr>
        <w:t>Решение.</w:t>
      </w:r>
    </w:p>
    <w:p w:rsidR="008053BA" w:rsidRPr="008053BA" w:rsidRDefault="008053BA" w:rsidP="008053BA">
      <w:pPr>
        <w:pStyle w:val="a3"/>
        <w:numPr>
          <w:ilvl w:val="0"/>
          <w:numId w:val="4"/>
        </w:numPr>
        <w:rPr>
          <w:noProof/>
          <w:lang w:eastAsia="ru-RU"/>
        </w:rPr>
      </w:pPr>
      <m:oMath>
        <m:r>
          <w:rPr>
            <w:rFonts w:ascii="Cambria Math" w:hAnsi="Cambria Math"/>
            <w:noProof/>
            <w:lang w:eastAsia="ru-RU"/>
          </w:rPr>
          <m:t>∆</m:t>
        </m:r>
      </m:oMath>
      <w:r>
        <w:rPr>
          <w:rFonts w:eastAsiaTheme="minorEastAsia"/>
          <w:noProof/>
          <w:lang w:eastAsia="ru-RU"/>
        </w:rPr>
        <w:t xml:space="preserve"> ДОС</w:t>
      </w:r>
      <m:oMath>
        <m:r>
          <w:rPr>
            <w:rFonts w:ascii="Cambria Math" w:eastAsiaTheme="minorEastAsia" w:hAnsi="Cambria Math"/>
            <w:noProof/>
            <w:lang w:eastAsia="ru-RU"/>
          </w:rPr>
          <m:t>∾</m:t>
        </m:r>
        <m:r>
          <w:rPr>
            <w:rFonts w:ascii="Cambria Math" w:hAnsi="Cambria Math"/>
            <w:noProof/>
            <w:lang w:eastAsia="ru-RU"/>
          </w:rPr>
          <m:t>∆</m:t>
        </m:r>
      </m:oMath>
      <w:r>
        <w:rPr>
          <w:rFonts w:eastAsiaTheme="minorEastAsia"/>
          <w:noProof/>
          <w:lang w:eastAsia="ru-RU"/>
        </w:rPr>
        <w:t xml:space="preserve"> АОВ: </w:t>
      </w:r>
      <w:r>
        <w:rPr>
          <w:rFonts w:ascii="Cambria Math" w:eastAsiaTheme="minorEastAsia" w:hAnsi="Cambria Math"/>
          <w:noProof/>
          <w:lang w:eastAsia="ru-RU"/>
        </w:rPr>
        <w:t>∠</w:t>
      </w:r>
      <w:r>
        <w:rPr>
          <w:rFonts w:eastAsiaTheme="minorEastAsia"/>
          <w:noProof/>
          <w:lang w:eastAsia="ru-RU"/>
        </w:rPr>
        <w:t xml:space="preserve"> О – общий</w:t>
      </w:r>
    </w:p>
    <w:p w:rsidR="008053BA" w:rsidRDefault="008053BA" w:rsidP="008053BA">
      <w:pPr>
        <w:pStyle w:val="a3"/>
        <w:rPr>
          <w:rFonts w:eastAsiaTheme="minorEastAsia"/>
          <w:noProof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lang w:eastAsia="ru-RU"/>
              </w:rPr>
              <m:t>ДО</m:t>
            </m:r>
          </m:num>
          <m:den>
            <m:r>
              <w:rPr>
                <w:rFonts w:ascii="Cambria Math" w:hAnsi="Cambria Math"/>
                <w:noProof/>
                <w:lang w:eastAsia="ru-RU"/>
              </w:rPr>
              <m:t>ОА</m:t>
            </m:r>
          </m:den>
        </m:f>
      </m:oMath>
      <w:r>
        <w:rPr>
          <w:rFonts w:eastAsiaTheme="minorEastAsia"/>
          <w:noProof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ru-RU"/>
              </w:rPr>
              <m:t>5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15</m:t>
            </m:r>
          </m:den>
        </m:f>
      </m:oMath>
      <w:r>
        <w:rPr>
          <w:rFonts w:eastAsiaTheme="minorEastAsia"/>
          <w:noProof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3</m:t>
            </m:r>
          </m:den>
        </m:f>
      </m:oMath>
      <w:r>
        <w:rPr>
          <w:rFonts w:eastAsiaTheme="minorEastAsia"/>
          <w:noProof/>
          <w:lang w:eastAsia="ru-RU"/>
        </w:rPr>
        <w:t xml:space="preserve">; 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ru-RU"/>
              </w:rPr>
              <m:t>СО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ОВ</m:t>
            </m:r>
          </m:den>
        </m:f>
      </m:oMath>
      <w:r>
        <w:rPr>
          <w:rFonts w:eastAsiaTheme="minorEastAsia"/>
          <w:noProof/>
          <w:lang w:eastAsia="ru-RU"/>
        </w:rPr>
        <w:t xml:space="preserve"> = </w:t>
      </w:r>
      <w:r>
        <w:rPr>
          <w:rFonts w:eastAsiaTheme="minorEastAsia"/>
          <w:noProof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3</m:t>
            </m:r>
          </m:den>
        </m:f>
      </m:oMath>
    </w:p>
    <w:p w:rsidR="008053BA" w:rsidRDefault="008053BA" w:rsidP="008053BA">
      <w:pPr>
        <w:pStyle w:val="a3"/>
        <w:rPr>
          <w:noProof/>
          <w:lang w:eastAsia="ru-RU"/>
        </w:rPr>
      </w:pPr>
    </w:p>
    <w:p w:rsidR="008053BA" w:rsidRDefault="008053BA" w:rsidP="008053BA">
      <w:pPr>
        <w:pStyle w:val="a3"/>
        <w:rPr>
          <w:rFonts w:eastAsiaTheme="minorEastAsia"/>
          <w:noProof/>
          <w:lang w:eastAsia="ru-RU"/>
        </w:rPr>
      </w:pPr>
      <m:oMath>
        <m:r>
          <w:rPr>
            <w:rFonts w:ascii="Cambria Math" w:hAnsi="Cambria Math"/>
            <w:noProof/>
            <w:lang w:eastAsia="ru-RU"/>
          </w:rPr>
          <m:t>∆</m:t>
        </m:r>
      </m:oMath>
      <w:r>
        <w:rPr>
          <w:rFonts w:eastAsiaTheme="minorEastAsia"/>
          <w:noProof/>
          <w:lang w:eastAsia="ru-RU"/>
        </w:rPr>
        <w:t xml:space="preserve"> ДОС</w:t>
      </w:r>
      <m:oMath>
        <m:r>
          <w:rPr>
            <w:rFonts w:ascii="Cambria Math" w:eastAsiaTheme="minorEastAsia" w:hAnsi="Cambria Math"/>
            <w:noProof/>
            <w:lang w:eastAsia="ru-RU"/>
          </w:rPr>
          <m:t>∾</m:t>
        </m:r>
        <m:r>
          <w:rPr>
            <w:rFonts w:ascii="Cambria Math" w:hAnsi="Cambria Math"/>
            <w:noProof/>
            <w:lang w:eastAsia="ru-RU"/>
          </w:rPr>
          <m:t>∆</m:t>
        </m:r>
      </m:oMath>
      <w:r>
        <w:rPr>
          <w:rFonts w:eastAsiaTheme="minorEastAsia"/>
          <w:noProof/>
          <w:lang w:eastAsia="ru-RU"/>
        </w:rPr>
        <w:t xml:space="preserve"> АОВ</w:t>
      </w:r>
      <w:r>
        <w:rPr>
          <w:rFonts w:eastAsiaTheme="minorEastAsia"/>
          <w:noProof/>
          <w:lang w:eastAsia="ru-RU"/>
        </w:rPr>
        <w:t xml:space="preserve"> по </w:t>
      </w:r>
      <w:r>
        <w:rPr>
          <w:rFonts w:eastAsiaTheme="minorEastAsia"/>
          <w:noProof/>
          <w:lang w:val="en-US" w:eastAsia="ru-RU"/>
        </w:rPr>
        <w:t>II</w:t>
      </w:r>
      <w:r w:rsidRPr="008053BA">
        <w:rPr>
          <w:rFonts w:eastAsiaTheme="minorEastAsia"/>
          <w:noProof/>
          <w:lang w:eastAsia="ru-RU"/>
        </w:rPr>
        <w:t xml:space="preserve"> </w:t>
      </w:r>
      <w:r>
        <w:rPr>
          <w:rFonts w:eastAsiaTheme="minorEastAsia"/>
          <w:noProof/>
          <w:lang w:eastAsia="ru-RU"/>
        </w:rPr>
        <w:t>признаку подобия.</w:t>
      </w:r>
    </w:p>
    <w:p w:rsidR="008053BA" w:rsidRDefault="008053BA" w:rsidP="008053BA">
      <w:pPr>
        <w:pStyle w:val="a3"/>
        <w:numPr>
          <w:ilvl w:val="0"/>
          <w:numId w:val="4"/>
        </w:numPr>
        <w:rPr>
          <w:noProof/>
          <w:lang w:eastAsia="ru-RU"/>
        </w:rPr>
      </w:pPr>
      <w:r>
        <w:rPr>
          <w:noProof/>
          <w:lang w:eastAsia="ru-RU"/>
        </w:rPr>
        <w:t>Пусть ДС = х, тогда АВ = 24-х</w:t>
      </w:r>
    </w:p>
    <w:p w:rsidR="001F2F0F" w:rsidRPr="001F2F0F" w:rsidRDefault="008053BA" w:rsidP="008053BA">
      <w:pPr>
        <w:pStyle w:val="a3"/>
        <w:numPr>
          <w:ilvl w:val="0"/>
          <w:numId w:val="4"/>
        </w:numPr>
        <w:rPr>
          <w:noProof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lang w:eastAsia="ru-RU"/>
              </w:rPr>
              <m:t>х</m:t>
            </m:r>
          </m:num>
          <m:den>
            <m:r>
              <w:rPr>
                <w:rFonts w:ascii="Cambria Math" w:hAnsi="Cambria Math"/>
                <w:noProof/>
                <w:lang w:eastAsia="ru-RU"/>
              </w:rPr>
              <m:t>24-х</m:t>
            </m:r>
          </m:den>
        </m:f>
      </m:oMath>
      <w:r w:rsidR="001F2F0F">
        <w:rPr>
          <w:rFonts w:eastAsiaTheme="minorEastAsia"/>
          <w:noProof/>
          <w:lang w:eastAsia="ru-RU"/>
        </w:rPr>
        <w:t xml:space="preserve">  </w:t>
      </w:r>
      <w:r w:rsidR="001F2F0F">
        <w:rPr>
          <w:rFonts w:eastAsiaTheme="minorEastAsia"/>
          <w:noProof/>
          <w:lang w:eastAsia="ru-RU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3</m:t>
            </m:r>
          </m:den>
        </m:f>
      </m:oMath>
      <w:r w:rsidR="001F2F0F">
        <w:rPr>
          <w:rFonts w:eastAsiaTheme="minorEastAsia"/>
          <w:noProof/>
          <w:lang w:eastAsia="ru-RU"/>
        </w:rPr>
        <w:t>;     3х = 24 –х</w:t>
      </w:r>
    </w:p>
    <w:p w:rsidR="001F2F0F" w:rsidRDefault="001F2F0F" w:rsidP="001F2F0F">
      <w:pPr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                                      4х =24</w:t>
      </w:r>
    </w:p>
    <w:p w:rsidR="001F2F0F" w:rsidRDefault="001F2F0F" w:rsidP="001F2F0F">
      <w:pPr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                                        Х = 6.</w:t>
      </w:r>
    </w:p>
    <w:p w:rsidR="001F2F0F" w:rsidRDefault="001F2F0F" w:rsidP="001F2F0F">
      <w:pPr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      4 )ДС = 6см;  АВ = 24- 6 =18 см.</w:t>
      </w:r>
    </w:p>
    <w:p w:rsidR="001F2F0F" w:rsidRDefault="001F2F0F" w:rsidP="001F2F0F">
      <w:pPr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>Ответ. 6см. и 18 см</w:t>
      </w:r>
    </w:p>
    <w:p w:rsidR="008053BA" w:rsidRPr="001F2F0F" w:rsidRDefault="001F2F0F" w:rsidP="001F2F0F">
      <w:pPr>
        <w:rPr>
          <w:noProof/>
          <w:lang w:eastAsia="ru-RU"/>
        </w:rPr>
      </w:pPr>
      <w:r>
        <w:rPr>
          <w:rFonts w:eastAsiaTheme="minorEastAsia"/>
          <w:noProof/>
          <w:lang w:val="en-US" w:eastAsia="ru-RU"/>
        </w:rPr>
        <w:t>IV</w:t>
      </w:r>
      <w:r w:rsidRPr="001F2F0F">
        <w:rPr>
          <w:rFonts w:eastAsiaTheme="minorEastAsia"/>
          <w:noProof/>
          <w:lang w:eastAsia="ru-RU"/>
        </w:rPr>
        <w:t>.</w:t>
      </w:r>
      <w:r>
        <w:rPr>
          <w:rFonts w:eastAsiaTheme="minorEastAsia"/>
          <w:noProof/>
          <w:lang w:eastAsia="ru-RU"/>
        </w:rPr>
        <w:t>задание на дом: п 60 читать, конспект учить, решить задачу №559.</w:t>
      </w:r>
      <w:bookmarkStart w:id="0" w:name="_GoBack"/>
      <w:bookmarkEnd w:id="0"/>
      <w:r w:rsidRPr="001F2F0F">
        <w:rPr>
          <w:rFonts w:eastAsiaTheme="minorEastAsia"/>
          <w:noProof/>
          <w:lang w:eastAsia="ru-RU"/>
        </w:rPr>
        <w:t xml:space="preserve">  </w:t>
      </w:r>
    </w:p>
    <w:p w:rsidR="001F2F0F" w:rsidRPr="001F2F0F" w:rsidRDefault="001F2F0F" w:rsidP="001F2F0F">
      <w:pPr>
        <w:pStyle w:val="a3"/>
        <w:rPr>
          <w:noProof/>
          <w:lang w:eastAsia="ru-RU"/>
        </w:rPr>
      </w:pPr>
      <m:oMathPara>
        <m:oMath>
          <m:r>
            <w:rPr>
              <w:rFonts w:ascii="Cambria Math" w:hAnsi="Cambria Math"/>
              <w:noProof/>
              <w:lang w:eastAsia="ru-RU"/>
            </w:rPr>
            <m:t xml:space="preserve">     </m:t>
          </m:r>
        </m:oMath>
      </m:oMathPara>
    </w:p>
    <w:p w:rsidR="001F2F0F" w:rsidRPr="008053BA" w:rsidRDefault="001F2F0F" w:rsidP="001F2F0F">
      <w:pPr>
        <w:pStyle w:val="a3"/>
        <w:rPr>
          <w:noProof/>
          <w:lang w:eastAsia="ru-RU"/>
        </w:rPr>
      </w:pPr>
    </w:p>
    <w:sectPr w:rsidR="001F2F0F" w:rsidRPr="0080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5C4"/>
    <w:multiLevelType w:val="hybridMultilevel"/>
    <w:tmpl w:val="26B09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46DD"/>
    <w:multiLevelType w:val="hybridMultilevel"/>
    <w:tmpl w:val="227A1814"/>
    <w:lvl w:ilvl="0" w:tplc="26FC16C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C65F5"/>
    <w:multiLevelType w:val="hybridMultilevel"/>
    <w:tmpl w:val="8938BD40"/>
    <w:lvl w:ilvl="0" w:tplc="B42A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1317E"/>
    <w:multiLevelType w:val="hybridMultilevel"/>
    <w:tmpl w:val="C548E66C"/>
    <w:lvl w:ilvl="0" w:tplc="F43069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8"/>
    <w:rsid w:val="00054D22"/>
    <w:rsid w:val="00174C80"/>
    <w:rsid w:val="001F2F0F"/>
    <w:rsid w:val="00474478"/>
    <w:rsid w:val="005644D1"/>
    <w:rsid w:val="008053BA"/>
    <w:rsid w:val="008C502C"/>
    <w:rsid w:val="00A36F58"/>
    <w:rsid w:val="00AB681D"/>
    <w:rsid w:val="00C22616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2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C4F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2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C4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УрманСОШ-1</dc:creator>
  <cp:lastModifiedBy>УрманСОШ-1</cp:lastModifiedBy>
  <cp:revision>5</cp:revision>
  <dcterms:created xsi:type="dcterms:W3CDTF">2014-12-08T11:29:00Z</dcterms:created>
  <dcterms:modified xsi:type="dcterms:W3CDTF">2014-12-10T11:39:00Z</dcterms:modified>
</cp:coreProperties>
</file>