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17" w:rsidRDefault="00607217" w:rsidP="00607217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основе Федерального компонента государственного стандарта общего образования, примерной программы основного общего образования по истории и примерной программы Л. Н. Алексашкиной «Всеобщая история.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Древний мир», 2004.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для 5 классов по истории Древнего мира ориентирован на использование: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учебника «История древнего мира»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2006;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пособий для учителя: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Смирнов, Г. Задачник по истории древнего мира / Г. Смирнов. – М.: Просвещение, 1998;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Всемирная история в лицах. Древний мир: энциклопедия. – М., 1999;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Литвинов, А. В. История становится ближе / А. В. Литвинов. – М., 1998;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Книга для чтения по истории древнего мира / под ред.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1998;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С. Хрестоматия по истории Древнего мира / Ю.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Крушкол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1987;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учащихся: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История древнего мира /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Просвещение, 2006;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И. Рабочая тетрадь по истории Древнего мира: в 2 ч. /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2006.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рассчитано на 68 часов в год.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предусматривает разные варианты дидактико-технологического обеспечения учебного процесса. В частности, дидактико-технологическое оснащение включает рабочую тетрадь на печатной основе «История Древнего мира» (автор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), где представлены познавательные задачи разного уровня сложности; пособия Н. Г. Петрова «Древний Восток», «Древний Рим. Древняя Греция».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CD-проект «Мировая историческая энциклопедия».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знать/понимать: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основных событий, термины и понятия, выдающихся деятелей всемирной истории;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 итоги ключевых событий истории Древнего мира;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и памятники культуры Древнего мира, изученные виды исторических источников.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исторические явления и события, объяснять смысл, значение важнейших исторических понятий;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дискутировать, анализировать фрагменты исторического документа, самостоятельно давать оценку историческим явлениям, высказывать собственное суждение;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показывать на исторической карте местоположение древнейших цивилизаций и государств; </w:t>
      </w:r>
    </w:p>
    <w:p w:rsidR="00607217" w:rsidRDefault="00607217" w:rsidP="00607217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определять на основе учебного материала причины и следствия важнейших исторических событий, объяснять свое отношение к наиболее значительным событиям и личностям истории Древнего мира.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Владеть компетенциями: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информационно-поисковой;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учебно-познавательной;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коммуникативной;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рефлексивной; 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смыслопоисковой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7217" w:rsidRDefault="00607217" w:rsidP="006072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607217" w:rsidRDefault="00607217" w:rsidP="0060721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217" w:rsidRDefault="00607217" w:rsidP="0060721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217" w:rsidRDefault="00607217" w:rsidP="0060721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217" w:rsidRDefault="00607217" w:rsidP="0060721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217" w:rsidRDefault="00607217" w:rsidP="0060721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217" w:rsidRDefault="00607217" w:rsidP="0060721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217" w:rsidRDefault="00607217" w:rsidP="00B9327E">
      <w:pPr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217" w:rsidRPr="00607217" w:rsidRDefault="00607217" w:rsidP="00607217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7217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5 класс</w:t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9"/>
        <w:gridCol w:w="1891"/>
        <w:gridCol w:w="2562"/>
        <w:gridCol w:w="1860"/>
        <w:gridCol w:w="2090"/>
        <w:gridCol w:w="2806"/>
        <w:gridCol w:w="2637"/>
      </w:tblGrid>
      <w:tr w:rsidR="00607217" w:rsidRPr="00607217">
        <w:trPr>
          <w:trHeight w:val="64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 xml:space="preserve">№ </w:t>
            </w:r>
            <w:r w:rsidRPr="00607217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Тема уроков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 xml:space="preserve">Педагогические </w:t>
            </w:r>
            <w:r w:rsidRPr="00607217">
              <w:rPr>
                <w:rFonts w:ascii="Times New Roman" w:hAnsi="Times New Roman" w:cs="Times New Roman"/>
              </w:rPr>
              <w:br/>
              <w:t>средства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>, формы контроля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Информационно-</w:t>
            </w:r>
            <w:r w:rsidRPr="00607217">
              <w:rPr>
                <w:rFonts w:ascii="Times New Roman" w:hAnsi="Times New Roman" w:cs="Times New Roman"/>
              </w:rPr>
              <w:br/>
              <w:t xml:space="preserve">методическое </w:t>
            </w:r>
            <w:r w:rsidRPr="00607217">
              <w:rPr>
                <w:rFonts w:ascii="Times New Roman" w:hAnsi="Times New Roman" w:cs="Times New Roman"/>
              </w:rPr>
              <w:br/>
              <w:t>обеспечение</w:t>
            </w:r>
          </w:p>
        </w:tc>
      </w:tr>
      <w:tr w:rsidR="00607217" w:rsidRPr="00607217">
        <w:tblPrEx>
          <w:tblCellSpacing w:w="-8" w:type="dxa"/>
        </w:tblPrEx>
        <w:trPr>
          <w:trHeight w:val="31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465"/>
          <w:tblCellSpacing w:w="-8" w:type="dxa"/>
        </w:trPr>
        <w:tc>
          <w:tcPr>
            <w:tcW w:w="14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072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 изучает история </w:t>
            </w:r>
            <w:r w:rsidRPr="006072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(10 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6072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)</w:t>
            </w:r>
          </w:p>
        </w:tc>
      </w:tr>
      <w:tr w:rsidR="00607217" w:rsidRPr="00607217">
        <w:tblPrEx>
          <w:tblCellSpacing w:w="-8" w:type="dxa"/>
        </w:tblPrEx>
        <w:trPr>
          <w:trHeight w:val="261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Что изучает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история?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периоды,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дописьменная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письменная история.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факты: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– первый период в истории человечества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археология, этнография, нумизматика, геральдика;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предметов, вещественных источников и объяснять их значение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07217" w:rsidRPr="00607217">
        <w:tblPrEx>
          <w:tblCellSpacing w:w="-8" w:type="dxa"/>
        </w:tblPrEx>
        <w:trPr>
          <w:trHeight w:val="23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Периодизация мировой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лента времени, летоисчисление.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факты: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историческое время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первичное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значения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наша эра, до нашей эры; как велся счет лет в истории;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век и вести подсчет исторического времени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Смирнов, С. Г. Задачник по истории Древнего мира / С. Г. Смирнов. – М., 1994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tbl>
      <w:tblPr>
        <w:tblW w:w="1431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907"/>
        <w:gridCol w:w="2545"/>
        <w:gridCol w:w="1846"/>
        <w:gridCol w:w="2088"/>
        <w:gridCol w:w="2836"/>
        <w:gridCol w:w="2578"/>
      </w:tblGrid>
      <w:tr w:rsidR="00607217" w:rsidRPr="00607217">
        <w:trPr>
          <w:trHeight w:val="28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61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Что такое исторические источники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источники, факты, историческая память.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факты: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свидетельства Древней истории на территории нашей страны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первичное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 с источниками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раскопки, Древний мир;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исторических источников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07217" w:rsidRPr="00607217">
        <w:tblPrEx>
          <w:tblCellSpacing w:w="-8" w:type="dxa"/>
        </w:tblPrEx>
        <w:trPr>
          <w:trHeight w:val="261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исторические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источники, разнообразие письменности.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факты: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история письменности, рождение алфавита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иероглифы, клинопись, папирус, палеография, пергамент, берестяные грамоты;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различия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сходства между разными видами письменности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</w:t>
            </w:r>
          </w:p>
        </w:tc>
      </w:tr>
      <w:tr w:rsidR="00607217" w:rsidRPr="00607217">
        <w:tblPrEx>
          <w:tblCellSpacing w:w="-8" w:type="dxa"/>
        </w:tblPrEx>
        <w:trPr>
          <w:trHeight w:val="204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Вещественные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исторические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трапеза, керамика, сундук, гардероб, туника, кафтан.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факты: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история вещей и одежды в разные времена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и объяснять назначение вещественных источников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4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1"/>
        <w:gridCol w:w="1937"/>
        <w:gridCol w:w="2515"/>
        <w:gridCol w:w="1860"/>
        <w:gridCol w:w="1982"/>
        <w:gridCol w:w="2927"/>
        <w:gridCol w:w="2608"/>
      </w:tblGrid>
      <w:tr w:rsidR="00607217" w:rsidRPr="00607217">
        <w:trPr>
          <w:trHeight w:val="27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303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на карте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историческая карта, стороны света, условные знаки.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карта и ее значение при изучении истории, географические значения – свидетели прошлого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ЗУН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работа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6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6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ориентироваться по исторической карте, показывать необходимые объекты на карте;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6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объяснять карту, используя условные знаки;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6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значение географических названий;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находить сходства и различия исторической и географической карт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карта,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географическая карта</w:t>
            </w:r>
          </w:p>
        </w:tc>
      </w:tr>
      <w:tr w:rsidR="00607217" w:rsidRPr="00607217">
        <w:tblPrEx>
          <w:tblCellSpacing w:w="-8" w:type="dxa"/>
        </w:tblPrEx>
        <w:trPr>
          <w:trHeight w:val="303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Происхождение имен и фамилий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родословная, генеалогическое древо, род,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поколения, семья,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предки, прозвище,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родословная – история семьи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ЗУН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составление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генеалогического древа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составлять родословную семьи;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объяснять возникновение имен, отчеств и фамилий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91"/>
        <w:gridCol w:w="2578"/>
        <w:gridCol w:w="1860"/>
        <w:gridCol w:w="2088"/>
        <w:gridCol w:w="2791"/>
        <w:gridCol w:w="2637"/>
      </w:tblGrid>
      <w:tr w:rsidR="00607217" w:rsidRPr="00607217">
        <w:trPr>
          <w:trHeight w:val="28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Гербы, флаги,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гимны государств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герб, флаг, гимн, штандарт.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государственная символика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символики.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составляющие элементы государственных символов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репродукция</w:t>
            </w:r>
          </w:p>
        </w:tc>
      </w:tr>
      <w:tr w:rsidR="00607217" w:rsidRPr="00607217">
        <w:tblPrEx>
          <w:tblCellSpacing w:w="-8" w:type="dxa"/>
        </w:tblPrEx>
        <w:trPr>
          <w:trHeight w:val="2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история (повторение и обобщение изученного материала)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по теме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понятия и факты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Контроль, коррекция и оценка 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исторического прошлого для современности;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и описывать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виды исторических источников;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ход времени истории и способы его измерения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217" w:rsidRPr="00607217">
        <w:tblPrEx>
          <w:tblCellSpacing w:w="-8" w:type="dxa"/>
        </w:tblPrEx>
        <w:trPr>
          <w:trHeight w:val="480"/>
          <w:tblCellSpacing w:w="-8" w:type="dxa"/>
        </w:trPr>
        <w:tc>
          <w:tcPr>
            <w:tcW w:w="14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II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Первобытный мир (5 ч)</w:t>
            </w:r>
          </w:p>
        </w:tc>
      </w:tr>
      <w:tr w:rsidR="00607217" w:rsidRPr="00607217">
        <w:tblPrEx>
          <w:tblCellSpacing w:w="-8" w:type="dxa"/>
        </w:tblPrEx>
        <w:trPr>
          <w:trHeight w:val="198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(письменные и вещественные), летосчисление (счет лет «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э.» и «н. э.»).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Вводная лекция с элементами беседы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роль археологических раскопок и значение письменных источников в изучении истории Древнего мира;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Вопросы и задания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истории Древнего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17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2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91"/>
        <w:gridCol w:w="2562"/>
        <w:gridCol w:w="1860"/>
        <w:gridCol w:w="1968"/>
        <w:gridCol w:w="2928"/>
        <w:gridCol w:w="2606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28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история Древнего мира; свидетельства древней истории на территории нашей страны, родного края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особенности обозначения дат до нашей эры (обратный счет лет), значение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год, век, столетие, тысячелетие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rHeight w:val="375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собиратели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охотники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орудия труда, «человек разумный», родовые общины.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расселение древнейшего человека, влияние природных условий на жизнь первобытного человека; «искатели пищи»: занятия, орудия труда, общества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определение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первобытные люди, человек разумный, человеческое стадо, орудия труда, родовая община;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условия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существования древнейших людей;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излагать свое суждение по вопросу о роли труда в развитии человека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Древнего мира. – М., 1986. – С. 4–23</w:t>
            </w:r>
          </w:p>
        </w:tc>
      </w:tr>
      <w:tr w:rsidR="00607217" w:rsidRPr="00607217">
        <w:tblPrEx>
          <w:tblCellSpacing w:w="-8" w:type="dxa"/>
        </w:tblPrEx>
        <w:trPr>
          <w:trHeight w:val="17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земледельцы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скотоводы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присваивающее хозяйство, земледелие, скотоводство, соседская община, неравенство, знать.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нового знания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определение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присваивающее хозяйство, знать, соседская община, племя;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 – С. 4–23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9"/>
        <w:gridCol w:w="1952"/>
        <w:gridCol w:w="2517"/>
        <w:gridCol w:w="1830"/>
        <w:gridCol w:w="1952"/>
        <w:gridCol w:w="2972"/>
        <w:gridCol w:w="2623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74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от присваивающего хозяйства к производящему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хозяйству. Развитие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ремесла, обмен произведенными продуктами, зарождение неравенства, выделение родоплеменной знати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причины появления неравенства;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состав, социальное положение, орудия труда членов родовой и соседской общины, племени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rHeight w:val="274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первобытного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религия, тотем, наскальная живопись, магия.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первобытных людей об окружающем мире, первобытные верования, возникновение искусства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определение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религия, искусство, колдовской обряд, душа;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высказывать суждение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вопросу о причинах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появления религии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искусства;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характерные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черты религиозных верований первобытных охотников и собирателей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А. И.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Книга для чтения по истории Древнего мира / А.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 – М., 1986.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БСЭ. История искусства. – М., 1998. – С. 6–7</w:t>
            </w:r>
          </w:p>
        </w:tc>
      </w:tr>
      <w:tr w:rsidR="00607217" w:rsidRPr="00607217">
        <w:tblPrEx>
          <w:tblCellSpacing w:w="-8" w:type="dxa"/>
        </w:tblPrEx>
        <w:trPr>
          <w:trHeight w:val="17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Первобытный мир (повторение и обобщение изученного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факты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 теме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рекция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значение первобытной эпохи в истории человечества;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условия перехода от первобытности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Вопросы и задания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истории Древнего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мира. – М., 1998. – С. 20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9"/>
        <w:gridCol w:w="1952"/>
        <w:gridCol w:w="2517"/>
        <w:gridCol w:w="1830"/>
        <w:gridCol w:w="1952"/>
        <w:gridCol w:w="2972"/>
        <w:gridCol w:w="2623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30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 цивилизации: основные занятия, образ жизни, орудия труда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14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III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Древний Восток (16 ч)</w:t>
            </w:r>
          </w:p>
        </w:tc>
      </w:tr>
      <w:tr w:rsidR="00607217" w:rsidRPr="00607217">
        <w:tblPrEx>
          <w:tblCellSpacing w:w="-8" w:type="dxa"/>
        </w:tblPrEx>
        <w:trPr>
          <w:trHeight w:val="327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 (5 ч). Открытие Древнего Египта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папирус, дельта, фараон.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и природные условия, объединение Египта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показывать на исторической карте местоположение Древнего Египта;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природные условия Древнего Египта (разливы Нила, плодородие почв, жаркий климат);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объяснять причины возникновения древнеегипетского государства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Историческая карта «Древний Египет».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Атлас древних цивилизаций.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Загадки истории. Античность.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БСЭ. Цивилизации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Древнего мира. – М., 1998</w:t>
            </w:r>
          </w:p>
        </w:tc>
      </w:tr>
      <w:tr w:rsidR="00607217" w:rsidRPr="00607217">
        <w:tblPrEx>
          <w:tblCellSpacing w:w="-8" w:type="dxa"/>
        </w:tblPrEx>
        <w:trPr>
          <w:trHeight w:val="27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Как жили вельможи, земледельцы и ремесленники в Египте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шадуф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ремесло, вельможи, писцы.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труд, жилище,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быт земледельцев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ремесленников;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чиновники, жрецы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определение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вельможи, писцы,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налоги;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существенные признаки и интересы различных общественных групп;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1987. – С. 29.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Атлас древних цивилизаций.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7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785"/>
        <w:gridCol w:w="2667"/>
        <w:gridCol w:w="1860"/>
        <w:gridCol w:w="1968"/>
        <w:gridCol w:w="2927"/>
        <w:gridCol w:w="2653"/>
      </w:tblGrid>
      <w:tr w:rsidR="00607217" w:rsidRPr="00607217">
        <w:trPr>
          <w:trHeight w:val="31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175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фрагмент исторического документа и выявлять характерные черты образа жизни земледельцев и ремесленников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А. И.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Книга для чтения по истории Древнего мира / А.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1986</w:t>
            </w:r>
          </w:p>
        </w:tc>
      </w:tr>
      <w:tr w:rsidR="00607217" w:rsidRPr="00607217">
        <w:tblPrEx>
          <w:tblCellSpacing w:w="-8" w:type="dxa"/>
        </w:tblPrEx>
        <w:trPr>
          <w:trHeight w:val="354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колесницы, дротики,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египетское войско, рабы, завоевательные походы.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цели, причины,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итоги военных походов египетских фараонов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последствия военных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походов фараонов Древнего Египта;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показывать на исторической карте пути и направления военных походов;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участвовать в дискуссии по вопросу о последствиях военных походов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«Древний Египет».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1987. – С. 32. Атлас древних цивилизаций.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А. И.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Книга для чтения по истории Древнего мира / А.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1986</w:t>
            </w:r>
          </w:p>
        </w:tc>
      </w:tr>
      <w:tr w:rsidR="00607217" w:rsidRPr="00607217">
        <w:tblPrEx>
          <w:tblCellSpacing w:w="-8" w:type="dxa"/>
        </w:tblPrEx>
        <w:trPr>
          <w:trHeight w:val="23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Религия древних египтян.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царстве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Осириса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мифы, верования, религия, «олимпийские боги».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боги и жрецы; мифы,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отражающие природные явления; священное животное; загробное царство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определение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миф, религия, «олимпийские боги»;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характерные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признаки и особенности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верований древних египтян;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извлекать необходимые сведения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Вопросы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27.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БСЭ. Мифы народов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мира. – М., 1998. – С. 33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44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1"/>
        <w:gridCol w:w="1724"/>
        <w:gridCol w:w="2728"/>
        <w:gridCol w:w="1890"/>
        <w:gridCol w:w="1998"/>
        <w:gridCol w:w="2866"/>
        <w:gridCol w:w="2728"/>
      </w:tblGrid>
      <w:tr w:rsidR="00607217" w:rsidRPr="00607217">
        <w:trPr>
          <w:trHeight w:val="31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94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фрагмента исторического документа и мифов о жизни древних египтян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rHeight w:val="586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храмы, пирамиды,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сфинкс, иероглифы,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папирус.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научные познания древних египтян. Письменность. Древнеегипетская школа. Литература и искусство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иероглиф, папирус;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памятников древнеегипетской культуры: архитектуры, скульптуры;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основные достижения древнеегипетской науки и определять ее значение для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мировой культуры;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исторический источник «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Розеттский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камень», извлекать необходимый материал по данному вопросу;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появления письменности для возникновения научных знаний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Атлас древних цивилизаций.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Вопросы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С.32.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БСЭ. Цивилизации Древнего мира. – М., 1998. – С. 10.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Искусство: Энциклопедия, с. 8–11.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 – М., 1987. –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С. 35–44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724"/>
        <w:gridCol w:w="2728"/>
        <w:gridCol w:w="2029"/>
        <w:gridCol w:w="1952"/>
        <w:gridCol w:w="2775"/>
        <w:gridCol w:w="2637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Древние государства Передней Азии (6 ч).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 Шумер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Аккад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Междуречье, или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Шамаш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клинопись, глиняные таблички.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местоположение, природа, климат, население, его занятия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исторической карте месторасположение стран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географическую среду Египта и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Двуречья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высказывать суждение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 схожих природных условиях и причинах образования государств в Египте и Междуречье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Загадки истории. Античность.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А. И. Книга для чтения по истории Древнего мира / А.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БСЭ. Цивилизации Древнего мира. – М., 1998. – С. 14.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Мифы народов мира. –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М., 1998. – С. 16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Вавилонский  царь Хаммурапи  и его законы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понятие –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законы.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возвышение Вавилона,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законы Хаммурапи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фрагмент исторического источника «Законы Хаммурапи»;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высказывать свое суждение по вопросу о роли законов в жизни вавилонян и в жизни современных людей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Виппер, Р. Ю. История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Р. Ю. Виппер.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БСЭ. Цивилизации Древнего мира. – М., 1998. – С. 15</w:t>
            </w:r>
          </w:p>
        </w:tc>
      </w:tr>
      <w:tr w:rsidR="00607217" w:rsidRPr="00607217">
        <w:tblPrEx>
          <w:tblCellSpacing w:w="-8" w:type="dxa"/>
        </w:tblPrEx>
        <w:trPr>
          <w:trHeight w:val="126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Ассирия –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военная держава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бронза, конница.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Исторические факты: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Ассирийское войско.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 и гибели Ассирии;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«Вавилонское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царство в XVIII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 до н. э. Ассирийская держава в VIII–VII вв.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 н. э.».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7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9"/>
        <w:gridCol w:w="1830"/>
        <w:gridCol w:w="2622"/>
        <w:gridCol w:w="1860"/>
        <w:gridCol w:w="1952"/>
        <w:gridCol w:w="2944"/>
        <w:gridCol w:w="2653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Завоевательные походы.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Путешествие в столицу Ниневию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особенности военного искусства ассирийцев;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культуру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Древнего Египта и Ассирийской державы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Виппер, Р. Ю. История Древнего мира / Р. Ю. Виппер.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Атлас древних цивилизаций мира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Финикия.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Финикийские мореплаватели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колонии, Карфаген, алфавит.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Исторические факты: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государства. Основание колоний. Достижения финикийцев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расположение Финикии и пути следования финикийских мореплавателей;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важнейшие достижения и открытия финикийцев в области культуры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Атлас древних цивилизаций мира.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Древнего Востока.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Вопросы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1998. – С. 41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сказания.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Царство Давида  и Соломона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Библия, Ветхий завет, миф, предание, заповеди, завет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происхождение древних евреев. Библия. Десять заповедей. Создание израильского государства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миф, предание,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единобожие, монотеистическая религия;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высказывать свое суждение о вкладе древних евреев в мировую культуру, основываясь на знания библейских сказаний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Вопросы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1998. – С. 53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Персидская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держава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«Царя царей»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Держава «Царь царей».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расположение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Карта «Персидское царство. VI в. до н. э.».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Атлас древних 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937"/>
        <w:gridCol w:w="2515"/>
        <w:gridCol w:w="1830"/>
        <w:gridCol w:w="1952"/>
        <w:gridCol w:w="2988"/>
        <w:gridCol w:w="2653"/>
      </w:tblGrid>
      <w:tr w:rsidR="00607217" w:rsidRPr="00607217">
        <w:trPr>
          <w:trHeight w:val="33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17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Исторические факты: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Персидского царства. Завоевательные походы Кира,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Камбиза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Дария I. Управление Персидской державой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Персидской державы;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раскрывать особенности государственно-административного устройства Персидской державы;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политический строй Древнего Египта и Персидского царства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цивилизаций мира.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лицах.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Древний мир. Вопросы и задания по истории Древнего мира/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1998. – С. 58</w:t>
            </w:r>
          </w:p>
        </w:tc>
      </w:tr>
      <w:tr w:rsidR="00607217" w:rsidRPr="00607217">
        <w:tblPrEx>
          <w:tblCellSpacing w:w="-8" w:type="dxa"/>
        </w:tblPrEx>
        <w:trPr>
          <w:trHeight w:val="217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27–28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Древние Индия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 Китай (5 ч).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Древняя Индия.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Индийские касты.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Культура Древней Индии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джунгли, касты, Брахма, жрецы, Будда.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занятия населения,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религиозные верования, легенды и сказания, касты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природно-географические условия, занятия, религиозные верования жителей Древней Индии;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исторический фрагмент из законов Ману и составлять описание представителей индийских каст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«Индия и Китай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древности».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А. И. Мифы и легенды Древнего Востока / А.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Г. И. Вопросы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61</w:t>
            </w:r>
          </w:p>
        </w:tc>
      </w:tr>
      <w:tr w:rsidR="00607217" w:rsidRPr="00607217">
        <w:tblPrEx>
          <w:tblCellSpacing w:w="-8" w:type="dxa"/>
        </w:tblPrEx>
        <w:trPr>
          <w:trHeight w:val="184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29–30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Древний Китай.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Китайский мудрец единого Китая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империя, «Великий шелковый путь», «Великая Китайская стена», конфуцианство, компас.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особенности географических и природных условий Китая;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учения Будды и Конфуция;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«Индия и Китай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древности».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И. И. Афоризмы Конфуция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8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937"/>
        <w:gridCol w:w="2515"/>
        <w:gridCol w:w="1830"/>
        <w:gridCol w:w="1952"/>
        <w:gridCol w:w="2988"/>
        <w:gridCol w:w="2653"/>
      </w:tblGrid>
      <w:tr w:rsidR="00607217" w:rsidRPr="00607217">
        <w:trPr>
          <w:trHeight w:val="33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17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условия, империя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император и подданные, философское учение Конфуция, научные знания и открытия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высказывать свое суждение по вопросу о значимости конфуцианства в жизни людей Древнего Китая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Г. И. Вопросы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 – М., 1998. – С. 70.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83–103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Восток (повторение и обобщение изученного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фактов по теме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Контроль, коррекция и оценка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значение культурного наследия народов Древнего Востока;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исторические объекты и культурные памятники;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сходства и различия в культуре стран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Древнего Востока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Г. И. В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72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14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IV.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Древняя Греция (17 ч)</w:t>
            </w:r>
          </w:p>
        </w:tc>
      </w:tr>
      <w:tr w:rsidR="00607217" w:rsidRPr="00607217">
        <w:tblPrEx>
          <w:tblCellSpacing w:w="-8" w:type="dxa"/>
        </w:tblPrEx>
        <w:trPr>
          <w:trHeight w:val="159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Древнейшая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понятия: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ахейцы, дорийцы.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условия, население и его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природно-географические условия, основные занятия древних греков и критян;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Энциклопедия. История. Древний мир.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Виппер, Р. Ю. История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Р. Ю. Виппер.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9"/>
        <w:gridCol w:w="1830"/>
        <w:gridCol w:w="2623"/>
        <w:gridCol w:w="1846"/>
        <w:gridCol w:w="2088"/>
        <w:gridCol w:w="2822"/>
        <w:gridCol w:w="2637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занятия, древнейшие государства (Крит, Микены, Троя), Троянская война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условия жизни, образ жизни греков и критян и жителей Древнего Египта;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основные события и участников Троянской войны на основе анализа документа «Миф о начале Троянской войны»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Г. И. В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83–86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Поэмы Гомера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«Илиада»,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«Одиссея»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эллины, «Илиада», миф.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Троянская война, поэмы «Илиада», «Одиссея»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рассказывать основное содержание поэм Гомера «Илиада» и «Одиссея»;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основных героев поэм, сравнивать их действия и поступки;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высказывать свою точку зрения о значимости поэм Гомера для современности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Виппер, Р. Ю. История Древнего </w:t>
            </w:r>
            <w:r w:rsidRPr="0060721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мира / </w:t>
            </w:r>
            <w:r w:rsidRPr="0060721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br/>
              <w:t xml:space="preserve">Р. Ю.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Виппер.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Энциклопедия. История. Древний мир.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Г. И. В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88</w:t>
            </w:r>
          </w:p>
        </w:tc>
      </w:tr>
      <w:tr w:rsidR="00607217" w:rsidRPr="00607217">
        <w:tblPrEx>
          <w:tblCellSpacing w:w="-8" w:type="dxa"/>
        </w:tblPrEx>
        <w:trPr>
          <w:trHeight w:val="184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религия, мифология.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сказания о богах и героях, религиозные верования древних греков,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показывать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 зависимость религиозных верований людей от природы;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Виппер, Р. Ю. История Древнего </w:t>
            </w:r>
            <w:r w:rsidRPr="0060721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мира / </w:t>
            </w:r>
            <w:r w:rsidRPr="0060721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br/>
              <w:t xml:space="preserve">Р. Ю.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Виппер.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Энциклопедия. История. Древний мир.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4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30"/>
        <w:gridCol w:w="2622"/>
        <w:gridCol w:w="1846"/>
        <w:gridCol w:w="2088"/>
        <w:gridCol w:w="2822"/>
        <w:gridCol w:w="2622"/>
      </w:tblGrid>
      <w:tr w:rsidR="00607217" w:rsidRPr="00607217">
        <w:trPr>
          <w:trHeight w:val="33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природные явления в религии древних греков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называть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имена мифических богов;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какие силы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 отражали боги, покровителями каких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занятий считались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Г. И. Вопросы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90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демократии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Афинах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демос, граждане, народное собрание, демократия, ареопаг, архонты.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земледелия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ремесла, демос и знать, свободные и рабы, реформы Солона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демос, демократия, реформы, граждане, народное собрание, ареопаг, архонты;</w:t>
            </w:r>
            <w:proofErr w:type="gramEnd"/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значение проведения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реформ Солона;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характерные черты политического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полисом,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положения основных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групп населения полиса;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фрагмент исторического документа и давать характеристику событиям и их участникам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Кун, Н. А. Всемирная история в лицах (древний мир) / Н. А. Кун.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Легенды и мифы Древней Греции.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 – М., 1986. –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144, 165.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Г. И. В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97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shd w:val="clear" w:color="auto" w:fill="FFFFFF"/>
              <w:autoSpaceDE w:val="0"/>
              <w:autoSpaceDN w:val="0"/>
              <w:adjustRightInd w:val="0"/>
              <w:spacing w:after="0" w:line="22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греческих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колоний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колонии, скифы, эллины, Эллада.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исторической карте основные направления греческой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Историческая карта «Древняя Греция».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Древняя Греция. Книга для чтения.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76"/>
        <w:gridCol w:w="2576"/>
        <w:gridCol w:w="1846"/>
        <w:gridCol w:w="2088"/>
        <w:gridCol w:w="2822"/>
        <w:gridCol w:w="2637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421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колоний;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Массилия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Сиракузы, Пантикапей, Херсонес, скифы-кочевники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колонизации и расположения первых греческих колоний;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раскрывать основные причины основания древними греками колоний;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извлекать необходимые сведения из дополнительной исторической литературы о греческих колониях, о том, что объединяло греков-колонистов с их соотечественниками в метрополии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155.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Г. И. В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101</w:t>
            </w:r>
          </w:p>
        </w:tc>
      </w:tr>
      <w:tr w:rsidR="00607217" w:rsidRPr="00607217">
        <w:tblPrEx>
          <w:tblCellSpacing w:w="-8" w:type="dxa"/>
        </w:tblPrEx>
        <w:trPr>
          <w:trHeight w:val="385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спартанцы, илоты, Совет старейшин, законы Ликурга.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спартанцев, Спарта – военный лагерь, лаконичная речь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общественное и государственное устройство Спарты и Афинского государства;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образ жизни спартанцев и илотов;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высказывать свое суждение по вопросу о воспитании спартанцев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149.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Смирнов, С. Г. Задачник по истории Древнего мира / С. Г. Смирнов.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Г. И. В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по истории Древнего мира / Г.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Страбинская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1998. – С. 100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76"/>
        <w:gridCol w:w="2576"/>
        <w:gridCol w:w="1846"/>
        <w:gridCol w:w="2088"/>
        <w:gridCol w:w="2822"/>
        <w:gridCol w:w="2637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133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38–39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Греко-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персидские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войны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Мильтиад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Фемистокол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Ксеркс, стратег, триера, фаланга, марафон.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марафонная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битва, битва у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Фермопильского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ущелья,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Саламинское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стратег, фаланга, марафон, триера;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раскрыть причины победы греков в Марафонской битве, последствия победы Афин над персами;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рассказать о наиболее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крупных сражениях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Исторические карты «Греко-персидские войны», «Древние государства».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Картина В.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Тамби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Саламинский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бой»</w:t>
            </w:r>
          </w:p>
        </w:tc>
      </w:tr>
      <w:tr w:rsidR="00607217" w:rsidRPr="00607217">
        <w:tblPrEx>
          <w:tblCellSpacing w:w="-8" w:type="dxa"/>
        </w:tblPrEx>
        <w:trPr>
          <w:trHeight w:val="280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shd w:val="clear" w:color="auto" w:fill="FFFFFF"/>
              <w:autoSpaceDE w:val="0"/>
              <w:autoSpaceDN w:val="0"/>
              <w:adjustRightInd w:val="0"/>
              <w:spacing w:after="0" w:line="232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shd w:val="clear" w:color="auto" w:fill="FFFFFF"/>
              <w:autoSpaceDE w:val="0"/>
              <w:autoSpaceDN w:val="0"/>
              <w:adjustRightInd w:val="0"/>
              <w:spacing w:after="0" w:line="232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Афин в V веке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афинские граждане,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метеки, пошлина, Совет пятисот, морской союз.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продажа рабов, развитие торговли, военные гавани, сбор пошлины и налогов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роль Афин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истории Древней Греции;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условия существования и образ жизни жителей Афин: граждан, переселенцев, женщин, рабов;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описание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объяснять значение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памятников Афин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: Парфенон, храм богини Ники и др.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Древняя Греция: книга для чтения</w:t>
            </w:r>
          </w:p>
        </w:tc>
      </w:tr>
      <w:tr w:rsidR="00607217" w:rsidRPr="00607217">
        <w:tblPrEx>
          <w:tblCellSpacing w:w="-8" w:type="dxa"/>
        </w:tblPrEx>
        <w:trPr>
          <w:trHeight w:val="93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Афинская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демократия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 Перикле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демократия, народное собрание, оратор.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народное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Трухина, Н. Н. История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Н. Н. Трухина.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5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76"/>
        <w:gridCol w:w="2576"/>
        <w:gridCol w:w="1846"/>
        <w:gridCol w:w="2088"/>
        <w:gridCol w:w="2822"/>
        <w:gridCol w:w="2637"/>
      </w:tblGrid>
      <w:tr w:rsidR="00607217" w:rsidRPr="00607217">
        <w:trPr>
          <w:trHeight w:val="28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46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Исторические факты: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Перикл, плата за исполнение выборных должностей, открытое и тайное голосование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собрание, демократия;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называть характерные черты политического устройства Афин;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фрагмент исторического документа (Плутарх.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Сравнительное жизнеописание.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Перикл);</w:t>
            </w:r>
            <w:proofErr w:type="gramEnd"/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составлять характеристику Перикла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А. И.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Книга для чтения по истории Древнего мира / А. И.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Немировский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 – М., 1986</w:t>
            </w:r>
          </w:p>
        </w:tc>
      </w:tr>
      <w:tr w:rsidR="00607217" w:rsidRPr="00607217">
        <w:tblPrEx>
          <w:tblCellSpacing w:w="-8" w:type="dxa"/>
        </w:tblPrEx>
        <w:trPr>
          <w:trHeight w:val="246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42–43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Македонские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завоевания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IV веке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 н. э.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междоусобные войны, македоняне, осадные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башни.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Македонское царство, потеря Грецией независимости, походы Александра Македонского, держава Александра Македонского и ее распад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подчинения Эллады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Македонии;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показывать на исторической карте направление восточного похода Александра Македонского;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высказывать суждение и давать оценку деятельности царя Македонии Филиппа и личности Александра Великого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лицах. – М., 1999</w:t>
            </w:r>
          </w:p>
        </w:tc>
      </w:tr>
      <w:tr w:rsidR="00607217" w:rsidRPr="00607217">
        <w:tblPrEx>
          <w:tblCellSpacing w:w="-8" w:type="dxa"/>
        </w:tblPrEx>
        <w:trPr>
          <w:trHeight w:val="100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44–45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Древней Греции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музей, обсерватория,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Фаросский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маяк,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излагать свои суждения о вкладе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древнегре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1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1"/>
        <w:gridCol w:w="1937"/>
        <w:gridCol w:w="2515"/>
        <w:gridCol w:w="1921"/>
        <w:gridCol w:w="2090"/>
        <w:gridCol w:w="2744"/>
        <w:gridCol w:w="2592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187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Александрийская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наследие Древней Греции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ученых в мировую культуру;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раскрывать значение распространения греческой культуры в странах Древнего Востока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rHeight w:val="232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Олимпийские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Олимпия, атлеты, пятиборье, ипподром.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 – общегреческое празднество, Милон,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Феаген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понятий: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атлет, Милон, пятиборье, ипподром,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Полидам</w:t>
            </w:r>
            <w:proofErr w:type="spellEnd"/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Феаген</w:t>
            </w:r>
            <w:proofErr w:type="spellEnd"/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 Олимпийских игр;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ход проведения Олимпийских игр;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излагать свое мнение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вопросу: об отличиях Олимпийских игр древности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Виппер, Р. Ю. История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Р. Ю. Виппер</w:t>
            </w:r>
          </w:p>
        </w:tc>
      </w:tr>
      <w:tr w:rsidR="00607217" w:rsidRPr="00607217">
        <w:tblPrEx>
          <w:tblCellSpacing w:w="-8" w:type="dxa"/>
        </w:tblPrEx>
        <w:trPr>
          <w:trHeight w:val="154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 театре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Диониса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театр, трагедия,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комедия.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возникновения театра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его роль в жизни древних греков;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Миллард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Э. История.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Древний мир: учеб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ос. / Э.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Миллард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1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1"/>
        <w:gridCol w:w="1937"/>
        <w:gridCol w:w="2515"/>
        <w:gridCol w:w="1921"/>
        <w:gridCol w:w="2090"/>
        <w:gridCol w:w="2744"/>
        <w:gridCol w:w="2592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14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театра в Греции, Аристофан,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Софокл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 основное содержание трагедий и комедий древнегреческих поэтов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Софокла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Аристофана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rHeight w:val="255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Древняя Греция (повторение и обобщение изученного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понятия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факты по теме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систематизация ЗУН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культурного наследия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Древней Греции;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исторические объекты и культурные памятники;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исторические личности Древней Греции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Древняя Греция: книга для чтения.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история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лицах.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Энциклопедия «История Древнего мира»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Раздел V.</w:t>
            </w: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Древняя Италия (20 ч)</w:t>
            </w:r>
          </w:p>
        </w:tc>
      </w:tr>
      <w:tr w:rsidR="00607217" w:rsidRPr="00607217">
        <w:tblPrEx>
          <w:tblCellSpacing w:w="-8" w:type="dxa"/>
        </w:tblPrEx>
        <w:trPr>
          <w:trHeight w:val="32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Древняя Италия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латины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ликторы,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сенат, патриции, плебеи, народное собрание.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население Древней Италии, занятие и положение населения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 формы работы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показывать на карте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 Древней Италии;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объяснять влияние природных условий и занятия жителей, значение 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условия жизни древних латинян;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называть дату освоения Рима;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Карта «Древний Рим».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Энциклопедия. История. Древний мир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7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9"/>
        <w:gridCol w:w="1830"/>
        <w:gridCol w:w="2622"/>
        <w:gridCol w:w="1846"/>
        <w:gridCol w:w="2088"/>
        <w:gridCol w:w="2822"/>
        <w:gridCol w:w="2653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147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излагать легенду об освоении Рима, соотносить содержания легенды с реальными научными знаниями об основании Рима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rHeight w:val="268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Римом Италии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консулы, галлы.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Римская республика, господство Рима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над Италией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формы работы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даты основных событий;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основных понятий и терминов, причины войн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Рима с народами Италии;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войско римлян и галльских племен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Карта «Древний Рим»</w:t>
            </w:r>
          </w:p>
        </w:tc>
      </w:tr>
      <w:tr w:rsidR="00607217" w:rsidRPr="00607217">
        <w:tblPrEx>
          <w:tblCellSpacing w:w="-8" w:type="dxa"/>
        </w:tblPrEx>
        <w:trPr>
          <w:trHeight w:val="226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Римской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республика, народные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трибуны, консулы,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форум, легион.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Римской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республикой, римское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войско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основные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понятия и термины;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управление в Древнем Риме и Римской республике;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войско римлян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1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9"/>
        <w:gridCol w:w="1891"/>
        <w:gridCol w:w="2562"/>
        <w:gridCol w:w="1846"/>
        <w:gridCol w:w="2088"/>
        <w:gridCol w:w="2822"/>
        <w:gridCol w:w="2592"/>
      </w:tblGrid>
      <w:tr w:rsidR="00607217" w:rsidRPr="00607217">
        <w:trPr>
          <w:trHeight w:val="28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85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Пунические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войны. Вторая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война Рима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с Карфагеном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пунические войны.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войны Рима с Карфагеном, создание военного флота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войны Рима с Карфагеном: причины, ход, последствия;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характеристику полководцам: Ганнибалу,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Сципиону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«Рост Римского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государства в III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до н. э. – II в. н. э.».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185–186</w:t>
            </w:r>
          </w:p>
        </w:tc>
      </w:tr>
      <w:tr w:rsidR="00607217" w:rsidRPr="00607217">
        <w:tblPrEx>
          <w:tblCellSpacing w:w="-8" w:type="dxa"/>
        </w:tblPrEx>
        <w:trPr>
          <w:trHeight w:val="313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господства Рима во всем Средиземноморье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триумф, император.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господства Рима в Восточном Средиземноморье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рассказывать о римских завоеваниях в восточной части Средиземноморья;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45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45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раскрывать последствия, итоги завоеваний Римом восточной части Средиземноморья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«Римская республика в III–I вв.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э.»</w:t>
            </w:r>
          </w:p>
        </w:tc>
      </w:tr>
      <w:tr w:rsidR="00607217" w:rsidRPr="00607217">
        <w:tblPrEx>
          <w:tblCellSpacing w:w="-8" w:type="dxa"/>
        </w:tblPrEx>
        <w:trPr>
          <w:trHeight w:val="229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Рабство в Риме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раб, рабство, амфитеатр, гладиаторы.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рабство в Древнем Риме, положение рабов в Древнем Риме, гладиаторские бои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основные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понятия;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45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положение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рабов в Древнем Риме;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45"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рассказывать о гладиаторских боях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194–196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4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921"/>
        <w:gridCol w:w="2531"/>
        <w:gridCol w:w="1830"/>
        <w:gridCol w:w="2090"/>
        <w:gridCol w:w="2836"/>
        <w:gridCol w:w="2622"/>
      </w:tblGrid>
      <w:tr w:rsidR="00607217" w:rsidRPr="00607217">
        <w:trPr>
          <w:trHeight w:val="28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86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реформы братьев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гражданская война,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закон.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войны в Риме, земельный закон братьев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объяснить основные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понятия;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итоги гражданских войн, суть земельного закона братьев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деятельность Тиберия и Гая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</w:t>
            </w:r>
          </w:p>
        </w:tc>
      </w:tr>
      <w:tr w:rsidR="00607217" w:rsidRPr="00607217">
        <w:tblPrEx>
          <w:tblCellSpacing w:w="-8" w:type="dxa"/>
        </w:tblPrEx>
        <w:trPr>
          <w:trHeight w:val="324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Спартака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понятие: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восстание.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рабов в Древнем Риме, победы Спартака, разгром восставших рабов под руководством Красса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восстание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рабов в Риме;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ход, результат восстания;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Спартака;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высказывать свое мнение о значении восстания Спартака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«Римская республика в III–I вв.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Картина «Бой Спартака с римским отрядом».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211–212, 215</w:t>
            </w:r>
          </w:p>
        </w:tc>
      </w:tr>
      <w:tr w:rsidR="00607217" w:rsidRPr="00607217">
        <w:tblPrEx>
          <w:tblCellSpacing w:w="-8" w:type="dxa"/>
        </w:tblPrEx>
        <w:trPr>
          <w:trHeight w:val="181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Диктатура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Цезаря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единовластие, ветераны.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кризис управления Цезаря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новых знаний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основные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понятия, суть диктатуры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Цезаря;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возвышения Цезаря;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216–217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4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921"/>
        <w:gridCol w:w="2531"/>
        <w:gridCol w:w="1830"/>
        <w:gridCol w:w="2090"/>
        <w:gridCol w:w="2836"/>
        <w:gridCol w:w="2622"/>
      </w:tblGrid>
      <w:tr w:rsidR="00607217" w:rsidRPr="00607217">
        <w:trPr>
          <w:trHeight w:val="28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259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деятельность Цезаря как диктатора Рима;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извлекать необходимые сведения из дополнительной исторической литературы;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работать с историческим источником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Гибель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создание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империи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преторианцы, империя, император.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борьба Антония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, создание империи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падения диктатуры Цезаря;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 о борьбе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Антония и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римского императора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226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Императорский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Рим. Соседи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Римской империи в первые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века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Римской империи, управление империей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показывать на исторической карте территорию Римской империи;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жизнь соседей Римской империи;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32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деятельность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и раскрывать особенности его правления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«Римская империя в I–III вв.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э.»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29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60"/>
        <w:gridCol w:w="2609"/>
        <w:gridCol w:w="1844"/>
        <w:gridCol w:w="2090"/>
        <w:gridCol w:w="2806"/>
        <w:gridCol w:w="2576"/>
      </w:tblGrid>
      <w:tr w:rsidR="00607217" w:rsidRPr="00607217">
        <w:trPr>
          <w:trHeight w:val="315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105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обожествление императоров, Нерон,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в армии,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гибель Нерона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применение ЗУН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показывать на примере деятельности Нерона усиление императорской власти;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раскрывать террористические методы правления Нерона, причины пожара в Риме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Энциклопедия. Все обо всем. – Т. 4., с. 277–282</w:t>
            </w:r>
          </w:p>
        </w:tc>
      </w:tr>
      <w:tr w:rsidR="00607217" w:rsidRPr="00607217">
        <w:tblPrEx>
          <w:tblCellSpacing w:w="-8" w:type="dxa"/>
        </w:tblPrEx>
        <w:trPr>
          <w:trHeight w:val="240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Первые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христиане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их учение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Иисус, апостолы, Христианство, «Евангелие».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и распространение христианства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 о жизни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деятельности христиан;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объяснять суть христианского учения;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учение христианства с другими религиями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Библия для детей</w:t>
            </w:r>
          </w:p>
        </w:tc>
      </w:tr>
      <w:tr w:rsidR="00607217" w:rsidRPr="00607217">
        <w:tblPrEx>
          <w:tblCellSpacing w:w="-8" w:type="dxa"/>
        </w:tblPrEx>
        <w:trPr>
          <w:trHeight w:val="259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Жизнь в Римской империи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Колизей, Пантеон, термы, цирк.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Рим – столица империи.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Повседневная жизнь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римлян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описывать повседневную жизнь римлян;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памятников древнеримской культуры: архитектуры, скульптуры;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«Римская империя в I–III вв.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э.»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Картина К. И. Брюллова «Последний день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Помпеи».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Я познаю мир. История, с. 85, 102</w:t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25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1830"/>
        <w:gridCol w:w="2623"/>
        <w:gridCol w:w="1860"/>
        <w:gridCol w:w="2090"/>
        <w:gridCol w:w="2806"/>
        <w:gridCol w:w="2606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роль археологических раскопок Помпеи для исторической науки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Римская империя  при Константине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варвары, епископ, священник, Новый Завет.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: правление Константина, признание христианства, основание Константинополя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основные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понятия;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деятельность Константина;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4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рассказывать о переменах в положении христиан;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причины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переноса столицы Рима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на Восток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«Римская империя в I–III вв.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э.»</w:t>
            </w:r>
          </w:p>
        </w:tc>
      </w:tr>
      <w:tr w:rsidR="00607217" w:rsidRPr="00607217">
        <w:tblPrEx>
          <w:tblCellSpacing w:w="-8" w:type="dxa"/>
        </w:tblPrEx>
        <w:trPr>
          <w:trHeight w:val="220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Взятие Рима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готами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готы, вандалы.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распад Римской империи, вторжение готов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 Италию, падение Римской империи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 о борьбе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римлян с варварами;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объяснять причины распада Римской империи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«Римская империя в IV–V вв. </w:t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н. э.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gram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Римской империи».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. – М., 1986. – С. 251–253</w:t>
            </w:r>
          </w:p>
        </w:tc>
      </w:tr>
      <w:tr w:rsidR="00607217" w:rsidRPr="00607217">
        <w:tblPrEx>
          <w:tblCellSpacing w:w="-8" w:type="dxa"/>
        </w:tblPrEx>
        <w:trPr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ind w:left="-60"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Римская империя при Юстиниане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кодификация, право,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вердикт.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закрепление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before="60" w:after="0" w:line="256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, Ю. С. Хрестоматия по истории Древнего мира /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1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1"/>
        <w:gridCol w:w="1921"/>
        <w:gridCol w:w="2531"/>
        <w:gridCol w:w="1952"/>
        <w:gridCol w:w="2059"/>
        <w:gridCol w:w="2728"/>
        <w:gridCol w:w="2608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>
        <w:tblPrEx>
          <w:tblCellSpacing w:w="-8" w:type="dxa"/>
        </w:tblPrEx>
        <w:trPr>
          <w:trHeight w:val="105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Исторические факты:</w:t>
            </w: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кодификация римского права и его историческое значение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характеризовать деятельность императора Юстиниана;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римского права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Ю. С. </w:t>
            </w:r>
            <w:proofErr w:type="spellStart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Крушкол</w:t>
            </w:r>
            <w:proofErr w:type="spellEnd"/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. – М., 1986.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Карта «Римская империя в IV–V вв. 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до н. э.»</w:t>
            </w:r>
          </w:p>
        </w:tc>
      </w:tr>
      <w:tr w:rsidR="00607217" w:rsidRPr="00607217">
        <w:tblPrEx>
          <w:tblCellSpacing w:w="-8" w:type="dxa"/>
        </w:tblPrEx>
        <w:trPr>
          <w:trHeight w:val="105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Расцвет Римской империи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понятия: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колоны, бетон, оратор.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Исторические факты: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колоната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индивидуальная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значение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понятий;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деятельность императора Трояна;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положение колона и раба;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рассказывать о развитии ораторского, строительного искусств;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раскрывать историческое значение развития науки и литературы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БСЭ. История искусства. Презентация. – М., 1998</w:t>
            </w:r>
          </w:p>
        </w:tc>
      </w:tr>
      <w:tr w:rsidR="00607217" w:rsidRPr="00607217">
        <w:tblPrEx>
          <w:tblCellSpacing w:w="-8" w:type="dxa"/>
        </w:tblPrEx>
        <w:trPr>
          <w:trHeight w:val="2670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политическое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наследие Древнего Рима»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(повторение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понятия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факты по теме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систематизация ЗУН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работа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анализировать культурное, политическое развитие Древнего Рима;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основные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памятники культуры;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сравнивать цивилизации Греции и Рима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07217">
        <w:rPr>
          <w:rFonts w:ascii="Times New Roman" w:hAnsi="Times New Roman" w:cs="Times New Roman"/>
          <w:i/>
          <w:iCs/>
        </w:rPr>
        <w:br w:type="page"/>
      </w:r>
    </w:p>
    <w:tbl>
      <w:tblPr>
        <w:tblW w:w="14310" w:type="dxa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1"/>
        <w:gridCol w:w="1921"/>
        <w:gridCol w:w="2531"/>
        <w:gridCol w:w="1952"/>
        <w:gridCol w:w="2059"/>
        <w:gridCol w:w="2728"/>
        <w:gridCol w:w="2608"/>
      </w:tblGrid>
      <w:tr w:rsidR="00607217" w:rsidRPr="00607217">
        <w:trPr>
          <w:trHeight w:val="300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7217">
              <w:rPr>
                <w:rFonts w:ascii="Times New Roman" w:hAnsi="Times New Roman" w:cs="Times New Roman"/>
              </w:rPr>
              <w:t>7</w:t>
            </w:r>
          </w:p>
        </w:tc>
      </w:tr>
      <w:tr w:rsidR="00607217" w:rsidRPr="00607217" w:rsidTr="00B9327E">
        <w:tblPrEx>
          <w:tblCellSpacing w:w="-8" w:type="dxa"/>
        </w:tblPrEx>
        <w:trPr>
          <w:trHeight w:val="1365"/>
          <w:tblCellSpacing w:w="-8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68–69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Наследие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Древнего мира – фундамент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современной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цивилизации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понятия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факты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и систематизация ЗУН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групповая работа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древние </w:t>
            </w:r>
            <w:r w:rsidRPr="00607217">
              <w:rPr>
                <w:rFonts w:ascii="Times New Roman" w:hAnsi="Times New Roman" w:cs="Times New Roman"/>
                <w:sz w:val="24"/>
                <w:szCs w:val="24"/>
              </w:rPr>
              <w:br/>
              <w:t>мировые цивилизации;</w:t>
            </w:r>
          </w:p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7">
              <w:rPr>
                <w:rFonts w:ascii="Times New Roman" w:hAnsi="Times New Roman" w:cs="Times New Roman"/>
                <w:sz w:val="24"/>
                <w:szCs w:val="24"/>
              </w:rPr>
              <w:t>– определять общее и различное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7217" w:rsidRPr="00607217" w:rsidRDefault="00607217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7E" w:rsidRPr="00607217" w:rsidTr="00B9327E">
        <w:tblPrEx>
          <w:tblCellSpacing w:w="-8" w:type="dxa"/>
        </w:tblPrEx>
        <w:trPr>
          <w:trHeight w:val="675"/>
          <w:tblCellSpacing w:w="-8" w:type="dxa"/>
        </w:trPr>
        <w:tc>
          <w:tcPr>
            <w:tcW w:w="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7E" w:rsidRPr="00607217" w:rsidRDefault="00B9327E" w:rsidP="00607217">
            <w:pPr>
              <w:autoSpaceDE w:val="0"/>
              <w:autoSpaceDN w:val="0"/>
              <w:adjustRightInd w:val="0"/>
              <w:spacing w:after="0"/>
              <w:ind w:left="-105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7E" w:rsidRPr="00607217" w:rsidRDefault="00B9327E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7E" w:rsidRPr="00607217" w:rsidRDefault="00B9327E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тистирование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7E" w:rsidRPr="00607217" w:rsidRDefault="00B9327E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7E" w:rsidRPr="00607217" w:rsidRDefault="00B9327E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7E" w:rsidRDefault="00B9327E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9327E" w:rsidRPr="00B9327E" w:rsidRDefault="00B9327E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27E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применить знания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27E" w:rsidRPr="00607217" w:rsidRDefault="00B9327E" w:rsidP="0060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217" w:rsidRPr="00607217" w:rsidRDefault="00607217" w:rsidP="00607217">
      <w:pPr>
        <w:autoSpaceDE w:val="0"/>
        <w:autoSpaceDN w:val="0"/>
        <w:adjustRightInd w:val="0"/>
        <w:spacing w:after="0" w:line="256" w:lineRule="auto"/>
        <w:ind w:left="-105" w:right="-105"/>
        <w:jc w:val="center"/>
        <w:rPr>
          <w:rFonts w:ascii="Times New Roman" w:hAnsi="Times New Roman" w:cs="Times New Roman"/>
          <w:sz w:val="24"/>
          <w:szCs w:val="24"/>
        </w:rPr>
      </w:pPr>
    </w:p>
    <w:p w:rsidR="002D0347" w:rsidRDefault="002D0347"/>
    <w:sectPr w:rsidR="002D0347" w:rsidSect="0039708C">
      <w:pgSz w:w="15840" w:h="12240" w:orient="landscape"/>
      <w:pgMar w:top="284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96C6"/>
    <w:multiLevelType w:val="multilevel"/>
    <w:tmpl w:val="29B980F4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17"/>
    <w:rsid w:val="002D0347"/>
    <w:rsid w:val="0039708C"/>
    <w:rsid w:val="00607217"/>
    <w:rsid w:val="00B9327E"/>
    <w:rsid w:val="00E2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5827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2014-09-23T09:51:00Z</dcterms:created>
  <dcterms:modified xsi:type="dcterms:W3CDTF">2014-11-22T12:06:00Z</dcterms:modified>
</cp:coreProperties>
</file>