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32" w:rsidRPr="005876FA" w:rsidRDefault="005876FA" w:rsidP="005A04C8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654B3B"/>
          <w:sz w:val="28"/>
          <w:szCs w:val="28"/>
          <w:shd w:val="clear" w:color="auto" w:fill="FFFFFF"/>
        </w:rPr>
      </w:pPr>
      <w:r w:rsidRPr="005876FA">
        <w:rPr>
          <w:b/>
          <w:color w:val="654B3B"/>
          <w:sz w:val="28"/>
          <w:szCs w:val="28"/>
          <w:shd w:val="clear" w:color="auto" w:fill="FFFFFF"/>
        </w:rPr>
        <w:t>Слайд 1</w:t>
      </w:r>
    </w:p>
    <w:p w:rsidR="001F6132" w:rsidRDefault="001F6132" w:rsidP="00593B5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593B56">
        <w:t xml:space="preserve">Буквально за несколько десятилетий компьютерные технологии сделали головокружительный рывок в своём развитии. Уже никого не удивляют компьютерные классы, компьютеры дома; сотовые телефоны – уже не роскошь, а необходимость. Они </w:t>
      </w:r>
      <w:proofErr w:type="gramStart"/>
      <w:r w:rsidRPr="00593B56">
        <w:t>стали</w:t>
      </w:r>
      <w:proofErr w:type="gramEnd"/>
      <w:r w:rsidRPr="00593B56">
        <w:t xml:space="preserve"> постоянным спутником любого современного человека, включая детей.</w:t>
      </w:r>
    </w:p>
    <w:p w:rsidR="005876FA" w:rsidRDefault="005876FA" w:rsidP="00593B5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5876FA">
        <w:rPr>
          <w:b/>
          <w:sz w:val="28"/>
          <w:szCs w:val="28"/>
        </w:rPr>
        <w:t xml:space="preserve">Слайд 2 </w:t>
      </w:r>
    </w:p>
    <w:p w:rsidR="00593B56" w:rsidRDefault="005876FA" w:rsidP="005876FA">
      <w:pPr>
        <w:pStyle w:val="rtejustify"/>
        <w:shd w:val="clear" w:color="auto" w:fill="FFFFFF"/>
        <w:spacing w:line="276" w:lineRule="auto"/>
        <w:jc w:val="both"/>
        <w:textAlignment w:val="baseline"/>
        <w:rPr>
          <w:color w:val="111111"/>
        </w:rPr>
      </w:pPr>
      <w:r>
        <w:t>Бывший  м</w:t>
      </w:r>
      <w:r w:rsidRPr="005876FA">
        <w:t>инист</w:t>
      </w:r>
      <w:r>
        <w:t xml:space="preserve">р образования </w:t>
      </w:r>
      <w:proofErr w:type="spellStart"/>
      <w:r>
        <w:t>А.Фурсенко</w:t>
      </w:r>
      <w:proofErr w:type="spellEnd"/>
      <w:r>
        <w:t xml:space="preserve"> в одном из своих выступлений заявил: </w:t>
      </w:r>
      <w:r>
        <w:rPr>
          <w:i/>
          <w:iCs/>
        </w:rPr>
        <w:t>«</w:t>
      </w:r>
      <w:r w:rsidRPr="005876FA">
        <w:rPr>
          <w:i/>
          <w:iCs/>
        </w:rPr>
        <w:t>Надо воспитывать грамотного потреб</w:t>
      </w:r>
      <w:r>
        <w:rPr>
          <w:i/>
          <w:iCs/>
        </w:rPr>
        <w:t xml:space="preserve">ителя, а не творческую личность». </w:t>
      </w:r>
      <w:r w:rsidRPr="005876FA">
        <w:rPr>
          <w:iCs/>
        </w:rPr>
        <w:t>И мы потребляем</w:t>
      </w:r>
      <w:r>
        <w:rPr>
          <w:iCs/>
        </w:rPr>
        <w:t>,</w:t>
      </w:r>
      <w:r w:rsidRPr="005876FA">
        <w:rPr>
          <w:iCs/>
        </w:rPr>
        <w:t xml:space="preserve"> и</w:t>
      </w:r>
      <w:r>
        <w:rPr>
          <w:i/>
          <w:iCs/>
        </w:rPr>
        <w:t xml:space="preserve"> </w:t>
      </w:r>
      <w:r w:rsidR="00593B56" w:rsidRPr="00593B56">
        <w:rPr>
          <w:color w:val="111111"/>
        </w:rPr>
        <w:t xml:space="preserve">каждый день пользуемся такими благами цивилизации, как телевизоры, сотовые телефоны, компьютеры, </w:t>
      </w:r>
      <w:proofErr w:type="spellStart"/>
      <w:r w:rsidR="00593B56" w:rsidRPr="00593B56">
        <w:rPr>
          <w:color w:val="111111"/>
        </w:rPr>
        <w:t>СВЧ-печи</w:t>
      </w:r>
      <w:proofErr w:type="spellEnd"/>
      <w:r w:rsidR="00593B56" w:rsidRPr="00593B56">
        <w:rPr>
          <w:color w:val="111111"/>
        </w:rPr>
        <w:t xml:space="preserve">, электрические чайники, </w:t>
      </w:r>
      <w:proofErr w:type="spellStart"/>
      <w:r w:rsidR="00270F82" w:rsidRPr="00593B56">
        <w:rPr>
          <w:color w:val="111111"/>
        </w:rPr>
        <w:t>wi-fi</w:t>
      </w:r>
      <w:proofErr w:type="spellEnd"/>
      <w:r w:rsidR="00270F82" w:rsidRPr="00593B56">
        <w:rPr>
          <w:color w:val="111111"/>
        </w:rPr>
        <w:t xml:space="preserve"> </w:t>
      </w:r>
      <w:r w:rsidR="00593B56" w:rsidRPr="00593B56">
        <w:rPr>
          <w:color w:val="111111"/>
        </w:rPr>
        <w:t>и не задумываемся о том, что наши помощники постепенно и неумолимо наносят вред нам и нашим детям.</w:t>
      </w:r>
    </w:p>
    <w:p w:rsidR="0089401E" w:rsidRDefault="0089401E" w:rsidP="00593B56">
      <w:pPr>
        <w:pStyle w:val="rtejustify"/>
        <w:shd w:val="clear" w:color="auto" w:fill="FFFFFF"/>
        <w:spacing w:before="0" w:beforeAutospacing="0" w:after="172" w:afterAutospacing="0" w:line="276" w:lineRule="auto"/>
        <w:jc w:val="both"/>
        <w:textAlignment w:val="baseline"/>
        <w:rPr>
          <w:color w:val="111111"/>
        </w:rPr>
      </w:pPr>
      <w:r w:rsidRPr="0089401E">
        <w:rPr>
          <w:color w:val="111111"/>
        </w:rPr>
        <w:t xml:space="preserve">Нас учили в школе, что труд превратил обезьяну в человека, а научно-технический прогресс – двигатель всего человечества. Казалось бы, что с его движением должно улучшаться качество и количество прожитых </w:t>
      </w:r>
      <w:r w:rsidR="00270F82" w:rsidRPr="0089401E">
        <w:rPr>
          <w:color w:val="111111"/>
        </w:rPr>
        <w:t xml:space="preserve">человеком </w:t>
      </w:r>
      <w:r w:rsidRPr="0089401E">
        <w:rPr>
          <w:color w:val="111111"/>
        </w:rPr>
        <w:t xml:space="preserve">лет. На самом деле, чем </w:t>
      </w:r>
      <w:r w:rsidR="00270F82">
        <w:rPr>
          <w:color w:val="111111"/>
        </w:rPr>
        <w:t>больше</w:t>
      </w:r>
      <w:r w:rsidRPr="0089401E">
        <w:rPr>
          <w:color w:val="111111"/>
        </w:rPr>
        <w:t xml:space="preserve"> входит в нашу жизнь </w:t>
      </w:r>
      <w:r w:rsidR="00270F82">
        <w:rPr>
          <w:color w:val="111111"/>
        </w:rPr>
        <w:t>научно-технический прогресс</w:t>
      </w:r>
      <w:r w:rsidRPr="0089401E">
        <w:rPr>
          <w:color w:val="111111"/>
        </w:rPr>
        <w:t xml:space="preserve">, тем чаще люди встречаются с неизвестными ранее болезнями, которые </w:t>
      </w:r>
      <w:r w:rsidR="00270F82">
        <w:rPr>
          <w:color w:val="111111"/>
        </w:rPr>
        <w:t>появляются в прямой зависимости</w:t>
      </w:r>
      <w:r w:rsidRPr="0089401E">
        <w:rPr>
          <w:color w:val="111111"/>
        </w:rPr>
        <w:t xml:space="preserve"> и развиваются вместе с техническим прогрессом.</w:t>
      </w:r>
    </w:p>
    <w:p w:rsidR="0089401E" w:rsidRPr="0089401E" w:rsidRDefault="0089401E" w:rsidP="00270F82">
      <w:pPr>
        <w:pStyle w:val="rtejustify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111111"/>
        </w:rPr>
      </w:pPr>
      <w:r w:rsidRPr="0089401E">
        <w:rPr>
          <w:color w:val="111111"/>
        </w:rPr>
        <w:t xml:space="preserve">Исследования ученых за последние десятилетия показывают, </w:t>
      </w:r>
      <w:r w:rsidR="005876FA">
        <w:rPr>
          <w:color w:val="111111"/>
        </w:rPr>
        <w:t>э</w:t>
      </w:r>
      <w:r w:rsidRPr="0089401E">
        <w:rPr>
          <w:color w:val="111111"/>
        </w:rPr>
        <w:t>лектромагнитный смог, взаимодействуя с электромагнитным полем организма частично его подавляет, искажая собственное поле организма человека. Это приводит к снижению иммунитета, нарушению информационного и клеточного обмена внутри организма, возникновению различных заболеваний. Доказано, что даже относительно слабого уровня длительное влияние электромагнитного излучения может вызвать рак, потерю памяти, болезни Альцгеймера и Паркинсона, импотенцию, разрушение хрусталика глаза, уменьшение количества красных кровяных телец. Особенно опасны электромагнитные поля для беременных женщин и их детей. Электромагнитные излучения способствуют нарушению половых функций у мужчин и нарушению детородных у женщин.</w:t>
      </w:r>
    </w:p>
    <w:p w:rsidR="005876FA" w:rsidRPr="005876FA" w:rsidRDefault="005876FA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654B3B"/>
          <w:sz w:val="28"/>
          <w:szCs w:val="28"/>
          <w:shd w:val="clear" w:color="auto" w:fill="FFFFFF"/>
        </w:rPr>
      </w:pPr>
      <w:r w:rsidRPr="005876FA">
        <w:rPr>
          <w:b/>
          <w:color w:val="654B3B"/>
          <w:sz w:val="28"/>
          <w:szCs w:val="28"/>
          <w:shd w:val="clear" w:color="auto" w:fill="FFFFFF"/>
        </w:rPr>
        <w:t>Слайд 3</w:t>
      </w:r>
      <w:r w:rsidR="0050619D">
        <w:rPr>
          <w:b/>
          <w:color w:val="654B3B"/>
          <w:sz w:val="28"/>
          <w:szCs w:val="28"/>
          <w:shd w:val="clear" w:color="auto" w:fill="FFFFFF"/>
        </w:rPr>
        <w:t>, 4</w:t>
      </w:r>
    </w:p>
    <w:p w:rsidR="0089401E" w:rsidRDefault="0089401E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89401E">
        <w:rPr>
          <w:color w:val="111111"/>
        </w:rPr>
        <w:t>Безопасный для здоровья человека предел</w:t>
      </w:r>
      <w:r w:rsidRPr="0089401E">
        <w:rPr>
          <w:rStyle w:val="apple-converted-space"/>
          <w:color w:val="111111"/>
        </w:rPr>
        <w:t> </w:t>
      </w:r>
      <w:r w:rsidRPr="0089401E">
        <w:rPr>
          <w:color w:val="111111"/>
        </w:rPr>
        <w:t xml:space="preserve">интенсивности электромагнитных полей установили американские и шведские ученые - (0,2 мкТл). К примеру, стиральная машина – 1 мкТл, </w:t>
      </w:r>
      <w:proofErr w:type="spellStart"/>
      <w:r w:rsidRPr="0089401E">
        <w:rPr>
          <w:color w:val="111111"/>
        </w:rPr>
        <w:t>СВЧ-печь</w:t>
      </w:r>
      <w:proofErr w:type="spellEnd"/>
      <w:r w:rsidRPr="0089401E">
        <w:rPr>
          <w:color w:val="111111"/>
        </w:rPr>
        <w:t xml:space="preserve"> (на расстоянии 30 см) - 8 мкТл, пылесос – 100 мкТл, а при отправлении поезда в метро - 50-100 мкТл.</w:t>
      </w:r>
    </w:p>
    <w:p w:rsidR="0050619D" w:rsidRDefault="0050619D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  <w:sz w:val="28"/>
          <w:szCs w:val="28"/>
        </w:rPr>
      </w:pPr>
      <w:r w:rsidRPr="0050619D">
        <w:rPr>
          <w:b/>
          <w:color w:val="111111"/>
          <w:sz w:val="28"/>
          <w:szCs w:val="28"/>
        </w:rPr>
        <w:t>Слайд 5</w:t>
      </w:r>
    </w:p>
    <w:p w:rsidR="0050619D" w:rsidRDefault="0050619D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50619D">
        <w:rPr>
          <w:color w:val="111111"/>
        </w:rPr>
        <w:t>И в нашей школе постоянно обновляется и совершенствуется материально-техническая база</w:t>
      </w:r>
    </w:p>
    <w:p w:rsidR="0050619D" w:rsidRPr="0050619D" w:rsidRDefault="0050619D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  <w:sz w:val="28"/>
          <w:szCs w:val="28"/>
        </w:rPr>
      </w:pPr>
      <w:r w:rsidRPr="0050619D">
        <w:rPr>
          <w:b/>
          <w:color w:val="111111"/>
          <w:sz w:val="28"/>
          <w:szCs w:val="28"/>
        </w:rPr>
        <w:t>Слайд 6</w:t>
      </w:r>
    </w:p>
    <w:p w:rsidR="0050619D" w:rsidRDefault="00F8296D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F8296D">
        <w:rPr>
          <w:color w:val="111111"/>
        </w:rPr>
        <w:t xml:space="preserve">Давно ученые говорят и о негативном воздействии на детский организм электромагнитных полей (ЭМП). </w:t>
      </w:r>
    </w:p>
    <w:p w:rsidR="0050619D" w:rsidRPr="0050619D" w:rsidRDefault="0050619D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  <w:sz w:val="28"/>
          <w:szCs w:val="28"/>
        </w:rPr>
      </w:pPr>
      <w:r w:rsidRPr="0050619D">
        <w:rPr>
          <w:b/>
          <w:color w:val="111111"/>
          <w:sz w:val="28"/>
          <w:szCs w:val="28"/>
        </w:rPr>
        <w:t>Слайд 7</w:t>
      </w:r>
    </w:p>
    <w:p w:rsidR="00F8296D" w:rsidRDefault="00F8296D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111111"/>
        </w:rPr>
      </w:pPr>
      <w:r w:rsidRPr="00F8296D">
        <w:rPr>
          <w:color w:val="111111"/>
        </w:rPr>
        <w:t>Так как размер головы ребенка меньшего размера, чем у взрослого, то излучение проникает глубже в</w:t>
      </w:r>
      <w:r w:rsidRPr="00F8296D">
        <w:rPr>
          <w:rStyle w:val="apple-converted-space"/>
          <w:color w:val="111111"/>
        </w:rPr>
        <w:t> </w:t>
      </w:r>
      <w:r w:rsidRPr="00F8296D">
        <w:rPr>
          <w:color w:val="111111"/>
        </w:rPr>
        <w:t>те отделы мозга, которые у</w:t>
      </w:r>
      <w:r w:rsidRPr="00F8296D">
        <w:rPr>
          <w:rStyle w:val="apple-converted-space"/>
          <w:color w:val="111111"/>
        </w:rPr>
        <w:t> </w:t>
      </w:r>
      <w:proofErr w:type="spellStart"/>
      <w:r w:rsidRPr="00F8296D">
        <w:rPr>
          <w:color w:val="111111"/>
        </w:rPr>
        <w:t>взрослогочеловека</w:t>
      </w:r>
      <w:proofErr w:type="spellEnd"/>
      <w:r w:rsidRPr="00F8296D">
        <w:rPr>
          <w:color w:val="111111"/>
        </w:rPr>
        <w:t>, как правило, не облучаются.</w:t>
      </w:r>
      <w:r w:rsidRPr="00F8296D">
        <w:rPr>
          <w:rStyle w:val="apple-converted-space"/>
          <w:color w:val="111111"/>
        </w:rPr>
        <w:t> </w:t>
      </w:r>
      <w:r w:rsidRPr="00F8296D">
        <w:rPr>
          <w:color w:val="111111"/>
        </w:rPr>
        <w:t>Это касается мобильных телефонов, которые просто подвергают мозг «локальному» перегреву. Эксперименты на животных подтвердили: при</w:t>
      </w:r>
      <w:r w:rsidRPr="00F8296D">
        <w:rPr>
          <w:rStyle w:val="apple-converted-space"/>
          <w:color w:val="111111"/>
        </w:rPr>
        <w:t> </w:t>
      </w:r>
      <w:r w:rsidRPr="00F8296D">
        <w:rPr>
          <w:color w:val="111111"/>
        </w:rPr>
        <w:t>увеличении доз высокочастотного излучения в</w:t>
      </w:r>
      <w:r w:rsidRPr="00F8296D">
        <w:rPr>
          <w:rStyle w:val="apple-converted-space"/>
          <w:color w:val="111111"/>
        </w:rPr>
        <w:t> </w:t>
      </w:r>
      <w:r w:rsidRPr="00F8296D">
        <w:rPr>
          <w:color w:val="111111"/>
        </w:rPr>
        <w:t>их</w:t>
      </w:r>
      <w:r w:rsidRPr="00F8296D">
        <w:rPr>
          <w:rStyle w:val="apple-converted-space"/>
          <w:color w:val="111111"/>
        </w:rPr>
        <w:t> </w:t>
      </w:r>
      <w:r w:rsidRPr="00F8296D">
        <w:rPr>
          <w:color w:val="111111"/>
        </w:rPr>
        <w:t>мозгу образовывались буквально сваренные участки.</w:t>
      </w:r>
      <w:r w:rsidRPr="00F8296D">
        <w:rPr>
          <w:rStyle w:val="apple-converted-space"/>
          <w:color w:val="111111"/>
        </w:rPr>
        <w:t> </w:t>
      </w:r>
    </w:p>
    <w:p w:rsidR="00AE7A71" w:rsidRDefault="00AE7A71" w:rsidP="00AE7A71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11111"/>
        </w:rPr>
      </w:pPr>
      <w:r w:rsidRPr="00AE7A71">
        <w:rPr>
          <w:color w:val="111111"/>
        </w:rPr>
        <w:lastRenderedPageBreak/>
        <w:t>Исследованиями учёных США доказано, что</w:t>
      </w:r>
      <w:r w:rsidRPr="00AE7A71">
        <w:rPr>
          <w:rStyle w:val="apple-converted-space"/>
          <w:color w:val="111111"/>
        </w:rPr>
        <w:t> </w:t>
      </w:r>
      <w:r w:rsidRPr="00AE7A71">
        <w:rPr>
          <w:color w:val="111111"/>
        </w:rPr>
        <w:t>сигнал от телефона проникает в</w:t>
      </w:r>
      <w:r w:rsidRPr="00AE7A71">
        <w:rPr>
          <w:rStyle w:val="apple-converted-space"/>
          <w:color w:val="111111"/>
        </w:rPr>
        <w:t> </w:t>
      </w:r>
      <w:r w:rsidRPr="00AE7A71">
        <w:rPr>
          <w:color w:val="111111"/>
        </w:rPr>
        <w:t>мозг на глубину до 37,5</w:t>
      </w:r>
      <w:r w:rsidRPr="00AE7A71">
        <w:rPr>
          <w:rStyle w:val="apple-converted-space"/>
          <w:color w:val="111111"/>
        </w:rPr>
        <w:t> </w:t>
      </w:r>
      <w:r w:rsidRPr="00AE7A71">
        <w:rPr>
          <w:color w:val="111111"/>
        </w:rPr>
        <w:t>мм</w:t>
      </w:r>
      <w:proofErr w:type="gramStart"/>
      <w:r w:rsidRPr="00AE7A71">
        <w:rPr>
          <w:color w:val="111111"/>
        </w:rPr>
        <w:t xml:space="preserve">., </w:t>
      </w:r>
      <w:proofErr w:type="gramEnd"/>
      <w:r w:rsidRPr="00AE7A71">
        <w:rPr>
          <w:color w:val="111111"/>
        </w:rPr>
        <w:t>чем создаёт</w:t>
      </w:r>
      <w:r w:rsidRPr="00AE7A71">
        <w:rPr>
          <w:rStyle w:val="apple-converted-space"/>
          <w:color w:val="111111"/>
        </w:rPr>
        <w:t> </w:t>
      </w:r>
      <w:r w:rsidRPr="00AE7A71">
        <w:rPr>
          <w:color w:val="111111"/>
        </w:rPr>
        <w:t>помехи в работе нервной системы.</w:t>
      </w:r>
      <w:r w:rsidRPr="00AE7A71">
        <w:rPr>
          <w:color w:val="111111"/>
        </w:rPr>
        <w:br/>
        <w:t>Растущие и развивающиеся ткани наиболее</w:t>
      </w:r>
      <w:r w:rsidRPr="00AE7A71">
        <w:rPr>
          <w:rStyle w:val="apple-converted-space"/>
          <w:color w:val="111111"/>
        </w:rPr>
        <w:t> </w:t>
      </w:r>
      <w:r w:rsidRPr="00AE7A71">
        <w:rPr>
          <w:color w:val="111111"/>
        </w:rPr>
        <w:t>подвержены неблагоприятному влиянию электромагнитного поля.</w:t>
      </w:r>
      <w:r w:rsidRPr="00AE7A71">
        <w:rPr>
          <w:rStyle w:val="apple-converted-space"/>
          <w:color w:val="111111"/>
        </w:rPr>
        <w:t> </w:t>
      </w:r>
      <w:r w:rsidRPr="00AE7A71">
        <w:rPr>
          <w:color w:val="111111"/>
        </w:rPr>
        <w:t>Оно биологически активно также в отношении эмбрионов. Беременная женщина, работающая за компьютером, подвергается воздействию ЭМП практически все тело, включая развивающийся плод, Кстати, заблуждаются те, кто думает, что портативные компьютеры практически безопасны. Подумайте хорошенько о негативных последствиях их воздействия, прежде</w:t>
      </w:r>
      <w:proofErr w:type="gramStart"/>
      <w:r w:rsidRPr="00AE7A71">
        <w:rPr>
          <w:color w:val="111111"/>
        </w:rPr>
        <w:t>,</w:t>
      </w:r>
      <w:proofErr w:type="gramEnd"/>
      <w:r w:rsidRPr="00AE7A71">
        <w:rPr>
          <w:color w:val="111111"/>
        </w:rPr>
        <w:t xml:space="preserve"> чем располагать портативный компьютер на животе или коленях. Да, жидкокристаллические экраны не имеют электростатического поля и не несут рентгеновского излучения, но электронно-лучевая трубка</w:t>
      </w:r>
      <w:r w:rsidRPr="00AE7A71">
        <w:rPr>
          <w:rStyle w:val="apple-converted-space"/>
          <w:color w:val="111111"/>
        </w:rPr>
        <w:t> </w:t>
      </w:r>
      <w:r w:rsidRPr="00AE7A71">
        <w:rPr>
          <w:color w:val="111111"/>
        </w:rPr>
        <w:t>-</w:t>
      </w:r>
      <w:r w:rsidRPr="00AE7A71">
        <w:rPr>
          <w:rStyle w:val="apple-converted-space"/>
          <w:color w:val="111111"/>
        </w:rPr>
        <w:t> </w:t>
      </w:r>
      <w:r w:rsidRPr="00AE7A71">
        <w:rPr>
          <w:color w:val="111111"/>
        </w:rPr>
        <w:t>не единственный источник электромагнитных излучений.</w:t>
      </w:r>
      <w:r w:rsidRPr="00AE7A71">
        <w:rPr>
          <w:rStyle w:val="apple-converted-space"/>
          <w:color w:val="111111"/>
        </w:rPr>
        <w:t> </w:t>
      </w:r>
      <w:r w:rsidRPr="00AE7A71">
        <w:rPr>
          <w:color w:val="111111"/>
        </w:rPr>
        <w:t>Генерировать поля могут преобразователь напряжения</w:t>
      </w:r>
      <w:r w:rsidRPr="00AE7A71">
        <w:rPr>
          <w:rStyle w:val="apple-converted-space"/>
          <w:color w:val="111111"/>
        </w:rPr>
        <w:t> </w:t>
      </w:r>
      <w:r w:rsidRPr="00AE7A71">
        <w:rPr>
          <w:color w:val="111111"/>
        </w:rPr>
        <w:t>питания, схемы управления и формирования информации на дискретных жидкокристаллических</w:t>
      </w:r>
      <w:r w:rsidRPr="00AE7A71">
        <w:rPr>
          <w:rStyle w:val="apple-converted-space"/>
          <w:color w:val="111111"/>
        </w:rPr>
        <w:t> </w:t>
      </w:r>
      <w:r w:rsidRPr="00AE7A71">
        <w:rPr>
          <w:color w:val="111111"/>
        </w:rPr>
        <w:t>экранах и другие элементы аппаратуры.</w:t>
      </w:r>
    </w:p>
    <w:p w:rsidR="005876FA" w:rsidRPr="00886DB9" w:rsidRDefault="005876FA" w:rsidP="005876FA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886DB9">
        <w:rPr>
          <w:shd w:val="clear" w:color="auto" w:fill="FFFFFF"/>
        </w:rPr>
        <w:t>Санитарное законодательство - это совокупность законодательных, правительственных актов и созданных на их основе гигиенических и технических нормативов, направленных на обеспечение санитарно-эпидемиологического благополучия населения и защиту его от заболеваний.</w:t>
      </w:r>
    </w:p>
    <w:p w:rsidR="005876FA" w:rsidRPr="00886DB9" w:rsidRDefault="005876FA" w:rsidP="005876FA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886DB9">
        <w:rPr>
          <w:shd w:val="clear" w:color="auto" w:fill="FFFFFF"/>
        </w:rPr>
        <w:t>Санитарно-гигиеническое законодательство обеспечивается:</w:t>
      </w:r>
    </w:p>
    <w:p w:rsidR="005876FA" w:rsidRPr="00886DB9" w:rsidRDefault="005876FA" w:rsidP="005876FA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proofErr w:type="gramStart"/>
      <w:r w:rsidRPr="00886DB9">
        <w:rPr>
          <w:shd w:val="clear" w:color="auto" w:fill="FFFFFF"/>
        </w:rPr>
        <w:t>гигиеническими нормативами и уровнями, регламентирующие воздействие вредных факторов окружающей среды на организм</w:t>
      </w:r>
      <w:proofErr w:type="gramEnd"/>
    </w:p>
    <w:p w:rsidR="005876FA" w:rsidRPr="00886DB9" w:rsidRDefault="005876FA" w:rsidP="005876FA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886DB9">
        <w:rPr>
          <w:shd w:val="clear" w:color="auto" w:fill="FFFFFF"/>
        </w:rPr>
        <w:t>санитарными правилами (</w:t>
      </w:r>
      <w:proofErr w:type="spellStart"/>
      <w:r w:rsidRPr="00886DB9">
        <w:rPr>
          <w:shd w:val="clear" w:color="auto" w:fill="FFFFFF"/>
        </w:rPr>
        <w:t>СанПиН</w:t>
      </w:r>
      <w:proofErr w:type="spellEnd"/>
      <w:r w:rsidRPr="00886DB9">
        <w:rPr>
          <w:shd w:val="clear" w:color="auto" w:fill="FFFFFF"/>
        </w:rPr>
        <w:t>), методическими указаниями и рекомендациями, положениями и инструкциями;</w:t>
      </w:r>
    </w:p>
    <w:p w:rsidR="005876FA" w:rsidRPr="00886DB9" w:rsidRDefault="005876FA" w:rsidP="005876FA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886DB9">
        <w:rPr>
          <w:shd w:val="clear" w:color="auto" w:fill="FFFFFF"/>
        </w:rPr>
        <w:t xml:space="preserve">Государственными стандартами (ГОСТ), техническими условиями (ТУ) </w:t>
      </w:r>
    </w:p>
    <w:p w:rsidR="005876FA" w:rsidRPr="00886DB9" w:rsidRDefault="005876FA" w:rsidP="005876FA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886DB9">
        <w:rPr>
          <w:shd w:val="clear" w:color="auto" w:fill="FFFFFF"/>
        </w:rPr>
        <w:t>Избыточность требований, чрезмерность нормативов находит реальное подтверждение. Несоблюдение этих норм – угроза жизни и здоровью.</w:t>
      </w:r>
    </w:p>
    <w:p w:rsidR="00AE7A71" w:rsidRPr="00886DB9" w:rsidRDefault="00AE7A71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1F6132" w:rsidRPr="00886DB9" w:rsidRDefault="001F6132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886DB9">
        <w:rPr>
          <w:shd w:val="clear" w:color="auto" w:fill="FFFFFF"/>
        </w:rPr>
        <w:t>Самые эффективные методы защиты это:</w:t>
      </w:r>
    </w:p>
    <w:p w:rsidR="001F6132" w:rsidRDefault="001F6132" w:rsidP="0089401E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Ограничение времени воздействия</w:t>
      </w:r>
    </w:p>
    <w:p w:rsidR="001F6132" w:rsidRDefault="001F6132" w:rsidP="0089401E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Ограничение расстояния</w:t>
      </w:r>
    </w:p>
    <w:p w:rsidR="001F6132" w:rsidRDefault="001F6132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Последние требования 2-5 см от уха и менее 15 минут с день суммарного разговора </w:t>
      </w:r>
    </w:p>
    <w:p w:rsidR="00AE7A71" w:rsidRPr="00AE7A71" w:rsidRDefault="00AE7A71" w:rsidP="00AE7A71">
      <w:pPr>
        <w:rPr>
          <w:rFonts w:ascii="Times New Roman" w:hAnsi="Times New Roman" w:cs="Times New Roman"/>
          <w:sz w:val="24"/>
          <w:szCs w:val="24"/>
        </w:rPr>
      </w:pPr>
      <w:r w:rsidRPr="00AE7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 расходится от проводов, даже когда цепь не замкнута и электричество по ним не течет, но в значительной мере экранируется заземленными проводящими материалами, например стенами дома. Магнитную составляющую электромагнитных полей экранировать труднее, зато она исчезает, когда электроприбор выключен. Исключение – электроприборы с трансформатором, выключенные, но остающиеся подсоединенными к сети (телевизор, видео, и др.). Более опасным считается высокочастотное электромагнитное излучение, источниками которого являются радио- и телепередатчики, а также радары.</w:t>
      </w:r>
    </w:p>
    <w:p w:rsidR="001F6132" w:rsidRPr="005A04C8" w:rsidRDefault="001F6132" w:rsidP="001B0420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</w:pPr>
    </w:p>
    <w:p w:rsidR="00AB7FBB" w:rsidRDefault="00AB7FBB" w:rsidP="00AB7FBB">
      <w:pPr>
        <w:pStyle w:val="rtejustify"/>
        <w:shd w:val="clear" w:color="auto" w:fill="FFFFFF"/>
        <w:spacing w:before="0" w:beforeAutospacing="0" w:after="172" w:afterAutospacing="0" w:line="408" w:lineRule="atLeast"/>
        <w:jc w:val="both"/>
        <w:textAlignment w:val="baseline"/>
        <w:rPr>
          <w:rFonts w:ascii="Verdana" w:hAnsi="Verdana"/>
          <w:color w:val="111111"/>
          <w:sz w:val="26"/>
          <w:szCs w:val="26"/>
        </w:rPr>
      </w:pPr>
    </w:p>
    <w:p w:rsidR="00AB7FBB" w:rsidRDefault="00AB7FBB">
      <w:pPr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AB7FBB" w:rsidRDefault="00AB7FBB">
      <w:r>
        <w:rPr>
          <w:color w:val="000000"/>
          <w:sz w:val="27"/>
          <w:szCs w:val="27"/>
          <w:shd w:val="clear" w:color="auto" w:fill="FFFFFF"/>
        </w:rPr>
        <w:t>.</w:t>
      </w:r>
    </w:p>
    <w:sectPr w:rsidR="00AB7FBB" w:rsidSect="00E627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C4E"/>
    <w:multiLevelType w:val="hybridMultilevel"/>
    <w:tmpl w:val="6BEA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501B8"/>
    <w:multiLevelType w:val="hybridMultilevel"/>
    <w:tmpl w:val="385CB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7FBB"/>
    <w:rsid w:val="001A1BBC"/>
    <w:rsid w:val="001B0420"/>
    <w:rsid w:val="001F6132"/>
    <w:rsid w:val="0020484B"/>
    <w:rsid w:val="00270F82"/>
    <w:rsid w:val="002A60B7"/>
    <w:rsid w:val="003B2C8E"/>
    <w:rsid w:val="00476DD2"/>
    <w:rsid w:val="004F035D"/>
    <w:rsid w:val="0050619D"/>
    <w:rsid w:val="0055026F"/>
    <w:rsid w:val="005876FA"/>
    <w:rsid w:val="00593B56"/>
    <w:rsid w:val="005973B9"/>
    <w:rsid w:val="005A04C8"/>
    <w:rsid w:val="005D2559"/>
    <w:rsid w:val="006D730E"/>
    <w:rsid w:val="007815A1"/>
    <w:rsid w:val="0081219F"/>
    <w:rsid w:val="00812F45"/>
    <w:rsid w:val="00886DB9"/>
    <w:rsid w:val="0089401E"/>
    <w:rsid w:val="009D5904"/>
    <w:rsid w:val="00AB7FBB"/>
    <w:rsid w:val="00AE7A71"/>
    <w:rsid w:val="00C44F63"/>
    <w:rsid w:val="00CB766C"/>
    <w:rsid w:val="00CE616E"/>
    <w:rsid w:val="00D077DD"/>
    <w:rsid w:val="00E07B89"/>
    <w:rsid w:val="00E6275D"/>
    <w:rsid w:val="00E63EFC"/>
    <w:rsid w:val="00F13950"/>
    <w:rsid w:val="00F53E1E"/>
    <w:rsid w:val="00F8296D"/>
    <w:rsid w:val="00FB77A5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45"/>
  </w:style>
  <w:style w:type="paragraph" w:styleId="2">
    <w:name w:val="heading 2"/>
    <w:basedOn w:val="a"/>
    <w:link w:val="20"/>
    <w:uiPriority w:val="9"/>
    <w:qFormat/>
    <w:rsid w:val="00AB7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7FBB"/>
  </w:style>
  <w:style w:type="character" w:styleId="a3">
    <w:name w:val="Hyperlink"/>
    <w:basedOn w:val="a0"/>
    <w:uiPriority w:val="99"/>
    <w:semiHidden/>
    <w:unhideWhenUsed/>
    <w:rsid w:val="00AB7FB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B7F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B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7F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AB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FD25-3F64-40D6-BD84-2E7C100D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School_391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</dc:creator>
  <cp:keywords/>
  <dc:description/>
  <cp:lastModifiedBy>teacher</cp:lastModifiedBy>
  <cp:revision>10</cp:revision>
  <cp:lastPrinted>2013-10-30T12:12:00Z</cp:lastPrinted>
  <dcterms:created xsi:type="dcterms:W3CDTF">2013-10-23T09:32:00Z</dcterms:created>
  <dcterms:modified xsi:type="dcterms:W3CDTF">2014-12-20T06:50:00Z</dcterms:modified>
</cp:coreProperties>
</file>