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74" w:rsidRPr="00FD713A" w:rsidRDefault="00FD713A" w:rsidP="00FD713A">
      <w:pPr>
        <w:jc w:val="center"/>
        <w:rPr>
          <w:b/>
          <w:sz w:val="28"/>
          <w:szCs w:val="28"/>
        </w:rPr>
      </w:pPr>
      <w:bookmarkStart w:id="0" w:name="_GoBack"/>
      <w:bookmarkEnd w:id="0"/>
      <w:r w:rsidRPr="00FD713A">
        <w:rPr>
          <w:b/>
          <w:sz w:val="28"/>
          <w:szCs w:val="28"/>
        </w:rPr>
        <w:t>Как обучить грамматике и лексике.</w:t>
      </w:r>
    </w:p>
    <w:p w:rsidR="00FD713A" w:rsidRDefault="00FD713A">
      <w:r>
        <w:t>- Общие подходы  при обучении грамматике и лексике</w:t>
      </w:r>
    </w:p>
    <w:p w:rsidR="00FD713A" w:rsidRDefault="00FD713A">
      <w:r>
        <w:t>- Общепринятые задания</w:t>
      </w:r>
    </w:p>
    <w:p w:rsidR="00FD713A" w:rsidRDefault="00FD713A">
      <w:r>
        <w:t>- Критерии, используемые при  оценивании грамматике  и лексики</w:t>
      </w:r>
    </w:p>
    <w:p w:rsidR="00FD713A" w:rsidRDefault="00FD713A">
      <w:r>
        <w:t>- Помощь учащимся при овладении грамматикой и лексикой</w:t>
      </w:r>
    </w:p>
    <w:p w:rsidR="00FD713A" w:rsidRDefault="00FD713A"/>
    <w:p w:rsidR="00FD713A" w:rsidRDefault="00FD713A" w:rsidP="00FD713A"/>
    <w:p w:rsidR="00FD713A" w:rsidRDefault="00FD713A" w:rsidP="00FD713A">
      <w:pPr>
        <w:rPr>
          <w:b/>
          <w:i/>
        </w:rPr>
      </w:pPr>
      <w:r>
        <w:tab/>
      </w:r>
      <w:r w:rsidRPr="00FD713A">
        <w:rPr>
          <w:b/>
          <w:i/>
        </w:rPr>
        <w:t>- Общие по</w:t>
      </w:r>
      <w:r>
        <w:rPr>
          <w:b/>
          <w:i/>
        </w:rPr>
        <w:t>д</w:t>
      </w:r>
      <w:r w:rsidRPr="00FD713A">
        <w:rPr>
          <w:b/>
          <w:i/>
        </w:rPr>
        <w:t>ход</w:t>
      </w:r>
      <w:r>
        <w:rPr>
          <w:b/>
          <w:i/>
        </w:rPr>
        <w:t xml:space="preserve">ы </w:t>
      </w:r>
      <w:r w:rsidRPr="00FD713A">
        <w:rPr>
          <w:b/>
          <w:i/>
        </w:rPr>
        <w:t xml:space="preserve"> при обучении грамматике и лексике</w:t>
      </w:r>
    </w:p>
    <w:p w:rsidR="00FD713A" w:rsidRDefault="00261CD2" w:rsidP="00FD713A">
      <w:r>
        <w:t>Ко времени, когда учащиеся начинают серьезную подготовку к экзамену, в области грамматики и лексики не должно быть серьезных пробелов. Время подготовки к экзамену не должно превратиться в презентацию нового грамматического материала или лексическую презентацию. Это время для обзора и объединения  того, что было изучено ранее, и для мастерского применения этого в экзаменационной работе.</w:t>
      </w:r>
    </w:p>
    <w:p w:rsidR="002D4A4B" w:rsidRDefault="00261CD2" w:rsidP="00FD713A">
      <w:r>
        <w:t>Поэтому практические задания должны быть представлены таким образом, чтобы побудить учащихся  уверенно  использовать имеющиеся знания</w:t>
      </w:r>
      <w:r w:rsidR="006E0D81">
        <w:t xml:space="preserve"> и обращать внимание на то,где у них есть пробелы. Практические задания должны мотивировать учащихся самим находить материал. Им  следует выносить на первое место изучение методов, которые помогают независимому изучению и снабжают руководством по исп</w:t>
      </w:r>
      <w:r w:rsidR="00E53031">
        <w:t xml:space="preserve">ользованию косвенного материала, </w:t>
      </w:r>
      <w:r w:rsidR="006E0D81">
        <w:t>такого как грамматические справочники и словари.</w:t>
      </w:r>
    </w:p>
    <w:p w:rsidR="002D4A4B" w:rsidRDefault="002D4A4B" w:rsidP="00FD713A">
      <w:r>
        <w:t>Важным прин</w:t>
      </w:r>
      <w:r w:rsidR="00E75143">
        <w:t>ципом, подчеркивающим  введение</w:t>
      </w:r>
      <w:r>
        <w:t xml:space="preserve">  грамматики и лексики в учебный процесс, является контекст, в котором они должны быть представлены</w:t>
      </w:r>
      <w:r w:rsidR="00DD60A0">
        <w:t>. Внимание учащихся можно привлечь вопросом, почему в   отрывке текста  было использовано определенное слово или  грамматическая  конструкция. Причина, по которой было использовано это слово или грамматическое явление должно быть объяснено и обсуждено. Данный подход помогает учащимся развить</w:t>
      </w:r>
      <w:r w:rsidR="000776C1">
        <w:t xml:space="preserve"> как</w:t>
      </w:r>
      <w:r w:rsidR="00DD60A0">
        <w:t xml:space="preserve"> знание о стили</w:t>
      </w:r>
      <w:r w:rsidR="000776C1">
        <w:t>с</w:t>
      </w:r>
      <w:r w:rsidR="00DD60A0">
        <w:t xml:space="preserve">тической разнице </w:t>
      </w:r>
      <w:r w:rsidR="000776C1">
        <w:t xml:space="preserve"> между похожими словами и выражениями, так и призывает их обращать внимание на окружающий контекст, который и определяет выбор конкретного слова или фразы.</w:t>
      </w:r>
    </w:p>
    <w:p w:rsidR="000776C1" w:rsidRDefault="000776C1" w:rsidP="00FD713A">
      <w:r>
        <w:t xml:space="preserve">Успех экзамена зависит от  правильного и подходящего использования  языковых единиц, и такой вид деятельности как работа над ошибками может быть использована для привлечения внимания учащихся к деталям, и развития чувства правильного и неправильного использования языка. </w:t>
      </w:r>
    </w:p>
    <w:p w:rsidR="00E53031" w:rsidRDefault="00E53031" w:rsidP="00FD713A">
      <w:pPr>
        <w:rPr>
          <w:b/>
          <w:i/>
        </w:rPr>
      </w:pPr>
      <w:r w:rsidRPr="00E53031">
        <w:rPr>
          <w:b/>
          <w:i/>
        </w:rPr>
        <w:t>Общие экзаменационные задания</w:t>
      </w:r>
    </w:p>
    <w:p w:rsidR="00E53031" w:rsidRDefault="00676B05" w:rsidP="00FD713A">
      <w:r>
        <w:t>Задания на заполнение пропусков.</w:t>
      </w:r>
    </w:p>
    <w:p w:rsidR="00676B05" w:rsidRDefault="00676B05" w:rsidP="00FD713A">
      <w:r>
        <w:t>Задания на множественный выбор</w:t>
      </w:r>
      <w:r w:rsidR="00367D2D">
        <w:t xml:space="preserve"> предлагают учащимся выбор возможных ответов, чтобы заполнить пропуск в предложении  или в тексте. Правильный ответ должен не только подходить  по смыслу, но и подходить грамматически</w:t>
      </w:r>
      <w:r w:rsidR="00465AC3">
        <w:t>, поэтому очень важно знать структуру предложения. Учащ</w:t>
      </w:r>
      <w:r w:rsidR="00947053">
        <w:t>их</w:t>
      </w:r>
      <w:r w:rsidR="00465AC3">
        <w:t>ся</w:t>
      </w:r>
      <w:r w:rsidR="00947053">
        <w:t xml:space="preserve"> следует тренировать при заполнении пропусков, предсказывать  ответы, опираясь на </w:t>
      </w:r>
      <w:r w:rsidR="00947053">
        <w:lastRenderedPageBreak/>
        <w:t>предложение, прежде чем они посмотрят на предлагаемые слова. Только одно из слов  точно завершит предложение, и легче сделать правильный выбор</w:t>
      </w:r>
      <w:r w:rsidR="009F26D9">
        <w:t>,</w:t>
      </w:r>
      <w:r w:rsidR="00947053">
        <w:t xml:space="preserve"> если ты уже знаешь, что надо искать.</w:t>
      </w:r>
    </w:p>
    <w:tbl>
      <w:tblPr>
        <w:tblStyle w:val="a3"/>
        <w:tblW w:w="0" w:type="auto"/>
        <w:tblLook w:val="04A0" w:firstRow="1" w:lastRow="0" w:firstColumn="1" w:lastColumn="0" w:noHBand="0" w:noVBand="1"/>
      </w:tblPr>
      <w:tblGrid>
        <w:gridCol w:w="4785"/>
        <w:gridCol w:w="4786"/>
      </w:tblGrid>
      <w:tr w:rsidR="009F26D9" w:rsidRPr="009F26D9" w:rsidTr="009F26D9">
        <w:tc>
          <w:tcPr>
            <w:tcW w:w="4785" w:type="dxa"/>
          </w:tcPr>
          <w:p w:rsidR="009F26D9" w:rsidRDefault="009F26D9" w:rsidP="00FD713A">
            <w:pPr>
              <w:rPr>
                <w:lang w:val="en-US"/>
              </w:rPr>
            </w:pPr>
            <w:r>
              <w:rPr>
                <w:lang w:val="en-US"/>
              </w:rPr>
              <w:t>My new job ……last week.</w:t>
            </w:r>
          </w:p>
          <w:p w:rsidR="009F26D9" w:rsidRDefault="009F26D9" w:rsidP="009F26D9">
            <w:pPr>
              <w:pStyle w:val="a4"/>
              <w:numPr>
                <w:ilvl w:val="0"/>
                <w:numId w:val="1"/>
              </w:numPr>
              <w:rPr>
                <w:lang w:val="en-US"/>
              </w:rPr>
            </w:pPr>
            <w:r>
              <w:rPr>
                <w:lang w:val="en-US"/>
              </w:rPr>
              <w:t>is started</w:t>
            </w:r>
          </w:p>
          <w:p w:rsidR="009F26D9" w:rsidRDefault="009F26D9" w:rsidP="009F26D9">
            <w:pPr>
              <w:pStyle w:val="a4"/>
              <w:numPr>
                <w:ilvl w:val="0"/>
                <w:numId w:val="1"/>
              </w:numPr>
              <w:rPr>
                <w:lang w:val="en-US"/>
              </w:rPr>
            </w:pPr>
            <w:r>
              <w:rPr>
                <w:lang w:val="en-US"/>
              </w:rPr>
              <w:t>would start</w:t>
            </w:r>
          </w:p>
          <w:p w:rsidR="009F26D9" w:rsidRDefault="009F26D9" w:rsidP="009F26D9">
            <w:pPr>
              <w:pStyle w:val="a4"/>
              <w:numPr>
                <w:ilvl w:val="0"/>
                <w:numId w:val="1"/>
              </w:numPr>
              <w:rPr>
                <w:b/>
                <w:lang w:val="en-US"/>
              </w:rPr>
            </w:pPr>
            <w:r w:rsidRPr="009F26D9">
              <w:rPr>
                <w:b/>
                <w:lang w:val="en-US"/>
              </w:rPr>
              <w:t>started</w:t>
            </w:r>
          </w:p>
          <w:p w:rsidR="009F26D9" w:rsidRPr="009F26D9" w:rsidRDefault="009F26D9" w:rsidP="009F26D9">
            <w:pPr>
              <w:pStyle w:val="a4"/>
              <w:numPr>
                <w:ilvl w:val="0"/>
                <w:numId w:val="1"/>
              </w:numPr>
              <w:rPr>
                <w:b/>
                <w:lang w:val="en-US"/>
              </w:rPr>
            </w:pPr>
            <w:r>
              <w:rPr>
                <w:lang w:val="en-US"/>
              </w:rPr>
              <w:t>starts</w:t>
            </w:r>
          </w:p>
        </w:tc>
        <w:tc>
          <w:tcPr>
            <w:tcW w:w="4786" w:type="dxa"/>
          </w:tcPr>
          <w:p w:rsidR="009F26D9" w:rsidRDefault="009F26D9" w:rsidP="00FD713A">
            <w:pPr>
              <w:rPr>
                <w:lang w:val="en-US"/>
              </w:rPr>
            </w:pPr>
            <w:r>
              <w:rPr>
                <w:lang w:val="en-US"/>
              </w:rPr>
              <w:t>He doesn’t own the car; he is only…… it from a rental agency.</w:t>
            </w:r>
          </w:p>
          <w:p w:rsidR="009F26D9" w:rsidRDefault="009F26D9" w:rsidP="009F26D9">
            <w:pPr>
              <w:pStyle w:val="a4"/>
              <w:numPr>
                <w:ilvl w:val="0"/>
                <w:numId w:val="2"/>
              </w:numPr>
              <w:rPr>
                <w:lang w:val="en-US"/>
              </w:rPr>
            </w:pPr>
            <w:r>
              <w:rPr>
                <w:lang w:val="en-US"/>
              </w:rPr>
              <w:t>adopting</w:t>
            </w:r>
          </w:p>
          <w:p w:rsidR="009F26D9" w:rsidRDefault="009F26D9" w:rsidP="009F26D9">
            <w:pPr>
              <w:pStyle w:val="a4"/>
              <w:numPr>
                <w:ilvl w:val="0"/>
                <w:numId w:val="2"/>
              </w:numPr>
              <w:rPr>
                <w:lang w:val="en-US"/>
              </w:rPr>
            </w:pPr>
            <w:r>
              <w:rPr>
                <w:lang w:val="en-US"/>
              </w:rPr>
              <w:t>detaining</w:t>
            </w:r>
          </w:p>
          <w:p w:rsidR="009F26D9" w:rsidRPr="009C6D39" w:rsidRDefault="009F26D9" w:rsidP="009F26D9">
            <w:pPr>
              <w:pStyle w:val="a4"/>
              <w:numPr>
                <w:ilvl w:val="0"/>
                <w:numId w:val="2"/>
              </w:numPr>
              <w:rPr>
                <w:b/>
                <w:lang w:val="en-US"/>
              </w:rPr>
            </w:pPr>
            <w:r w:rsidRPr="009C6D39">
              <w:rPr>
                <w:b/>
                <w:lang w:val="en-US"/>
              </w:rPr>
              <w:t>leasing</w:t>
            </w:r>
          </w:p>
          <w:p w:rsidR="009F26D9" w:rsidRPr="009F26D9" w:rsidRDefault="009F26D9" w:rsidP="009F26D9">
            <w:pPr>
              <w:pStyle w:val="a4"/>
              <w:numPr>
                <w:ilvl w:val="0"/>
                <w:numId w:val="2"/>
              </w:numPr>
              <w:rPr>
                <w:lang w:val="en-US"/>
              </w:rPr>
            </w:pPr>
            <w:r>
              <w:rPr>
                <w:lang w:val="en-US"/>
              </w:rPr>
              <w:t>affording</w:t>
            </w:r>
          </w:p>
        </w:tc>
      </w:tr>
    </w:tbl>
    <w:p w:rsidR="009F26D9" w:rsidRDefault="009F26D9" w:rsidP="00FD713A">
      <w:pPr>
        <w:rPr>
          <w:lang w:val="en-US"/>
        </w:rPr>
      </w:pPr>
    </w:p>
    <w:p w:rsidR="009F26D9" w:rsidRDefault="009F26D9" w:rsidP="00FD713A">
      <w:pPr>
        <w:rPr>
          <w:i/>
        </w:rPr>
      </w:pPr>
      <w:r w:rsidRPr="009F26D9">
        <w:rPr>
          <w:i/>
        </w:rPr>
        <w:t>Задания на словообразование</w:t>
      </w:r>
    </w:p>
    <w:p w:rsidR="009D78C0" w:rsidRDefault="009D78C0" w:rsidP="00FD713A">
      <w:r>
        <w:t>Задания на словообразова</w:t>
      </w:r>
      <w:r w:rsidR="00E75143">
        <w:t xml:space="preserve">ние проверяют знания учащихся </w:t>
      </w:r>
      <w:r>
        <w:t xml:space="preserve"> о том, какой частью речи является слово и какие еще слова можно образовать  от основы или корня слова. Например: </w:t>
      </w:r>
      <w:r>
        <w:rPr>
          <w:lang w:val="en-US"/>
        </w:rPr>
        <w:t>decide</w:t>
      </w:r>
      <w:r w:rsidRPr="009D78C0">
        <w:t>,</w:t>
      </w:r>
      <w:r>
        <w:rPr>
          <w:lang w:val="en-US"/>
        </w:rPr>
        <w:t>decision</w:t>
      </w:r>
      <w:r w:rsidRPr="009D78C0">
        <w:t>,</w:t>
      </w:r>
      <w:r>
        <w:rPr>
          <w:lang w:val="en-US"/>
        </w:rPr>
        <w:t>decisive</w:t>
      </w:r>
      <w:r w:rsidRPr="009D78C0">
        <w:t>,</w:t>
      </w:r>
      <w:r>
        <w:rPr>
          <w:lang w:val="en-US"/>
        </w:rPr>
        <w:t>indecisive</w:t>
      </w:r>
      <w:r w:rsidRPr="009D78C0">
        <w:t>.</w:t>
      </w:r>
      <w:r>
        <w:t xml:space="preserve"> Проверяется знание как префиксов и суффиксов так и изменения во внутренней структуре слова. В качестве примера, слова из  правой колонки нужно преобразовать так, чтобы они заполнили пропуски в тексте.</w:t>
      </w:r>
    </w:p>
    <w:tbl>
      <w:tblPr>
        <w:tblStyle w:val="a3"/>
        <w:tblW w:w="0" w:type="auto"/>
        <w:tblLook w:val="04A0" w:firstRow="1" w:lastRow="0" w:firstColumn="1" w:lastColumn="0" w:noHBand="0" w:noVBand="1"/>
      </w:tblPr>
      <w:tblGrid>
        <w:gridCol w:w="7054"/>
        <w:gridCol w:w="2517"/>
      </w:tblGrid>
      <w:tr w:rsidR="00462474" w:rsidTr="00462474">
        <w:trPr>
          <w:trHeight w:val="162"/>
        </w:trPr>
        <w:tc>
          <w:tcPr>
            <w:tcW w:w="7054" w:type="dxa"/>
          </w:tcPr>
          <w:p w:rsidR="00462474" w:rsidRDefault="00462474" w:rsidP="00FD713A">
            <w:pPr>
              <w:rPr>
                <w:lang w:val="en-US"/>
              </w:rPr>
            </w:pPr>
            <w:r>
              <w:rPr>
                <w:lang w:val="en-US"/>
              </w:rPr>
              <w:t>Nicole Kidman is a true Hollywood star. She is also one of the</w:t>
            </w:r>
          </w:p>
          <w:p w:rsidR="00462474" w:rsidRDefault="00462474" w:rsidP="00FD713A">
            <w:pPr>
              <w:rPr>
                <w:lang w:val="en-US"/>
              </w:rPr>
            </w:pPr>
            <w:r>
              <w:rPr>
                <w:lang w:val="en-US"/>
              </w:rPr>
              <w:t>_</w:t>
            </w:r>
            <w:r w:rsidR="00DD51AC">
              <w:rPr>
                <w:lang w:val="en-US"/>
              </w:rPr>
              <w:t>1</w:t>
            </w:r>
            <w:r>
              <w:rPr>
                <w:lang w:val="en-US"/>
              </w:rPr>
              <w:t xml:space="preserve">______________Australian actresses of her time. Nicole was born in Hawaii, where her father </w:t>
            </w:r>
            <w:r w:rsidR="00DD51AC">
              <w:rPr>
                <w:lang w:val="en-US"/>
              </w:rPr>
              <w:t>2</w:t>
            </w:r>
            <w:r>
              <w:rPr>
                <w:lang w:val="en-US"/>
              </w:rPr>
              <w:t>____________.</w:t>
            </w:r>
          </w:p>
          <w:p w:rsidR="00462474" w:rsidRDefault="00462474" w:rsidP="00FD713A">
            <w:pPr>
              <w:rPr>
                <w:lang w:val="en-US"/>
              </w:rPr>
            </w:pPr>
            <w:r>
              <w:rPr>
                <w:lang w:val="en-US"/>
              </w:rPr>
              <w:t xml:space="preserve">Five years later her family </w:t>
            </w:r>
            <w:r w:rsidR="00DD51AC">
              <w:rPr>
                <w:lang w:val="en-US"/>
              </w:rPr>
              <w:t>3</w:t>
            </w:r>
            <w:r>
              <w:rPr>
                <w:lang w:val="en-US"/>
              </w:rPr>
              <w:t>_______________to Sydney.</w:t>
            </w:r>
          </w:p>
          <w:p w:rsidR="00DD51AC" w:rsidRDefault="00DD51AC" w:rsidP="00FD713A">
            <w:pPr>
              <w:rPr>
                <w:lang w:val="en-US"/>
              </w:rPr>
            </w:pPr>
            <w:r>
              <w:rPr>
                <w:lang w:val="en-US"/>
              </w:rPr>
              <w:t>Her4__________ stage performance was in her school’s Christmas show when she was six.</w:t>
            </w:r>
          </w:p>
          <w:p w:rsidR="00DD51AC" w:rsidRDefault="00DD51AC" w:rsidP="00FD713A">
            <w:pPr>
              <w:rPr>
                <w:lang w:val="en-US"/>
              </w:rPr>
            </w:pPr>
            <w:r>
              <w:rPr>
                <w:lang w:val="en-US"/>
              </w:rPr>
              <w:t>Nicole began appearing on Australian television during her teens and at the age of 17 she 5 ____________ the Actress of the  Year’ by the Australian Film Institute. She was invited to Hollywood to make her first American film in 1989. Tom Cruise was her partner in the next film and during 6 ______</w:t>
            </w:r>
          </w:p>
          <w:p w:rsidR="00DD51AC" w:rsidRDefault="00DD51AC" w:rsidP="00FD713A">
            <w:pPr>
              <w:rPr>
                <w:lang w:val="en-US"/>
              </w:rPr>
            </w:pPr>
            <w:r>
              <w:rPr>
                <w:lang w:val="en-US"/>
              </w:rPr>
              <w:t>The couple fell deeply in love. And they 7 ___________ on  Christmas Eve in 1990.</w:t>
            </w:r>
          </w:p>
        </w:tc>
        <w:tc>
          <w:tcPr>
            <w:tcW w:w="2517" w:type="dxa"/>
          </w:tcPr>
          <w:p w:rsidR="00462474" w:rsidRDefault="00462474" w:rsidP="00FD713A">
            <w:pPr>
              <w:rPr>
                <w:lang w:val="en-US"/>
              </w:rPr>
            </w:pPr>
          </w:p>
          <w:p w:rsidR="00462474" w:rsidRDefault="00462474" w:rsidP="00FD713A">
            <w:pPr>
              <w:rPr>
                <w:lang w:val="en-US"/>
              </w:rPr>
            </w:pPr>
            <w:r>
              <w:rPr>
                <w:lang w:val="en-US"/>
              </w:rPr>
              <w:t>famous</w:t>
            </w:r>
          </w:p>
          <w:p w:rsidR="00462474" w:rsidRDefault="00462474" w:rsidP="00FD713A">
            <w:pPr>
              <w:rPr>
                <w:lang w:val="en-US"/>
              </w:rPr>
            </w:pPr>
            <w:r>
              <w:rPr>
                <w:lang w:val="en-US"/>
              </w:rPr>
              <w:t>study</w:t>
            </w:r>
          </w:p>
          <w:p w:rsidR="00462474" w:rsidRDefault="00DD51AC" w:rsidP="00FD713A">
            <w:pPr>
              <w:rPr>
                <w:lang w:val="en-US"/>
              </w:rPr>
            </w:pPr>
            <w:r>
              <w:rPr>
                <w:lang w:val="en-US"/>
              </w:rPr>
              <w:t>move</w:t>
            </w:r>
          </w:p>
          <w:p w:rsidR="00DD51AC" w:rsidRDefault="00DD51AC" w:rsidP="00FD713A">
            <w:pPr>
              <w:rPr>
                <w:lang w:val="en-US"/>
              </w:rPr>
            </w:pPr>
            <w:r>
              <w:rPr>
                <w:lang w:val="en-US"/>
              </w:rPr>
              <w:t>one</w:t>
            </w:r>
          </w:p>
          <w:p w:rsidR="00DD51AC" w:rsidRDefault="00DD51AC" w:rsidP="00FD713A">
            <w:pPr>
              <w:rPr>
                <w:lang w:val="en-US"/>
              </w:rPr>
            </w:pPr>
          </w:p>
          <w:p w:rsidR="00DD51AC" w:rsidRDefault="00DD51AC" w:rsidP="00FD713A">
            <w:pPr>
              <w:rPr>
                <w:lang w:val="en-US"/>
              </w:rPr>
            </w:pPr>
          </w:p>
          <w:p w:rsidR="00DD51AC" w:rsidRDefault="00DD51AC" w:rsidP="00FD713A">
            <w:pPr>
              <w:rPr>
                <w:lang w:val="en-US"/>
              </w:rPr>
            </w:pPr>
            <w:r>
              <w:rPr>
                <w:lang w:val="en-US"/>
              </w:rPr>
              <w:t>vote</w:t>
            </w:r>
          </w:p>
          <w:p w:rsidR="00DD51AC" w:rsidRDefault="00DD51AC" w:rsidP="00FD713A">
            <w:pPr>
              <w:rPr>
                <w:lang w:val="en-US"/>
              </w:rPr>
            </w:pPr>
          </w:p>
          <w:p w:rsidR="00DD51AC" w:rsidRDefault="00DD51AC" w:rsidP="00FD713A">
            <w:pPr>
              <w:rPr>
                <w:lang w:val="en-US"/>
              </w:rPr>
            </w:pPr>
            <w:r>
              <w:rPr>
                <w:lang w:val="en-US"/>
              </w:rPr>
              <w:t>film</w:t>
            </w:r>
          </w:p>
          <w:p w:rsidR="00DD51AC" w:rsidRDefault="00DD51AC" w:rsidP="00FD713A">
            <w:pPr>
              <w:rPr>
                <w:lang w:val="en-US"/>
              </w:rPr>
            </w:pPr>
            <w:r>
              <w:rPr>
                <w:lang w:val="en-US"/>
              </w:rPr>
              <w:t>marry</w:t>
            </w:r>
          </w:p>
          <w:p w:rsidR="00DD51AC" w:rsidRDefault="00DD51AC" w:rsidP="00FD713A">
            <w:pPr>
              <w:rPr>
                <w:lang w:val="en-US"/>
              </w:rPr>
            </w:pPr>
          </w:p>
          <w:p w:rsidR="00DD51AC" w:rsidRDefault="00DD51AC" w:rsidP="00FD713A">
            <w:pPr>
              <w:rPr>
                <w:lang w:val="en-US"/>
              </w:rPr>
            </w:pPr>
          </w:p>
          <w:p w:rsidR="00DD51AC" w:rsidRDefault="00DD51AC" w:rsidP="00FD713A">
            <w:pPr>
              <w:rPr>
                <w:lang w:val="en-US"/>
              </w:rPr>
            </w:pPr>
          </w:p>
        </w:tc>
      </w:tr>
    </w:tbl>
    <w:p w:rsidR="009D78C0" w:rsidRDefault="009D78C0" w:rsidP="00FD713A">
      <w:pPr>
        <w:rPr>
          <w:lang w:val="en-US"/>
        </w:rPr>
      </w:pPr>
    </w:p>
    <w:p w:rsidR="00EC2502" w:rsidRDefault="00524E0E" w:rsidP="00FD713A">
      <w:r>
        <w:t>Учащихся можно подготовить к данному виду задания, развивая их  навык  в образовании вариаций слова. Они могут искать разные формы слова в словарях</w:t>
      </w:r>
      <w:r w:rsidR="00EC2502">
        <w:t xml:space="preserve"> и записывать их в таблицу, как в данном примере. Такую таблицу можно повесить в классе и дополнять ее по ходу изучения новых слов.</w:t>
      </w:r>
    </w:p>
    <w:tbl>
      <w:tblPr>
        <w:tblStyle w:val="a3"/>
        <w:tblW w:w="0" w:type="auto"/>
        <w:tblLook w:val="04A0" w:firstRow="1" w:lastRow="0" w:firstColumn="1" w:lastColumn="0" w:noHBand="0" w:noVBand="1"/>
      </w:tblPr>
      <w:tblGrid>
        <w:gridCol w:w="2392"/>
        <w:gridCol w:w="2393"/>
        <w:gridCol w:w="2393"/>
        <w:gridCol w:w="2393"/>
      </w:tblGrid>
      <w:tr w:rsidR="00EC2502" w:rsidRPr="00DD5381" w:rsidTr="00EC2502">
        <w:tc>
          <w:tcPr>
            <w:tcW w:w="2392" w:type="dxa"/>
          </w:tcPr>
          <w:p w:rsidR="00EC2502" w:rsidRDefault="00EC2502" w:rsidP="00FD713A">
            <w:pPr>
              <w:rPr>
                <w:b/>
                <w:lang w:val="en-US"/>
              </w:rPr>
            </w:pPr>
            <w:r w:rsidRPr="00EC2502">
              <w:rPr>
                <w:b/>
                <w:lang w:val="en-US"/>
              </w:rPr>
              <w:t>Noun</w:t>
            </w:r>
          </w:p>
          <w:p w:rsidR="00EC2502" w:rsidRDefault="00EC2502" w:rsidP="00FD713A">
            <w:pPr>
              <w:rPr>
                <w:lang w:val="en-US"/>
              </w:rPr>
            </w:pPr>
            <w:r>
              <w:rPr>
                <w:lang w:val="en-US"/>
              </w:rPr>
              <w:t>decision</w:t>
            </w:r>
          </w:p>
          <w:p w:rsidR="00EC2502" w:rsidRPr="00EC2502" w:rsidRDefault="00EC2502" w:rsidP="00FD713A">
            <w:pPr>
              <w:rPr>
                <w:lang w:val="en-US"/>
              </w:rPr>
            </w:pPr>
            <w:r>
              <w:rPr>
                <w:lang w:val="en-US"/>
              </w:rPr>
              <w:t>success</w:t>
            </w:r>
          </w:p>
        </w:tc>
        <w:tc>
          <w:tcPr>
            <w:tcW w:w="2393" w:type="dxa"/>
          </w:tcPr>
          <w:p w:rsidR="00EC2502" w:rsidRDefault="00EC2502" w:rsidP="00FD713A">
            <w:pPr>
              <w:rPr>
                <w:b/>
                <w:lang w:val="en-US"/>
              </w:rPr>
            </w:pPr>
            <w:r w:rsidRPr="00EC2502">
              <w:rPr>
                <w:b/>
                <w:lang w:val="en-US"/>
              </w:rPr>
              <w:t>Verb</w:t>
            </w:r>
          </w:p>
          <w:p w:rsidR="00EC2502" w:rsidRDefault="00EC2502" w:rsidP="00FD713A">
            <w:pPr>
              <w:rPr>
                <w:lang w:val="en-US"/>
              </w:rPr>
            </w:pPr>
            <w:r>
              <w:rPr>
                <w:lang w:val="en-US"/>
              </w:rPr>
              <w:t>decide</w:t>
            </w:r>
          </w:p>
          <w:p w:rsidR="00EC2502" w:rsidRPr="00EC2502" w:rsidRDefault="00EC2502" w:rsidP="00FD713A">
            <w:pPr>
              <w:rPr>
                <w:lang w:val="en-US"/>
              </w:rPr>
            </w:pPr>
            <w:r>
              <w:rPr>
                <w:lang w:val="en-US"/>
              </w:rPr>
              <w:t>succeed</w:t>
            </w:r>
          </w:p>
        </w:tc>
        <w:tc>
          <w:tcPr>
            <w:tcW w:w="2393" w:type="dxa"/>
          </w:tcPr>
          <w:p w:rsidR="00EC2502" w:rsidRDefault="00EC2502" w:rsidP="00FD713A">
            <w:pPr>
              <w:rPr>
                <w:b/>
                <w:lang w:val="en-US"/>
              </w:rPr>
            </w:pPr>
            <w:r>
              <w:rPr>
                <w:b/>
                <w:lang w:val="en-US"/>
              </w:rPr>
              <w:t>Adjective</w:t>
            </w:r>
          </w:p>
          <w:p w:rsidR="00EC2502" w:rsidRDefault="00EC2502" w:rsidP="00FD713A">
            <w:pPr>
              <w:rPr>
                <w:lang w:val="en-US"/>
              </w:rPr>
            </w:pPr>
            <w:r>
              <w:rPr>
                <w:lang w:val="en-US"/>
              </w:rPr>
              <w:t>(In)decisive</w:t>
            </w:r>
          </w:p>
          <w:p w:rsidR="00EC2502" w:rsidRPr="00EC2502" w:rsidRDefault="00EC2502" w:rsidP="00FD713A">
            <w:pPr>
              <w:rPr>
                <w:lang w:val="en-US"/>
              </w:rPr>
            </w:pPr>
            <w:r>
              <w:rPr>
                <w:lang w:val="en-US"/>
              </w:rPr>
              <w:t>(un)successful</w:t>
            </w:r>
          </w:p>
        </w:tc>
        <w:tc>
          <w:tcPr>
            <w:tcW w:w="2393" w:type="dxa"/>
          </w:tcPr>
          <w:p w:rsidR="00EC2502" w:rsidRDefault="00EC2502" w:rsidP="00FD713A">
            <w:pPr>
              <w:rPr>
                <w:b/>
                <w:lang w:val="en-US"/>
              </w:rPr>
            </w:pPr>
            <w:r>
              <w:rPr>
                <w:b/>
                <w:lang w:val="en-US"/>
              </w:rPr>
              <w:t>Adverb</w:t>
            </w:r>
          </w:p>
          <w:p w:rsidR="00EC2502" w:rsidRDefault="00EC2502" w:rsidP="00FD713A">
            <w:pPr>
              <w:rPr>
                <w:lang w:val="en-US"/>
              </w:rPr>
            </w:pPr>
            <w:r>
              <w:rPr>
                <w:lang w:val="en-US"/>
              </w:rPr>
              <w:t>(in)decisively</w:t>
            </w:r>
          </w:p>
          <w:p w:rsidR="00EC2502" w:rsidRPr="00EC2502" w:rsidRDefault="00EC2502" w:rsidP="00FD713A">
            <w:pPr>
              <w:rPr>
                <w:lang w:val="en-US"/>
              </w:rPr>
            </w:pPr>
            <w:r>
              <w:rPr>
                <w:lang w:val="en-US"/>
              </w:rPr>
              <w:t>(un)successfully</w:t>
            </w:r>
          </w:p>
        </w:tc>
      </w:tr>
    </w:tbl>
    <w:p w:rsidR="00524E0E" w:rsidRPr="00E75143" w:rsidRDefault="00EC2502" w:rsidP="00FD713A">
      <w:pPr>
        <w:rPr>
          <w:lang w:val="en-US"/>
        </w:rPr>
      </w:pPr>
      <w:r w:rsidRPr="009C6D39">
        <w:rPr>
          <w:lang w:val="en-US"/>
        </w:rPr>
        <w:t xml:space="preserve"> </w:t>
      </w:r>
    </w:p>
    <w:p w:rsidR="009C6D39" w:rsidRDefault="009C6D39" w:rsidP="00FD713A">
      <w:pPr>
        <w:rPr>
          <w:b/>
        </w:rPr>
      </w:pPr>
      <w:r w:rsidRPr="009C6D39">
        <w:rPr>
          <w:b/>
        </w:rPr>
        <w:t>Критерии, используемые  для оценивания грамматики и лексики.</w:t>
      </w:r>
    </w:p>
    <w:p w:rsidR="009C6D39" w:rsidRPr="009C6D39" w:rsidRDefault="009C6D39" w:rsidP="00FD713A">
      <w:pPr>
        <w:rPr>
          <w:i/>
        </w:rPr>
      </w:pPr>
      <w:r>
        <w:rPr>
          <w:i/>
        </w:rPr>
        <w:t>Знание словосочетаний (</w:t>
      </w:r>
      <w:r>
        <w:rPr>
          <w:i/>
          <w:lang w:val="en-US"/>
        </w:rPr>
        <w:t>collocations</w:t>
      </w:r>
      <w:r w:rsidRPr="009C6D39">
        <w:rPr>
          <w:i/>
        </w:rPr>
        <w:t>)</w:t>
      </w:r>
    </w:p>
    <w:p w:rsidR="009C6D39" w:rsidRDefault="009C6D39" w:rsidP="00FD713A">
      <w:r>
        <w:t>Слова и фразы, которые могут показаться очень похожими по значению, часто различаются по способу их использования с другими словами. Данный пример демонстрирует ,как можно проверить знание словосочетаний.</w:t>
      </w:r>
    </w:p>
    <w:tbl>
      <w:tblPr>
        <w:tblStyle w:val="a3"/>
        <w:tblW w:w="0" w:type="auto"/>
        <w:tblLook w:val="04A0" w:firstRow="1" w:lastRow="0" w:firstColumn="1" w:lastColumn="0" w:noHBand="0" w:noVBand="1"/>
      </w:tblPr>
      <w:tblGrid>
        <w:gridCol w:w="9571"/>
      </w:tblGrid>
      <w:tr w:rsidR="00C80873" w:rsidTr="00C80873">
        <w:tc>
          <w:tcPr>
            <w:tcW w:w="9571" w:type="dxa"/>
          </w:tcPr>
          <w:p w:rsidR="00C80873" w:rsidRDefault="00C80873" w:rsidP="00FD713A">
            <w:r>
              <w:lastRenderedPageBreak/>
              <w:t>Посмотрите на пары слов, напечатанные курсивом, в данном тексте. В каждом случае только лишь одно слово правильно сочетается со словами  перед или после него</w:t>
            </w:r>
          </w:p>
        </w:tc>
      </w:tr>
      <w:tr w:rsidR="00C80873" w:rsidRPr="00DD5381" w:rsidTr="00C80873">
        <w:tc>
          <w:tcPr>
            <w:tcW w:w="9571" w:type="dxa"/>
          </w:tcPr>
          <w:p w:rsidR="00C80873" w:rsidRDefault="00C80873" w:rsidP="00FD713A"/>
          <w:p w:rsidR="00C80873" w:rsidRDefault="00C80873" w:rsidP="00FD713A">
            <w:pPr>
              <w:rPr>
                <w:lang w:val="en-US"/>
              </w:rPr>
            </w:pPr>
            <w:r>
              <w:rPr>
                <w:lang w:val="en-US"/>
              </w:rPr>
              <w:t xml:space="preserve">One of the most charming and enduring images of the </w:t>
            </w:r>
            <w:r>
              <w:rPr>
                <w:i/>
                <w:lang w:val="en-US"/>
              </w:rPr>
              <w:t>ancient/antique</w:t>
            </w:r>
            <w:r>
              <w:rPr>
                <w:lang w:val="en-US"/>
              </w:rPr>
              <w:t xml:space="preserve"> city of Cambridge-punting along the River Cam on a lazy summer afternoon- is quickly becoming one of the city’s </w:t>
            </w:r>
            <w:r>
              <w:rPr>
                <w:i/>
                <w:lang w:val="en-US"/>
              </w:rPr>
              <w:t>biggest/largest</w:t>
            </w:r>
            <w:r>
              <w:rPr>
                <w:lang w:val="en-US"/>
              </w:rPr>
              <w:t xml:space="preserve"> headaches. A dramatic increase </w:t>
            </w:r>
            <w:r>
              <w:rPr>
                <w:i/>
                <w:lang w:val="en-US"/>
              </w:rPr>
              <w:t>in/of</w:t>
            </w:r>
            <w:r>
              <w:rPr>
                <w:lang w:val="en-US"/>
              </w:rPr>
              <w:t xml:space="preserve"> the number of tourists taking to the river is leading to traffic</w:t>
            </w:r>
            <w:r>
              <w:rPr>
                <w:i/>
                <w:lang w:val="en-US"/>
              </w:rPr>
              <w:t xml:space="preserve"> lines/jams</w:t>
            </w:r>
            <w:r>
              <w:rPr>
                <w:lang w:val="en-US"/>
              </w:rPr>
              <w:t xml:space="preserve"> on the Cam and a level of noise that is</w:t>
            </w:r>
            <w:r>
              <w:rPr>
                <w:i/>
                <w:lang w:val="en-US"/>
              </w:rPr>
              <w:t xml:space="preserve"> bothering/disturbing</w:t>
            </w:r>
            <w:r>
              <w:rPr>
                <w:lang w:val="en-US"/>
              </w:rPr>
              <w:t xml:space="preserve"> the peace</w:t>
            </w:r>
            <w:r w:rsidR="00F55792">
              <w:rPr>
                <w:lang w:val="en-US"/>
              </w:rPr>
              <w:t xml:space="preserve"> of the university.</w:t>
            </w:r>
          </w:p>
          <w:p w:rsidR="00F55792" w:rsidRPr="00C80873" w:rsidRDefault="00F55792" w:rsidP="00FD713A">
            <w:pPr>
              <w:rPr>
                <w:lang w:val="en-US"/>
              </w:rPr>
            </w:pPr>
          </w:p>
        </w:tc>
      </w:tr>
    </w:tbl>
    <w:p w:rsidR="009C6D39" w:rsidRPr="00C80873" w:rsidRDefault="009C6D39" w:rsidP="00FD713A">
      <w:pPr>
        <w:rPr>
          <w:lang w:val="en-US"/>
        </w:rPr>
      </w:pPr>
    </w:p>
    <w:p w:rsidR="009C6D39" w:rsidRDefault="00F55792" w:rsidP="00FD713A">
      <w:r>
        <w:t xml:space="preserve">И хотя модели словосочетаний не так легко выучить, они являются важной особенностью  языка. Они показывают, как работает язык, и учить их вне контекста не стоит. Данное упражнение позволяет учащимся попрактиковаться </w:t>
      </w:r>
      <w:r w:rsidR="005F19A3">
        <w:t xml:space="preserve"> в употреблении словосочетаний.</w:t>
      </w:r>
    </w:p>
    <w:p w:rsidR="00084B1B" w:rsidRDefault="005F19A3" w:rsidP="00FD713A">
      <w:r>
        <w:t xml:space="preserve">Словосочетания  с глаголами </w:t>
      </w:r>
      <w:r>
        <w:rPr>
          <w:lang w:val="en-US"/>
        </w:rPr>
        <w:t>do</w:t>
      </w:r>
      <w:r w:rsidRPr="00757C72">
        <w:t xml:space="preserve">, </w:t>
      </w:r>
      <w:r>
        <w:rPr>
          <w:lang w:val="en-US"/>
        </w:rPr>
        <w:t>have</w:t>
      </w:r>
      <w:r w:rsidRPr="00757C72">
        <w:t xml:space="preserve">, </w:t>
      </w:r>
      <w:r>
        <w:rPr>
          <w:lang w:val="en-US"/>
        </w:rPr>
        <w:t>make</w:t>
      </w:r>
      <w:r w:rsidRPr="00757C72">
        <w:t xml:space="preserve">, </w:t>
      </w:r>
      <w:r>
        <w:rPr>
          <w:lang w:val="en-US"/>
        </w:rPr>
        <w:t>take</w:t>
      </w:r>
      <w:r w:rsidRPr="00757C72">
        <w:t xml:space="preserve">- </w:t>
      </w:r>
      <w:r w:rsidR="00757C72" w:rsidRPr="00757C72">
        <w:t xml:space="preserve"> </w:t>
      </w:r>
      <w:r w:rsidR="00757C72">
        <w:t>Класс делится на  4 группы и каждой группе дается словарь</w:t>
      </w:r>
      <w:r w:rsidR="00F74569">
        <w:t xml:space="preserve"> . </w:t>
      </w:r>
      <w:r w:rsidR="00605339">
        <w:t xml:space="preserve">Один из четырех глаголов дается каждой группе. Учащиеся смотрят глагол в словаре и пишут перечень 10 общих выражений, которые сочетаются с этим глаголом. Затем они закрывают словарь и пишут предложения с каждым выражением. Они могут также </w:t>
      </w:r>
      <w:r w:rsidR="00E205BE">
        <w:t xml:space="preserve"> написать свои предложения на</w:t>
      </w:r>
      <w:r w:rsidR="00623F59">
        <w:t xml:space="preserve">  </w:t>
      </w:r>
      <w:r w:rsidR="00605339">
        <w:t xml:space="preserve"> </w:t>
      </w:r>
      <w:r w:rsidR="00E75143">
        <w:t xml:space="preserve">доске и представить их классу, либо напечатать на компьютере </w:t>
      </w:r>
      <w:r w:rsidR="00084B1B">
        <w:t>, придумав задания с заполнением пропусков для одноклассников. Пропуск в каждом предложении должен идти сразу за глаголом, чтобы  выявить  то выражение, которое используется с этим глаголом в данном контексте.</w:t>
      </w:r>
    </w:p>
    <w:p w:rsidR="005F19A3" w:rsidRDefault="00084B1B" w:rsidP="00FD713A">
      <w:pPr>
        <w:rPr>
          <w:b/>
        </w:rPr>
      </w:pPr>
      <w:r w:rsidRPr="00084B1B">
        <w:rPr>
          <w:b/>
        </w:rPr>
        <w:t xml:space="preserve">Знание устойчивых выражений и идиом. </w:t>
      </w:r>
    </w:p>
    <w:p w:rsidR="00084B1B" w:rsidRPr="006E6D06" w:rsidRDefault="00084B1B" w:rsidP="00FD713A">
      <w:pPr>
        <w:rPr>
          <w:i/>
        </w:rPr>
      </w:pPr>
      <w:r>
        <w:t xml:space="preserve">Устойчивые выражения и идиомы это  неизменяемые  по форме словосочетания. Существуют различные виды устойчивых выражений, состоящих </w:t>
      </w:r>
      <w:r w:rsidR="006E6D06">
        <w:t xml:space="preserve">из одного и более слов: </w:t>
      </w:r>
      <w:r w:rsidR="006E6D06">
        <w:rPr>
          <w:i/>
        </w:rPr>
        <w:t>сложные существительные (</w:t>
      </w:r>
      <w:r w:rsidR="006E6D06">
        <w:rPr>
          <w:i/>
          <w:lang w:val="en-US"/>
        </w:rPr>
        <w:t>mobile</w:t>
      </w:r>
      <w:r w:rsidR="006E6D06" w:rsidRPr="006E6D06">
        <w:rPr>
          <w:i/>
        </w:rPr>
        <w:t xml:space="preserve"> </w:t>
      </w:r>
      <w:r w:rsidR="006E6D06">
        <w:rPr>
          <w:i/>
          <w:lang w:val="en-US"/>
        </w:rPr>
        <w:t>phone</w:t>
      </w:r>
      <w:r w:rsidR="006E6D06" w:rsidRPr="006E6D06">
        <w:rPr>
          <w:i/>
        </w:rPr>
        <w:t xml:space="preserve">, </w:t>
      </w:r>
      <w:r w:rsidR="006E6D06">
        <w:rPr>
          <w:i/>
          <w:lang w:val="en-US"/>
        </w:rPr>
        <w:t>asylum</w:t>
      </w:r>
      <w:r w:rsidR="006E6D06" w:rsidRPr="006E6D06">
        <w:rPr>
          <w:i/>
        </w:rPr>
        <w:t xml:space="preserve"> </w:t>
      </w:r>
      <w:r w:rsidR="006E6D06">
        <w:rPr>
          <w:i/>
          <w:lang w:val="en-US"/>
        </w:rPr>
        <w:t>seeker</w:t>
      </w:r>
      <w:r w:rsidR="006E6D06" w:rsidRPr="006E6D06">
        <w:rPr>
          <w:i/>
        </w:rPr>
        <w:t>)</w:t>
      </w:r>
      <w:r w:rsidR="006E6D06">
        <w:rPr>
          <w:i/>
        </w:rPr>
        <w:t xml:space="preserve">, фразеологические глаголы </w:t>
      </w:r>
      <w:r w:rsidR="006E6D06" w:rsidRPr="006E6D06">
        <w:rPr>
          <w:i/>
        </w:rPr>
        <w:t xml:space="preserve">( </w:t>
      </w:r>
      <w:r w:rsidR="006E6D06">
        <w:rPr>
          <w:i/>
          <w:lang w:val="en-US"/>
        </w:rPr>
        <w:t>the</w:t>
      </w:r>
      <w:r w:rsidR="006E6D06" w:rsidRPr="006E6D06">
        <w:rPr>
          <w:i/>
        </w:rPr>
        <w:t xml:space="preserve"> </w:t>
      </w:r>
      <w:r w:rsidR="006E6D06">
        <w:rPr>
          <w:i/>
          <w:lang w:val="en-US"/>
        </w:rPr>
        <w:t>milk</w:t>
      </w:r>
      <w:r w:rsidR="006E6D06" w:rsidRPr="006E6D06">
        <w:rPr>
          <w:i/>
        </w:rPr>
        <w:t>’</w:t>
      </w:r>
      <w:r w:rsidR="006E6D06">
        <w:rPr>
          <w:i/>
          <w:lang w:val="en-US"/>
        </w:rPr>
        <w:t>s</w:t>
      </w:r>
      <w:r w:rsidR="006E6D06" w:rsidRPr="006E6D06">
        <w:rPr>
          <w:i/>
        </w:rPr>
        <w:t xml:space="preserve"> </w:t>
      </w:r>
      <w:r w:rsidR="006E6D06">
        <w:rPr>
          <w:i/>
          <w:lang w:val="en-US"/>
        </w:rPr>
        <w:t>gone</w:t>
      </w:r>
      <w:r w:rsidR="006E6D06" w:rsidRPr="006E6D06">
        <w:rPr>
          <w:i/>
        </w:rPr>
        <w:t xml:space="preserve"> </w:t>
      </w:r>
      <w:r w:rsidR="006E6D06">
        <w:rPr>
          <w:i/>
          <w:lang w:val="en-US"/>
        </w:rPr>
        <w:t>off</w:t>
      </w:r>
      <w:r w:rsidR="006E6D06" w:rsidRPr="006E6D06">
        <w:rPr>
          <w:i/>
        </w:rPr>
        <w:t xml:space="preserve">, </w:t>
      </w:r>
      <w:r w:rsidR="006E6D06">
        <w:rPr>
          <w:i/>
          <w:lang w:val="en-US"/>
        </w:rPr>
        <w:t>I</w:t>
      </w:r>
      <w:r w:rsidR="006E6D06" w:rsidRPr="006E6D06">
        <w:rPr>
          <w:i/>
        </w:rPr>
        <w:t xml:space="preserve"> </w:t>
      </w:r>
      <w:r w:rsidR="006E6D06">
        <w:rPr>
          <w:i/>
          <w:lang w:val="en-US"/>
        </w:rPr>
        <w:t>couldn</w:t>
      </w:r>
      <w:r w:rsidR="006E6D06" w:rsidRPr="006E6D06">
        <w:rPr>
          <w:i/>
        </w:rPr>
        <w:t>’</w:t>
      </w:r>
      <w:r w:rsidR="006E6D06">
        <w:rPr>
          <w:i/>
          <w:lang w:val="en-US"/>
        </w:rPr>
        <w:t>t</w:t>
      </w:r>
      <w:r w:rsidR="006E6D06" w:rsidRPr="006E6D06">
        <w:rPr>
          <w:i/>
        </w:rPr>
        <w:t xml:space="preserve"> </w:t>
      </w:r>
      <w:r w:rsidR="006E6D06">
        <w:rPr>
          <w:i/>
          <w:lang w:val="en-US"/>
        </w:rPr>
        <w:t>put</w:t>
      </w:r>
      <w:r w:rsidR="006E6D06" w:rsidRPr="006E6D06">
        <w:rPr>
          <w:i/>
        </w:rPr>
        <w:t xml:space="preserve"> </w:t>
      </w:r>
      <w:r w:rsidR="006E6D06">
        <w:rPr>
          <w:i/>
          <w:lang w:val="en-US"/>
        </w:rPr>
        <w:t>up</w:t>
      </w:r>
      <w:r w:rsidR="006E6D06" w:rsidRPr="006E6D06">
        <w:rPr>
          <w:i/>
        </w:rPr>
        <w:t xml:space="preserve"> </w:t>
      </w:r>
      <w:r w:rsidR="006E6D06">
        <w:rPr>
          <w:i/>
          <w:lang w:val="en-US"/>
        </w:rPr>
        <w:t>with</w:t>
      </w:r>
      <w:r w:rsidR="006E6D06" w:rsidRPr="006E6D06">
        <w:rPr>
          <w:i/>
        </w:rPr>
        <w:t xml:space="preserve"> </w:t>
      </w:r>
      <w:r w:rsidR="006E6D06">
        <w:rPr>
          <w:i/>
          <w:lang w:val="en-US"/>
        </w:rPr>
        <w:t>her</w:t>
      </w:r>
      <w:r w:rsidR="006E6D06" w:rsidRPr="006E6D06">
        <w:rPr>
          <w:i/>
        </w:rPr>
        <w:t xml:space="preserve"> </w:t>
      </w:r>
      <w:r w:rsidR="006E6D06">
        <w:rPr>
          <w:i/>
          <w:lang w:val="en-US"/>
        </w:rPr>
        <w:t>any</w:t>
      </w:r>
      <w:r w:rsidR="006E6D06" w:rsidRPr="006E6D06">
        <w:rPr>
          <w:i/>
        </w:rPr>
        <w:t xml:space="preserve"> </w:t>
      </w:r>
      <w:r w:rsidR="006E6D06">
        <w:rPr>
          <w:i/>
          <w:lang w:val="en-US"/>
        </w:rPr>
        <w:t>longer</w:t>
      </w:r>
      <w:r w:rsidR="006E6D06" w:rsidRPr="006E6D06">
        <w:rPr>
          <w:i/>
        </w:rPr>
        <w:t xml:space="preserve">, </w:t>
      </w:r>
      <w:r w:rsidR="006E6D06">
        <w:rPr>
          <w:i/>
          <w:lang w:val="en-US"/>
        </w:rPr>
        <w:t>be</w:t>
      </w:r>
      <w:r w:rsidR="006E6D06" w:rsidRPr="006E6D06">
        <w:rPr>
          <w:i/>
        </w:rPr>
        <w:t xml:space="preserve"> </w:t>
      </w:r>
      <w:r w:rsidR="006E6D06">
        <w:rPr>
          <w:i/>
          <w:lang w:val="en-US"/>
        </w:rPr>
        <w:t>turned</w:t>
      </w:r>
      <w:r w:rsidR="006E6D06" w:rsidRPr="006E6D06">
        <w:rPr>
          <w:i/>
        </w:rPr>
        <w:t xml:space="preserve"> </w:t>
      </w:r>
      <w:r w:rsidR="006E6D06">
        <w:rPr>
          <w:i/>
          <w:lang w:val="en-US"/>
        </w:rPr>
        <w:t>down</w:t>
      </w:r>
      <w:r w:rsidR="006E6D06" w:rsidRPr="006E6D06">
        <w:rPr>
          <w:i/>
        </w:rPr>
        <w:t xml:space="preserve"> </w:t>
      </w:r>
      <w:r w:rsidR="006E6D06">
        <w:rPr>
          <w:i/>
          <w:lang w:val="en-US"/>
        </w:rPr>
        <w:t>my</w:t>
      </w:r>
      <w:r w:rsidR="006E6D06" w:rsidRPr="006E6D06">
        <w:rPr>
          <w:i/>
        </w:rPr>
        <w:t xml:space="preserve"> </w:t>
      </w:r>
      <w:r w:rsidR="006E6D06">
        <w:rPr>
          <w:i/>
          <w:lang w:val="en-US"/>
        </w:rPr>
        <w:t>offer</w:t>
      </w:r>
      <w:r w:rsidR="006E6D06" w:rsidRPr="006E6D06">
        <w:rPr>
          <w:i/>
        </w:rPr>
        <w:t>),</w:t>
      </w:r>
      <w:r w:rsidR="006E6D06">
        <w:rPr>
          <w:i/>
        </w:rPr>
        <w:t xml:space="preserve"> сочетания из нескольких слов (</w:t>
      </w:r>
      <w:r w:rsidR="006E6D06">
        <w:rPr>
          <w:i/>
          <w:lang w:val="en-US"/>
        </w:rPr>
        <w:t>back</w:t>
      </w:r>
      <w:r w:rsidR="006E6D06" w:rsidRPr="006E6D06">
        <w:rPr>
          <w:i/>
        </w:rPr>
        <w:t xml:space="preserve"> </w:t>
      </w:r>
      <w:r w:rsidR="006E6D06">
        <w:rPr>
          <w:i/>
          <w:lang w:val="en-US"/>
        </w:rPr>
        <w:t>to</w:t>
      </w:r>
      <w:r w:rsidR="006E6D06" w:rsidRPr="006E6D06">
        <w:rPr>
          <w:i/>
        </w:rPr>
        <w:t xml:space="preserve"> </w:t>
      </w:r>
      <w:r w:rsidR="006E6D06">
        <w:rPr>
          <w:i/>
          <w:lang w:val="en-US"/>
        </w:rPr>
        <w:t>front</w:t>
      </w:r>
      <w:r w:rsidR="006E6D06" w:rsidRPr="006E6D06">
        <w:rPr>
          <w:i/>
        </w:rPr>
        <w:t xml:space="preserve">, </w:t>
      </w:r>
      <w:r w:rsidR="006E6D06">
        <w:rPr>
          <w:i/>
          <w:lang w:val="en-US"/>
        </w:rPr>
        <w:t>all</w:t>
      </w:r>
      <w:r w:rsidR="006E6D06" w:rsidRPr="006E6D06">
        <w:rPr>
          <w:i/>
        </w:rPr>
        <w:t xml:space="preserve"> </w:t>
      </w:r>
      <w:r w:rsidR="006E6D06">
        <w:rPr>
          <w:i/>
          <w:lang w:val="en-US"/>
        </w:rPr>
        <w:t>at</w:t>
      </w:r>
      <w:r w:rsidR="006E6D06" w:rsidRPr="006E6D06">
        <w:rPr>
          <w:i/>
        </w:rPr>
        <w:t xml:space="preserve"> </w:t>
      </w:r>
      <w:r w:rsidR="006E6D06">
        <w:rPr>
          <w:i/>
          <w:lang w:val="en-US"/>
        </w:rPr>
        <w:t>once</w:t>
      </w:r>
      <w:r w:rsidR="006E6D06" w:rsidRPr="006E6D06">
        <w:rPr>
          <w:i/>
        </w:rPr>
        <w:t xml:space="preserve">, </w:t>
      </w:r>
      <w:r w:rsidR="006E6D06">
        <w:rPr>
          <w:i/>
          <w:lang w:val="en-US"/>
        </w:rPr>
        <w:t>in</w:t>
      </w:r>
      <w:r w:rsidR="006E6D06" w:rsidRPr="006E6D06">
        <w:rPr>
          <w:i/>
        </w:rPr>
        <w:t xml:space="preserve"> </w:t>
      </w:r>
      <w:r w:rsidR="006E6D06">
        <w:rPr>
          <w:i/>
          <w:lang w:val="en-US"/>
        </w:rPr>
        <w:t>a</w:t>
      </w:r>
      <w:r w:rsidR="006E6D06" w:rsidRPr="006E6D06">
        <w:rPr>
          <w:i/>
        </w:rPr>
        <w:t xml:space="preserve"> </w:t>
      </w:r>
      <w:r w:rsidR="006E6D06">
        <w:rPr>
          <w:i/>
          <w:lang w:val="en-US"/>
        </w:rPr>
        <w:t>mess</w:t>
      </w:r>
      <w:r w:rsidR="006E6D06" w:rsidRPr="006E6D06">
        <w:rPr>
          <w:i/>
        </w:rPr>
        <w:t xml:space="preserve">), </w:t>
      </w:r>
      <w:r w:rsidR="006E6D06">
        <w:rPr>
          <w:i/>
        </w:rPr>
        <w:t>и идиомы (</w:t>
      </w:r>
      <w:r w:rsidR="006E6D06">
        <w:rPr>
          <w:i/>
          <w:lang w:val="en-US"/>
        </w:rPr>
        <w:t>a</w:t>
      </w:r>
      <w:r w:rsidR="006E6D06" w:rsidRPr="006E6D06">
        <w:rPr>
          <w:i/>
        </w:rPr>
        <w:t xml:space="preserve"> </w:t>
      </w:r>
      <w:r w:rsidR="006E6D06">
        <w:rPr>
          <w:i/>
          <w:lang w:val="en-US"/>
        </w:rPr>
        <w:t>pain</w:t>
      </w:r>
      <w:r w:rsidR="006E6D06" w:rsidRPr="006E6D06">
        <w:rPr>
          <w:i/>
        </w:rPr>
        <w:t xml:space="preserve"> </w:t>
      </w:r>
      <w:r w:rsidR="006E6D06">
        <w:rPr>
          <w:i/>
          <w:lang w:val="en-US"/>
        </w:rPr>
        <w:t>in</w:t>
      </w:r>
      <w:r w:rsidR="006E6D06" w:rsidRPr="006E6D06">
        <w:rPr>
          <w:i/>
        </w:rPr>
        <w:t xml:space="preserve"> </w:t>
      </w:r>
      <w:r w:rsidR="006E6D06">
        <w:rPr>
          <w:i/>
          <w:lang w:val="en-US"/>
        </w:rPr>
        <w:t>the</w:t>
      </w:r>
      <w:r w:rsidR="006E6D06" w:rsidRPr="006E6D06">
        <w:rPr>
          <w:i/>
        </w:rPr>
        <w:t xml:space="preserve"> </w:t>
      </w:r>
      <w:r w:rsidR="006E6D06">
        <w:rPr>
          <w:i/>
          <w:lang w:val="en-US"/>
        </w:rPr>
        <w:t>neck</w:t>
      </w:r>
      <w:r w:rsidR="006E6D06" w:rsidRPr="006E6D06">
        <w:rPr>
          <w:i/>
        </w:rPr>
        <w:t>,</w:t>
      </w:r>
      <w:r w:rsidR="006E6D06">
        <w:rPr>
          <w:i/>
          <w:lang w:val="en-US"/>
        </w:rPr>
        <w:t>all</w:t>
      </w:r>
      <w:r w:rsidR="006E6D06" w:rsidRPr="006E6D06">
        <w:rPr>
          <w:i/>
        </w:rPr>
        <w:t xml:space="preserve"> </w:t>
      </w:r>
      <w:r w:rsidR="006E6D06">
        <w:rPr>
          <w:i/>
          <w:lang w:val="en-US"/>
        </w:rPr>
        <w:t>fingers</w:t>
      </w:r>
      <w:r w:rsidR="006E6D06" w:rsidRPr="006E6D06">
        <w:rPr>
          <w:i/>
        </w:rPr>
        <w:t xml:space="preserve"> </w:t>
      </w:r>
      <w:r w:rsidR="006E6D06">
        <w:rPr>
          <w:i/>
          <w:lang w:val="en-US"/>
        </w:rPr>
        <w:t>and</w:t>
      </w:r>
      <w:r w:rsidR="006E6D06" w:rsidRPr="006E6D06">
        <w:rPr>
          <w:i/>
        </w:rPr>
        <w:t xml:space="preserve"> </w:t>
      </w:r>
      <w:r w:rsidR="006E6D06">
        <w:rPr>
          <w:i/>
          <w:lang w:val="en-US"/>
        </w:rPr>
        <w:t>thumbs</w:t>
      </w:r>
      <w:r w:rsidR="006E6D06" w:rsidRPr="006E6D06">
        <w:rPr>
          <w:i/>
        </w:rPr>
        <w:t xml:space="preserve">, </w:t>
      </w:r>
      <w:r w:rsidR="006E6D06">
        <w:rPr>
          <w:i/>
          <w:lang w:val="en-US"/>
        </w:rPr>
        <w:t>over</w:t>
      </w:r>
      <w:r w:rsidR="006E6D06" w:rsidRPr="006E6D06">
        <w:rPr>
          <w:i/>
        </w:rPr>
        <w:t xml:space="preserve"> </w:t>
      </w:r>
      <w:r w:rsidR="006E6D06">
        <w:rPr>
          <w:i/>
          <w:lang w:val="en-US"/>
        </w:rPr>
        <w:t>the</w:t>
      </w:r>
      <w:r w:rsidR="006E6D06" w:rsidRPr="006E6D06">
        <w:rPr>
          <w:i/>
        </w:rPr>
        <w:t xml:space="preserve">  </w:t>
      </w:r>
      <w:r w:rsidR="006E6D06">
        <w:rPr>
          <w:i/>
          <w:lang w:val="en-US"/>
        </w:rPr>
        <w:t>moon</w:t>
      </w:r>
      <w:r w:rsidR="006E6D06" w:rsidRPr="006E6D06">
        <w:rPr>
          <w:i/>
        </w:rPr>
        <w:t>)</w:t>
      </w:r>
    </w:p>
    <w:p w:rsidR="006E6D06" w:rsidRDefault="006E6D06" w:rsidP="00FD713A">
      <w:pPr>
        <w:rPr>
          <w:b/>
        </w:rPr>
      </w:pPr>
      <w:r>
        <w:rPr>
          <w:b/>
        </w:rPr>
        <w:t>Знание основных грамматических моделей и лексики</w:t>
      </w:r>
    </w:p>
    <w:p w:rsidR="006E6D06" w:rsidRDefault="00EB002D" w:rsidP="00FD713A">
      <w:r>
        <w:t>Сегодняшний э</w:t>
      </w:r>
      <w:r w:rsidR="00E5008F">
        <w:t xml:space="preserve">кзамен </w:t>
      </w:r>
      <w:r>
        <w:t>направлен на четкое выявление точных грамматических знаний</w:t>
      </w:r>
      <w:r w:rsidR="00E5008F">
        <w:t xml:space="preserve">; учащиеся строго наказываются, когда делают грамматические  ошибки в письменных ответах, хотя  </w:t>
      </w:r>
      <w:r>
        <w:t>этого можно и избежать, если  применять английский в каждодневных коммуникативных целях. Следовательно , в период  подготовки к экзамену, учителя и учащиеся должны уделять особое внимание объединению знаний грамматических структу</w:t>
      </w:r>
      <w:r w:rsidR="00836CAD">
        <w:t>р и способу их применения в повседневной жизни.</w:t>
      </w:r>
    </w:p>
    <w:p w:rsidR="00836CAD" w:rsidRDefault="006E1879" w:rsidP="00FD713A">
      <w:pPr>
        <w:rPr>
          <w:b/>
        </w:rPr>
      </w:pPr>
      <w:r>
        <w:rPr>
          <w:b/>
        </w:rPr>
        <w:t xml:space="preserve">Коннотации (содержание) </w:t>
      </w:r>
      <w:r w:rsidR="00836CAD">
        <w:rPr>
          <w:b/>
        </w:rPr>
        <w:t>слов и фраз</w:t>
      </w:r>
    </w:p>
    <w:p w:rsidR="00836CAD" w:rsidRDefault="00CE3135" w:rsidP="00FD713A">
      <w:r>
        <w:t>Когда люди говорят на своем родном языке</w:t>
      </w:r>
      <w:r w:rsidR="00DD5381">
        <w:t>,</w:t>
      </w:r>
      <w:r>
        <w:t xml:space="preserve"> они тщательно выбирают слова, чтобы выразить определенные чувства, которые они не смогут передать, если используют другое, более нейтральное слово. Эти дополнительные значения и есть подтекст слов. Учащимся следует развивать способность тонко чувствовать, что означает определенное слово в определенном контексте, и почему одно слово предпочтительнее другого.</w:t>
      </w:r>
    </w:p>
    <w:p w:rsidR="006E1879" w:rsidRDefault="006E1879" w:rsidP="00FD713A">
      <w:r>
        <w:t xml:space="preserve">Учащихся проверяют не только на правильность употребления этих слов, но и на знание цепочек. Чем больше изучать коннотации различных слов и фраз, тем  более точно они смогут выразить то, что хотят сказать. </w:t>
      </w:r>
    </w:p>
    <w:p w:rsidR="006E1879" w:rsidRDefault="00530353" w:rsidP="00FD713A">
      <w:r>
        <w:lastRenderedPageBreak/>
        <w:t>Знание значения слова определяет, будет ли оно сочетаться с другим словом или нет. Вот несколько предложений из захватывающей истории, рассказанной  женщиной, выжившей во время  сплавления на каноэ  по реке. В каждом случае одно из двух слов, написанных курсивом</w:t>
      </w:r>
      <w:r w:rsidR="00D04308">
        <w:t>, имее</w:t>
      </w:r>
      <w:r>
        <w:t>т более дра</w:t>
      </w:r>
      <w:r w:rsidR="00D04308">
        <w:t>ма</w:t>
      </w:r>
      <w:r>
        <w:t>тический эффект</w:t>
      </w:r>
      <w:r w:rsidR="00D04308">
        <w:t xml:space="preserve"> чем другое, что делает более подходящим для данного контекста. Учащихся следует попросить подумать о точном  значении каждого слова, которое производит такой эффект.</w:t>
      </w:r>
    </w:p>
    <w:tbl>
      <w:tblPr>
        <w:tblStyle w:val="a3"/>
        <w:tblW w:w="0" w:type="auto"/>
        <w:tblLook w:val="04A0" w:firstRow="1" w:lastRow="0" w:firstColumn="1" w:lastColumn="0" w:noHBand="0" w:noVBand="1"/>
      </w:tblPr>
      <w:tblGrid>
        <w:gridCol w:w="9571"/>
      </w:tblGrid>
      <w:tr w:rsidR="00D04308" w:rsidRPr="00DD5381" w:rsidTr="00D04308">
        <w:tc>
          <w:tcPr>
            <w:tcW w:w="9571" w:type="dxa"/>
          </w:tcPr>
          <w:p w:rsidR="00D04308" w:rsidRDefault="00D04308" w:rsidP="00D04308">
            <w:pPr>
              <w:pStyle w:val="a4"/>
              <w:numPr>
                <w:ilvl w:val="0"/>
                <w:numId w:val="3"/>
              </w:numPr>
              <w:rPr>
                <w:lang w:val="en-US"/>
              </w:rPr>
            </w:pPr>
            <w:r>
              <w:rPr>
                <w:lang w:val="en-US"/>
              </w:rPr>
              <w:t xml:space="preserve">The boat </w:t>
            </w:r>
            <w:r w:rsidRPr="00F65D82">
              <w:rPr>
                <w:i/>
                <w:color w:val="FF0000"/>
                <w:lang w:val="en-US"/>
              </w:rPr>
              <w:t>spun/went</w:t>
            </w:r>
            <w:r w:rsidRPr="00F65D82">
              <w:rPr>
                <w:color w:val="FF0000"/>
                <w:lang w:val="en-US"/>
              </w:rPr>
              <w:t xml:space="preserve"> </w:t>
            </w:r>
            <w:r>
              <w:rPr>
                <w:lang w:val="en-US"/>
              </w:rPr>
              <w:t>into the bank.</w:t>
            </w:r>
          </w:p>
          <w:p w:rsidR="00D04308" w:rsidRPr="00D04308" w:rsidRDefault="00D04308" w:rsidP="00D04308">
            <w:pPr>
              <w:pStyle w:val="a4"/>
              <w:numPr>
                <w:ilvl w:val="0"/>
                <w:numId w:val="3"/>
              </w:numPr>
              <w:rPr>
                <w:lang w:val="en-US"/>
              </w:rPr>
            </w:pPr>
            <w:r>
              <w:rPr>
                <w:lang w:val="en-US"/>
              </w:rPr>
              <w:t xml:space="preserve">The water was </w:t>
            </w:r>
            <w:r w:rsidRPr="00F65D82">
              <w:rPr>
                <w:i/>
                <w:color w:val="FF0000"/>
                <w:lang w:val="en-US"/>
              </w:rPr>
              <w:t>dark/murky</w:t>
            </w:r>
            <w:r>
              <w:rPr>
                <w:i/>
                <w:lang w:val="en-US"/>
              </w:rPr>
              <w:t>.</w:t>
            </w:r>
          </w:p>
          <w:p w:rsidR="00D04308" w:rsidRDefault="00D04308" w:rsidP="00D04308">
            <w:pPr>
              <w:pStyle w:val="a4"/>
              <w:numPr>
                <w:ilvl w:val="0"/>
                <w:numId w:val="3"/>
              </w:numPr>
              <w:rPr>
                <w:lang w:val="en-US"/>
              </w:rPr>
            </w:pPr>
            <w:r>
              <w:rPr>
                <w:lang w:val="en-US"/>
              </w:rPr>
              <w:t xml:space="preserve">I was </w:t>
            </w:r>
            <w:r w:rsidRPr="00F65D82">
              <w:rPr>
                <w:i/>
                <w:color w:val="FF0000"/>
                <w:lang w:val="en-US"/>
              </w:rPr>
              <w:t>pulled/sucked</w:t>
            </w:r>
            <w:r w:rsidRPr="00F65D82">
              <w:rPr>
                <w:color w:val="FF0000"/>
                <w:lang w:val="en-US"/>
              </w:rPr>
              <w:t xml:space="preserve"> </w:t>
            </w:r>
            <w:r>
              <w:rPr>
                <w:lang w:val="en-US"/>
              </w:rPr>
              <w:t>under the water.</w:t>
            </w:r>
          </w:p>
          <w:p w:rsidR="00D04308" w:rsidRDefault="00D04308" w:rsidP="00D04308">
            <w:pPr>
              <w:pStyle w:val="a4"/>
              <w:numPr>
                <w:ilvl w:val="0"/>
                <w:numId w:val="3"/>
              </w:numPr>
              <w:rPr>
                <w:lang w:val="en-US"/>
              </w:rPr>
            </w:pPr>
            <w:r>
              <w:rPr>
                <w:lang w:val="en-US"/>
              </w:rPr>
              <w:t>I</w:t>
            </w:r>
            <w:r>
              <w:rPr>
                <w:i/>
                <w:lang w:val="en-US"/>
              </w:rPr>
              <w:t xml:space="preserve"> </w:t>
            </w:r>
            <w:r w:rsidRPr="00F65D82">
              <w:rPr>
                <w:i/>
                <w:color w:val="FF0000"/>
                <w:lang w:val="en-US"/>
              </w:rPr>
              <w:t>tried/struggled</w:t>
            </w:r>
            <w:r w:rsidRPr="00F65D82">
              <w:rPr>
                <w:color w:val="FF0000"/>
                <w:lang w:val="en-US"/>
              </w:rPr>
              <w:t xml:space="preserve"> </w:t>
            </w:r>
            <w:r>
              <w:rPr>
                <w:lang w:val="en-US"/>
              </w:rPr>
              <w:t>to hang on.</w:t>
            </w:r>
          </w:p>
          <w:p w:rsidR="00D04308" w:rsidRDefault="00D04308" w:rsidP="00D04308">
            <w:pPr>
              <w:pStyle w:val="a4"/>
              <w:numPr>
                <w:ilvl w:val="0"/>
                <w:numId w:val="3"/>
              </w:numPr>
              <w:rPr>
                <w:lang w:val="en-US"/>
              </w:rPr>
            </w:pPr>
            <w:r>
              <w:rPr>
                <w:lang w:val="en-US"/>
              </w:rPr>
              <w:t>I</w:t>
            </w:r>
            <w:r>
              <w:rPr>
                <w:i/>
                <w:lang w:val="en-US"/>
              </w:rPr>
              <w:t xml:space="preserve"> </w:t>
            </w:r>
            <w:r w:rsidRPr="00F65D82">
              <w:rPr>
                <w:i/>
                <w:color w:val="FF0000"/>
                <w:lang w:val="en-US"/>
              </w:rPr>
              <w:t>hauled/pulled</w:t>
            </w:r>
            <w:r w:rsidRPr="00F65D82">
              <w:rPr>
                <w:color w:val="FF0000"/>
                <w:lang w:val="en-US"/>
              </w:rPr>
              <w:t xml:space="preserve"> </w:t>
            </w:r>
            <w:r>
              <w:rPr>
                <w:lang w:val="en-US"/>
              </w:rPr>
              <w:t>myself up.</w:t>
            </w:r>
          </w:p>
          <w:p w:rsidR="00D04308" w:rsidRDefault="00D04308" w:rsidP="00D04308">
            <w:pPr>
              <w:pStyle w:val="a4"/>
              <w:numPr>
                <w:ilvl w:val="0"/>
                <w:numId w:val="3"/>
              </w:numPr>
              <w:rPr>
                <w:lang w:val="en-US"/>
              </w:rPr>
            </w:pPr>
            <w:r>
              <w:rPr>
                <w:lang w:val="en-US"/>
              </w:rPr>
              <w:t xml:space="preserve">All I could hear was the </w:t>
            </w:r>
            <w:r w:rsidRPr="00F65D82">
              <w:rPr>
                <w:i/>
                <w:color w:val="FF0000"/>
                <w:lang w:val="en-US"/>
              </w:rPr>
              <w:t xml:space="preserve">noise/roaring </w:t>
            </w:r>
            <w:r>
              <w:rPr>
                <w:lang w:val="en-US"/>
              </w:rPr>
              <w:t>of the water.</w:t>
            </w:r>
          </w:p>
          <w:p w:rsidR="00D04308" w:rsidRPr="00D04308" w:rsidRDefault="00D04308" w:rsidP="00D04308">
            <w:pPr>
              <w:pStyle w:val="a4"/>
              <w:numPr>
                <w:ilvl w:val="0"/>
                <w:numId w:val="3"/>
              </w:numPr>
              <w:rPr>
                <w:lang w:val="en-US"/>
              </w:rPr>
            </w:pPr>
            <w:r>
              <w:rPr>
                <w:lang w:val="en-US"/>
              </w:rPr>
              <w:t xml:space="preserve">Then, to my </w:t>
            </w:r>
            <w:r w:rsidRPr="00F65D82">
              <w:rPr>
                <w:i/>
                <w:color w:val="FF0000"/>
                <w:lang w:val="en-US"/>
              </w:rPr>
              <w:t>great/ine</w:t>
            </w:r>
            <w:r w:rsidR="00F65D82" w:rsidRPr="00F65D82">
              <w:rPr>
                <w:i/>
                <w:color w:val="FF0000"/>
                <w:lang w:val="en-US"/>
              </w:rPr>
              <w:t>x</w:t>
            </w:r>
            <w:r w:rsidRPr="00F65D82">
              <w:rPr>
                <w:i/>
                <w:color w:val="FF0000"/>
                <w:lang w:val="en-US"/>
              </w:rPr>
              <w:t xml:space="preserve">pressible </w:t>
            </w:r>
            <w:r>
              <w:rPr>
                <w:lang w:val="en-US"/>
              </w:rPr>
              <w:t>rel</w:t>
            </w:r>
            <w:r>
              <w:rPr>
                <w:i/>
                <w:lang w:val="en-US"/>
              </w:rPr>
              <w:t xml:space="preserve">ief, I </w:t>
            </w:r>
            <w:r w:rsidR="00F65D82">
              <w:rPr>
                <w:i/>
                <w:lang w:val="en-US"/>
              </w:rPr>
              <w:t>heard a shout.</w:t>
            </w:r>
          </w:p>
        </w:tc>
      </w:tr>
    </w:tbl>
    <w:p w:rsidR="00D04308" w:rsidRPr="00D04308" w:rsidRDefault="00D04308" w:rsidP="00FD713A">
      <w:pPr>
        <w:rPr>
          <w:lang w:val="en-US"/>
        </w:rPr>
      </w:pPr>
    </w:p>
    <w:p w:rsidR="00D04308" w:rsidRPr="00EC3AAB" w:rsidRDefault="00EC3AAB" w:rsidP="00FD713A">
      <w:pPr>
        <w:rPr>
          <w:b/>
        </w:rPr>
      </w:pPr>
      <w:r w:rsidRPr="00EC3AAB">
        <w:rPr>
          <w:b/>
        </w:rPr>
        <w:t>Как помочь учащимся овладеть грамматикой т лексикой.</w:t>
      </w:r>
    </w:p>
    <w:p w:rsidR="00836CAD" w:rsidRDefault="00836CAD" w:rsidP="00FD713A">
      <w:pPr>
        <w:rPr>
          <w:b/>
        </w:rPr>
      </w:pPr>
    </w:p>
    <w:p w:rsidR="00EC3AAB" w:rsidRDefault="00EC3AAB" w:rsidP="00FD713A">
      <w:r>
        <w:t xml:space="preserve">Существует несколько важных принципов преподавания грамматики и лексики, которые помогают учащимся подготовиться к экзамену. Они построены на  тех знаниях, которые  уже есть у  учащихся, то  есть они вырабатывают правила, ограниченные </w:t>
      </w:r>
      <w:r w:rsidR="001E796F">
        <w:t>лишь их</w:t>
      </w:r>
      <w:r>
        <w:t xml:space="preserve"> грамм</w:t>
      </w:r>
      <w:r w:rsidR="001E796F">
        <w:t>атическими и вербальными способностями. Учителя также поощряют учащихся  анализировать ошибки и учиться на них. Чтобы понять употребление грамматики и лексики,  учителя привлекают внимание к  использованию языка в контексте. Так как мы хотим ,чтобы ученики были независимы в учебе, мы должны удостовериться, что они владеют правильной экзаменационной техникой, и могут найти ключ к любому лексико-грамматическому тесту.</w:t>
      </w:r>
    </w:p>
    <w:p w:rsidR="001E796F" w:rsidRDefault="001E796F" w:rsidP="00FD713A">
      <w:pPr>
        <w:rPr>
          <w:b/>
        </w:rPr>
      </w:pPr>
      <w:r w:rsidRPr="001E796F">
        <w:rPr>
          <w:b/>
        </w:rPr>
        <w:t>Что знают учащиеся</w:t>
      </w:r>
    </w:p>
    <w:p w:rsidR="001E796F" w:rsidRDefault="001E796F" w:rsidP="00FD713A">
      <w:r>
        <w:t>Нет ничего менее мот</w:t>
      </w:r>
      <w:r w:rsidR="000B7B99">
        <w:t>ивирующего для  учащихся чем препода</w:t>
      </w:r>
      <w:r>
        <w:t>вание им того</w:t>
      </w:r>
      <w:r w:rsidR="000B7B99">
        <w:t xml:space="preserve"> материала,</w:t>
      </w:r>
      <w:r w:rsidR="00A433D1">
        <w:t xml:space="preserve"> который они уже знают и считают бесполезным и даже стрессовым, когда</w:t>
      </w:r>
      <w:r w:rsidR="000B7B99">
        <w:t xml:space="preserve"> их учит учитель,</w:t>
      </w:r>
      <w:r w:rsidR="00A433D1">
        <w:t xml:space="preserve">  </w:t>
      </w:r>
      <w:r w:rsidR="000B7B99">
        <w:t>заявляющий,</w:t>
      </w:r>
      <w:r w:rsidR="00A433D1">
        <w:t xml:space="preserve"> что они много не знают. Учителям следует избегать  начинать уроки грамматики и лексики  с простой презентации материала, даже если это только первый урок по теме, на первом  месте должен стоять язык.</w:t>
      </w:r>
    </w:p>
    <w:p w:rsidR="00A433D1" w:rsidRDefault="00A433D1" w:rsidP="00FD713A">
      <w:r>
        <w:t>С другой стороны, учащиеся ,которые начали подготовку к экзамену, должны понимать, что правильное  употребление грамматики и лексики является важным элементом при оценке  их языковой способности ,и нет гарантии того, что они правильно  применяют ранее полученные знания.</w:t>
      </w:r>
    </w:p>
    <w:p w:rsidR="00A433D1" w:rsidRDefault="00A433D1" w:rsidP="00FD713A">
      <w:r>
        <w:t>Лучше всего начать с того, что спросить у учащихся , что для них является наиболее трудным при изучении грамматики и лексики, и что является наиболее важным. Информация , которую мы получим, поможет нам спланировать дальнейшую работу и для индивидуальной работы и для работы в группе. Это поможет избежать тех видов деятельности ,которые не нравятся учащимся и увидеть разницу между нашим подходом и их.</w:t>
      </w:r>
    </w:p>
    <w:p w:rsidR="00A433D1" w:rsidRDefault="00A433D1" w:rsidP="00FD713A"/>
    <w:p w:rsidR="00A433D1" w:rsidRPr="00E61603" w:rsidRDefault="00A433D1" w:rsidP="00FD713A">
      <w:r w:rsidRPr="00E61603">
        <w:t>)</w:t>
      </w:r>
    </w:p>
    <w:p w:rsidR="00A433D1" w:rsidRDefault="00A433D1" w:rsidP="00FD713A">
      <w:pPr>
        <w:rPr>
          <w:b/>
        </w:rPr>
      </w:pPr>
      <w:r w:rsidRPr="00A433D1">
        <w:rPr>
          <w:b/>
        </w:rPr>
        <w:lastRenderedPageBreak/>
        <w:t>Разработка правил учащимися.</w:t>
      </w:r>
    </w:p>
    <w:p w:rsidR="00A433D1" w:rsidRDefault="00A433D1" w:rsidP="00FD713A">
      <w:r>
        <w:t>Грамматику легче и интереснее изучать, если она представлена как что-то требующее исследований и открытий. Учащиеся уже должны быть знакомы с большинством грамматических понятий- названиями различных времен, модальными глаголами, артиклями,  условным наклонением, косвенной речью, пассивным залогом и т.д. Они также должны уметь узнавать примеры различных грамматических  форм и структур. Грамматические задания должны вовлекать учащихся в процесс  объяснения, почему и как была использована данная форма, какой смысл она несет, и как определенные пары предложений ( даже если они похожи по форме) различаются по смыслу.</w:t>
      </w:r>
    </w:p>
    <w:p w:rsidR="00A433D1" w:rsidRDefault="00A433D1" w:rsidP="00FD713A">
      <w:r>
        <w:t xml:space="preserve">Лексика легче запоминается, когда учащиеся работают одновременно  со знакомыми и незнакомыми  словами и фразами, которые разбиты по родственным  группам. Это может быть определенная тема ( например: природные катаклизмы – </w:t>
      </w:r>
      <w:r>
        <w:rPr>
          <w:lang w:val="en-US"/>
        </w:rPr>
        <w:t>flood</w:t>
      </w:r>
      <w:r w:rsidRPr="00A433D1">
        <w:t xml:space="preserve">, </w:t>
      </w:r>
      <w:r>
        <w:rPr>
          <w:lang w:val="en-US"/>
        </w:rPr>
        <w:t>earthquake</w:t>
      </w:r>
      <w:r w:rsidRPr="00A433D1">
        <w:t xml:space="preserve">, </w:t>
      </w:r>
      <w:r>
        <w:rPr>
          <w:lang w:val="en-US"/>
        </w:rPr>
        <w:t>hurricane</w:t>
      </w:r>
      <w:r w:rsidRPr="00A433D1">
        <w:t xml:space="preserve">, </w:t>
      </w:r>
      <w:r>
        <w:rPr>
          <w:lang w:val="en-US"/>
        </w:rPr>
        <w:t>drought</w:t>
      </w:r>
      <w:r>
        <w:t>); Значение( синонимы и антонимы), форма ( фразеологические глаголы, префиксы и суффиксы), функциии ( связующие слова, предлоги). Исследования показывают, что  лексика, встречающаяся по меньшей мере семь раз  действительно запоминается, и становится легче вспомнить определенные конструкции.  Знакомы е и незнакомые слова нужно практиковать одновременно, всеми возможными способами, так чтобы учащиеся их могли запомнить.</w:t>
      </w:r>
    </w:p>
    <w:p w:rsidR="00A433D1" w:rsidRDefault="00A433D1" w:rsidP="00FD713A">
      <w:r>
        <w:t>Учащиеся могут работать как в группах, так и в  парах, выполняя упражнения на проверку их лексических знаний, объединяя идеи и вместе придумывая ответ. Ниже приведены два примера заданий, над которыми учащиеся могут работать вместе и понять смысл данной лексики.</w:t>
      </w:r>
    </w:p>
    <w:tbl>
      <w:tblPr>
        <w:tblStyle w:val="a3"/>
        <w:tblW w:w="0" w:type="auto"/>
        <w:tblLook w:val="04A0" w:firstRow="1" w:lastRow="0" w:firstColumn="1" w:lastColumn="0" w:noHBand="0" w:noVBand="1"/>
      </w:tblPr>
      <w:tblGrid>
        <w:gridCol w:w="9571"/>
      </w:tblGrid>
      <w:tr w:rsidR="00A433D1" w:rsidRPr="00DD5381" w:rsidTr="00A433D1">
        <w:tc>
          <w:tcPr>
            <w:tcW w:w="9571" w:type="dxa"/>
          </w:tcPr>
          <w:p w:rsidR="00A433D1" w:rsidRDefault="00A433D1" w:rsidP="00FD713A">
            <w:pPr>
              <w:rPr>
                <w:lang w:val="en-US"/>
              </w:rPr>
            </w:pPr>
            <w:r>
              <w:rPr>
                <w:lang w:val="en-US"/>
              </w:rPr>
              <w:t>Divide the words in the box into two groups, countable and uncountable. If there are words which you can think can be both countable and uncountable, decide what the difference in meaning is between the two.</w:t>
            </w:r>
          </w:p>
          <w:p w:rsidR="00A433D1" w:rsidRDefault="00A433D1" w:rsidP="00FD713A">
            <w:pPr>
              <w:rPr>
                <w:lang w:val="en-US"/>
              </w:rPr>
            </w:pPr>
          </w:p>
          <w:tbl>
            <w:tblPr>
              <w:tblStyle w:val="a3"/>
              <w:tblW w:w="0" w:type="auto"/>
              <w:tblLook w:val="04A0" w:firstRow="1" w:lastRow="0" w:firstColumn="1" w:lastColumn="0" w:noHBand="0" w:noVBand="1"/>
            </w:tblPr>
            <w:tblGrid>
              <w:gridCol w:w="9340"/>
            </w:tblGrid>
            <w:tr w:rsidR="00A433D1" w:rsidRPr="00DD5381" w:rsidTr="00A433D1">
              <w:tc>
                <w:tcPr>
                  <w:tcW w:w="9340" w:type="dxa"/>
                </w:tcPr>
                <w:p w:rsidR="00A433D1" w:rsidRPr="00A433D1" w:rsidRDefault="00A433D1" w:rsidP="00FD713A">
                  <w:pPr>
                    <w:rPr>
                      <w:i/>
                      <w:lang w:val="en-US"/>
                    </w:rPr>
                  </w:pPr>
                  <w:r>
                    <w:rPr>
                      <w:i/>
                      <w:lang w:val="en-US"/>
                    </w:rPr>
                    <w:t xml:space="preserve">Apple,  wood,  bread, travel, flu, furniture, iron, headache, information, business, chicken, luggage, coffee, advice, country, news, weather, chocolate, hair, trip, work, cold, toast, fruit, equipment, rubbish </w:t>
                  </w:r>
                </w:p>
              </w:tc>
            </w:tr>
          </w:tbl>
          <w:p w:rsidR="00A433D1" w:rsidRDefault="00A433D1" w:rsidP="00FD713A">
            <w:pPr>
              <w:rPr>
                <w:lang w:val="en-US"/>
              </w:rPr>
            </w:pPr>
          </w:p>
          <w:p w:rsidR="00A433D1" w:rsidRDefault="00A433D1" w:rsidP="00FD713A">
            <w:pPr>
              <w:rPr>
                <w:lang w:val="en-US"/>
              </w:rPr>
            </w:pPr>
            <w:r>
              <w:rPr>
                <w:lang w:val="en-US"/>
              </w:rPr>
              <w:t>Look at the following sentences and decide why each one is wrong or unlikely.</w:t>
            </w:r>
          </w:p>
          <w:p w:rsidR="00A433D1" w:rsidRDefault="00A433D1" w:rsidP="00FD713A">
            <w:pPr>
              <w:rPr>
                <w:lang w:val="en-US"/>
              </w:rPr>
            </w:pPr>
          </w:p>
          <w:p w:rsidR="00A433D1" w:rsidRDefault="00A433D1" w:rsidP="00A433D1">
            <w:pPr>
              <w:pStyle w:val="a4"/>
              <w:numPr>
                <w:ilvl w:val="0"/>
                <w:numId w:val="4"/>
              </w:numPr>
              <w:rPr>
                <w:lang w:val="en-US"/>
              </w:rPr>
            </w:pPr>
            <w:r>
              <w:rPr>
                <w:lang w:val="en-US"/>
              </w:rPr>
              <w:t>He’s got a short, black hair and a beard.</w:t>
            </w:r>
          </w:p>
          <w:p w:rsidR="00A433D1" w:rsidRDefault="00A433D1" w:rsidP="00A433D1">
            <w:pPr>
              <w:pStyle w:val="a4"/>
              <w:numPr>
                <w:ilvl w:val="0"/>
                <w:numId w:val="4"/>
              </w:numPr>
              <w:rPr>
                <w:lang w:val="en-US"/>
              </w:rPr>
            </w:pPr>
            <w:r>
              <w:rPr>
                <w:lang w:val="en-US"/>
              </w:rPr>
              <w:t>I’d like a chicken to start with, please.</w:t>
            </w:r>
          </w:p>
          <w:p w:rsidR="00A433D1" w:rsidRDefault="00A433D1" w:rsidP="00A433D1">
            <w:pPr>
              <w:pStyle w:val="a4"/>
              <w:numPr>
                <w:ilvl w:val="0"/>
                <w:numId w:val="4"/>
              </w:numPr>
              <w:rPr>
                <w:lang w:val="en-US"/>
              </w:rPr>
            </w:pPr>
            <w:r>
              <w:rPr>
                <w:lang w:val="en-US"/>
              </w:rPr>
              <w:t>The news are very bad.</w:t>
            </w:r>
          </w:p>
          <w:p w:rsidR="00A433D1" w:rsidRDefault="00A433D1" w:rsidP="00A433D1">
            <w:pPr>
              <w:pStyle w:val="a4"/>
              <w:numPr>
                <w:ilvl w:val="0"/>
                <w:numId w:val="4"/>
              </w:numPr>
              <w:rPr>
                <w:lang w:val="en-US"/>
              </w:rPr>
            </w:pPr>
            <w:r>
              <w:rPr>
                <w:lang w:val="en-US"/>
              </w:rPr>
              <w:t>My trousers hasn’t been cleaned yet.</w:t>
            </w:r>
          </w:p>
          <w:p w:rsidR="00A433D1" w:rsidRDefault="00A433D1" w:rsidP="00A433D1">
            <w:pPr>
              <w:pStyle w:val="a4"/>
              <w:numPr>
                <w:ilvl w:val="0"/>
                <w:numId w:val="4"/>
              </w:numPr>
              <w:rPr>
                <w:lang w:val="en-US"/>
              </w:rPr>
            </w:pPr>
            <w:r>
              <w:rPr>
                <w:lang w:val="en-US"/>
              </w:rPr>
              <w:t>Let me give you some advices.</w:t>
            </w:r>
          </w:p>
          <w:p w:rsidR="00A433D1" w:rsidRDefault="00A433D1" w:rsidP="00A433D1">
            <w:pPr>
              <w:pStyle w:val="a4"/>
              <w:numPr>
                <w:ilvl w:val="0"/>
                <w:numId w:val="4"/>
              </w:numPr>
              <w:rPr>
                <w:lang w:val="en-US"/>
              </w:rPr>
            </w:pPr>
            <w:r>
              <w:rPr>
                <w:lang w:val="en-US"/>
              </w:rPr>
              <w:t>The police was very helpful.</w:t>
            </w:r>
          </w:p>
          <w:p w:rsidR="00A433D1" w:rsidRDefault="00A433D1" w:rsidP="00A433D1">
            <w:pPr>
              <w:pStyle w:val="a4"/>
              <w:numPr>
                <w:ilvl w:val="0"/>
                <w:numId w:val="4"/>
              </w:numPr>
              <w:rPr>
                <w:lang w:val="en-US"/>
              </w:rPr>
            </w:pPr>
            <w:r>
              <w:rPr>
                <w:lang w:val="en-US"/>
              </w:rPr>
              <w:t>Can I have another bread, please?</w:t>
            </w:r>
          </w:p>
          <w:p w:rsidR="00A433D1" w:rsidRDefault="00A433D1" w:rsidP="00A433D1">
            <w:pPr>
              <w:pStyle w:val="a4"/>
              <w:numPr>
                <w:ilvl w:val="0"/>
                <w:numId w:val="4"/>
              </w:numPr>
              <w:rPr>
                <w:lang w:val="en-US"/>
              </w:rPr>
            </w:pPr>
            <w:r>
              <w:rPr>
                <w:lang w:val="en-US"/>
              </w:rPr>
              <w:t>Let’s go for a walk in a country.</w:t>
            </w:r>
          </w:p>
          <w:p w:rsidR="00A433D1" w:rsidRPr="00A433D1" w:rsidRDefault="00A433D1" w:rsidP="00A433D1">
            <w:pPr>
              <w:pStyle w:val="a4"/>
              <w:numPr>
                <w:ilvl w:val="0"/>
                <w:numId w:val="4"/>
              </w:numPr>
              <w:rPr>
                <w:lang w:val="en-US"/>
              </w:rPr>
            </w:pPr>
            <w:r>
              <w:rPr>
                <w:lang w:val="en-US"/>
              </w:rPr>
              <w:t>I’d like to make toast to the bride and groom.</w:t>
            </w:r>
          </w:p>
          <w:p w:rsidR="00A433D1" w:rsidRDefault="00A433D1" w:rsidP="00FD713A">
            <w:pPr>
              <w:rPr>
                <w:lang w:val="en-US"/>
              </w:rPr>
            </w:pPr>
          </w:p>
          <w:p w:rsidR="00A433D1" w:rsidRDefault="00A433D1" w:rsidP="00FD713A">
            <w:pPr>
              <w:rPr>
                <w:lang w:val="en-US"/>
              </w:rPr>
            </w:pPr>
          </w:p>
          <w:p w:rsidR="00A433D1" w:rsidRDefault="00A433D1" w:rsidP="00FD713A">
            <w:pPr>
              <w:rPr>
                <w:lang w:val="en-US"/>
              </w:rPr>
            </w:pPr>
          </w:p>
          <w:p w:rsidR="00A433D1" w:rsidRDefault="00A433D1" w:rsidP="00FD713A">
            <w:pPr>
              <w:rPr>
                <w:lang w:val="en-US"/>
              </w:rPr>
            </w:pPr>
          </w:p>
          <w:p w:rsidR="00A433D1" w:rsidRPr="00A433D1" w:rsidRDefault="00A433D1" w:rsidP="00FD713A">
            <w:pPr>
              <w:rPr>
                <w:lang w:val="en-US"/>
              </w:rPr>
            </w:pPr>
          </w:p>
        </w:tc>
      </w:tr>
    </w:tbl>
    <w:p w:rsidR="00A433D1" w:rsidRPr="00A433D1" w:rsidRDefault="00A433D1" w:rsidP="00FD713A">
      <w:pPr>
        <w:rPr>
          <w:lang w:val="en-US"/>
        </w:rPr>
      </w:pPr>
    </w:p>
    <w:p w:rsidR="00A433D1" w:rsidRPr="00A433D1" w:rsidRDefault="00A433D1" w:rsidP="00FD713A">
      <w:pPr>
        <w:rPr>
          <w:b/>
          <w:lang w:val="en-US"/>
        </w:rPr>
      </w:pPr>
    </w:p>
    <w:p w:rsidR="00F55792" w:rsidRDefault="00E61603" w:rsidP="00FD713A">
      <w:r>
        <w:lastRenderedPageBreak/>
        <w:t>Такой способ изучения более эффективен, чем,  если бы учитель просто объяснял по ходу упражнения какие-то моменты. Учащиеся заблуждаются, если они полагают, что узнают больше, когда учитель говорит, что правильно, а что нет, вместо того, чтобы самим рассуждать и анализировать ответ.</w:t>
      </w:r>
      <w:r w:rsidR="00313037">
        <w:t xml:space="preserve"> Также во время дискуссий, учитель может ходить между рядами и индивидуально отвечать на вопросы, контролировать работу учащихся и выявлять у кого проблемы с выполнением задания.</w:t>
      </w:r>
    </w:p>
    <w:p w:rsidR="00313037" w:rsidRDefault="00313037" w:rsidP="00FD713A">
      <w:r>
        <w:t>Существует  также другой эффективный способ для повторения языка . Это</w:t>
      </w:r>
      <w:r w:rsidR="00891C88">
        <w:t xml:space="preserve"> побуждает </w:t>
      </w:r>
      <w:r>
        <w:t xml:space="preserve"> учащихся создавать свои собственные  упражнения для самопроверки и проверки друг друга.</w:t>
      </w:r>
      <w:r w:rsidR="00891C88">
        <w:t xml:space="preserve"> Это можно делать следующим образом:</w:t>
      </w:r>
    </w:p>
    <w:p w:rsidR="002A08BA" w:rsidRPr="00787B38" w:rsidRDefault="00891C88" w:rsidP="00FD713A">
      <w:pPr>
        <w:rPr>
          <w:i/>
        </w:rPr>
      </w:pPr>
      <w:r w:rsidRPr="00787B38">
        <w:rPr>
          <w:i/>
        </w:rPr>
        <w:t>- Учащиеся работают со своим словариком и составляют  набор карточек. На одной стороне они могут написать слово или фразу, которую нужно запомнить, а на другой стороне объяснение этого слова ( на английском) и предложение с этим словом. Работая дома, с помощью этих карточек учащиеся могут  проверить знание лексики. Работая в классе в группе по трое или четверо, они могут по очереди проверить друг друга. Они  могут прочитать описание данного слова</w:t>
      </w:r>
      <w:r w:rsidR="002A08BA" w:rsidRPr="00787B38">
        <w:rPr>
          <w:i/>
        </w:rPr>
        <w:t xml:space="preserve"> и посмотреть, кто догадается о  его значении или прочитать предложение, оставив пропуск для требуемого слова, и посмотреть, кто правильно вставит его.</w:t>
      </w:r>
    </w:p>
    <w:p w:rsidR="00787B38" w:rsidRPr="00787B38" w:rsidRDefault="002A08BA" w:rsidP="00FD713A">
      <w:pPr>
        <w:rPr>
          <w:i/>
        </w:rPr>
      </w:pPr>
      <w:r w:rsidRPr="00787B38">
        <w:rPr>
          <w:i/>
        </w:rPr>
        <w:t>- Учащиеся работают индивидуально. В качестве  домашнего</w:t>
      </w:r>
      <w:r w:rsidR="00787B38" w:rsidRPr="00787B38">
        <w:rPr>
          <w:i/>
        </w:rPr>
        <w:t xml:space="preserve"> задания они выбирают восемь слов или </w:t>
      </w:r>
      <w:r w:rsidR="00891C88" w:rsidRPr="00787B38">
        <w:rPr>
          <w:i/>
        </w:rPr>
        <w:t xml:space="preserve">  </w:t>
      </w:r>
      <w:r w:rsidR="00787B38" w:rsidRPr="00787B38">
        <w:rPr>
          <w:i/>
        </w:rPr>
        <w:t xml:space="preserve">фраз, в использовании которых есть трудности, и составляют с ними предложения. Они сдают их на проверку учителю. На следующем уроке учащиеся работают в парах и диктуют друг другу предложения. </w:t>
      </w:r>
    </w:p>
    <w:p w:rsidR="00787B38" w:rsidRDefault="00787B38" w:rsidP="00FD713A"/>
    <w:p w:rsidR="00891C88" w:rsidRDefault="00787B38" w:rsidP="00FD713A">
      <w:pPr>
        <w:rPr>
          <w:b/>
        </w:rPr>
      </w:pPr>
      <w:r>
        <w:rPr>
          <w:b/>
        </w:rPr>
        <w:t>Умение учиться на своих ошибках.</w:t>
      </w:r>
    </w:p>
    <w:p w:rsidR="00787B38" w:rsidRDefault="00787B38" w:rsidP="00FD713A">
      <w:r>
        <w:t xml:space="preserve">Учащимся следует </w:t>
      </w:r>
      <w:r w:rsidR="001911AB">
        <w:t xml:space="preserve">понимать важность умения </w:t>
      </w:r>
      <w:r>
        <w:t xml:space="preserve">  самоконтроля ошибок. Необходимо уметь не только замечать  и исправлять свои ошибки до того как их  найдет и исправит учитель, а уметь учиться на своих ошибках. Это может быть очень конструктивно для учителя</w:t>
      </w:r>
      <w:r w:rsidR="00B069D2">
        <w:t xml:space="preserve"> оценивать письменную работу, используя оценочный код, который побудит учащихся заметить и исправить свои ошибки, а не учитель будет делать это за них.  Собственные ошибки учащихся становятся  индикатором их пробелов в грамматике  и лексике.</w:t>
      </w:r>
    </w:p>
    <w:p w:rsidR="00B069D2" w:rsidRDefault="00B069D2" w:rsidP="00FD713A">
      <w:r>
        <w:t xml:space="preserve">Существует  несколько  способов, в  которых ошибки учащихся  можно использовать , чтобы организовать такую деятельность на уроке, которая </w:t>
      </w:r>
      <w:r w:rsidR="001911AB">
        <w:t xml:space="preserve"> обеспечит повторение тех моментов, которые вызвали наибольшую трудность. И сделать это  можно в рамках « веселого» урока. Например:</w:t>
      </w:r>
    </w:p>
    <w:p w:rsidR="001911AB" w:rsidRDefault="002B0B09" w:rsidP="00FD713A">
      <w:pPr>
        <w:rPr>
          <w:i/>
        </w:rPr>
      </w:pPr>
      <w:r>
        <w:rPr>
          <w:i/>
        </w:rPr>
        <w:t xml:space="preserve">- </w:t>
      </w:r>
      <w:r w:rsidR="001911AB">
        <w:rPr>
          <w:i/>
        </w:rPr>
        <w:t>Учитель просит найти 10-15 предложений, содержащих ошибки (это  могут быть предложения из домашних работ)   и написать их на доске .Учитель, сидя на своем месте, позволяет учащимся  подходить к доске и исправлять предложения. Если учитель сможет удержаться от комментариев, пока все ошибки не будут исправлены, это даст возможность заметить</w:t>
      </w:r>
      <w:r w:rsidR="00302827">
        <w:rPr>
          <w:i/>
        </w:rPr>
        <w:t xml:space="preserve">,                                                                                                                                                                                                                                                                                                                                                                                                                                                                                                                                                                                   </w:t>
      </w:r>
      <w:r w:rsidR="001911AB">
        <w:rPr>
          <w:i/>
        </w:rPr>
        <w:t xml:space="preserve"> какое взаимодействие  происходит в классе, как одноклассники обсуждают предложения  и советуют друг другу</w:t>
      </w:r>
      <w:r>
        <w:rPr>
          <w:i/>
        </w:rPr>
        <w:t xml:space="preserve">, </w:t>
      </w:r>
      <w:r w:rsidR="001911AB">
        <w:rPr>
          <w:i/>
        </w:rPr>
        <w:t xml:space="preserve"> где и какая ошибка и как ее исправить.</w:t>
      </w:r>
    </w:p>
    <w:p w:rsidR="002B0B09" w:rsidRDefault="002B0B09" w:rsidP="00FD713A">
      <w:pPr>
        <w:rPr>
          <w:i/>
        </w:rPr>
      </w:pPr>
      <w:r>
        <w:rPr>
          <w:i/>
        </w:rPr>
        <w:t xml:space="preserve">- Учитель подготавливает набор из 10 предложений с наиболее часто встречающимися ошибками.  Набор должен быть в двух экземплярах, на каждом из которых написаны пять </w:t>
      </w:r>
      <w:r>
        <w:rPr>
          <w:i/>
        </w:rPr>
        <w:lastRenderedPageBreak/>
        <w:t>правильных предложений и пять неправильных ( например, если предложения 1,4,5,7 и 9 правильные</w:t>
      </w:r>
      <w:r w:rsidR="00C3273D">
        <w:rPr>
          <w:i/>
        </w:rPr>
        <w:t xml:space="preserve"> на карточке А, то эти же пять предложений неправильные на карточке В и наоборот для других пяти предложений.) В парах ( где у одного студента карточка А, а другого карточка В), они не показывая друг другу, зачитывают свои версии предложений и решают у кого из них они  правильные. </w:t>
      </w:r>
    </w:p>
    <w:p w:rsidR="003E631F" w:rsidRDefault="00302827" w:rsidP="00FD713A">
      <w:pPr>
        <w:rPr>
          <w:i/>
        </w:rPr>
      </w:pPr>
      <w:r>
        <w:rPr>
          <w:i/>
        </w:rPr>
        <w:t>Один из интересных способов привлечь внимание к грамматике, это устроить  «грамматический аукцион», в котором предположительно правильные предложения продаются лицу, предложившему наиболее высокую цену. Учащимся предлагается карточка с 15 предложениями, среди которых есть правильные и неправильные. Ошибки не должны быть слишком очевидны</w:t>
      </w:r>
      <w:r w:rsidR="003E631F">
        <w:rPr>
          <w:i/>
        </w:rPr>
        <w:t>, иначе игра не сработает. Участникам говорят, что у них есть 5 тысяч евро, которые они должны потратить на покупку правильных предложений. Обсуждение происходит в группах, и учащиеся вместе обсуждают, какие предложения стоит покупать и сколько денег они готовы потратить на них.</w:t>
      </w:r>
    </w:p>
    <w:p w:rsidR="00302827" w:rsidRDefault="003E631F" w:rsidP="00FD713A">
      <w:pPr>
        <w:rPr>
          <w:i/>
        </w:rPr>
      </w:pPr>
      <w:r>
        <w:rPr>
          <w:i/>
        </w:rPr>
        <w:t>Учитель может устроить языковую викторину. Она требует большой подготовки, как то –подготовить несколько наборов с вопросами, касающихся  различных областей грамматики и лексики, таких моментов как времена, идиомы, устойчивые выражения</w:t>
      </w:r>
      <w:r w:rsidR="00D03EB5">
        <w:rPr>
          <w:i/>
        </w:rPr>
        <w:t>, использование артиклей и т.д. В каждой категории должно быть не менее 10 вопросов. Учащиеся делятся на команды. Каждая команда выбирает категорию и выбирает участника, который будет отвечать на вопрос. Если они не могут ответить на вопрос, то он передается другой команде. И так далее, пока не будет получен правильный ответ. Вопросы могут быть совершенно различными, например:</w:t>
      </w:r>
    </w:p>
    <w:p w:rsidR="00D03EB5" w:rsidRDefault="00D03EB5" w:rsidP="00FD713A">
      <w:pPr>
        <w:rPr>
          <w:i/>
        </w:rPr>
      </w:pPr>
      <w:r>
        <w:rPr>
          <w:i/>
        </w:rPr>
        <w:t>- Составьте предложение с фразеологическим  глаголом Х</w:t>
      </w:r>
    </w:p>
    <w:p w:rsidR="00D03EB5" w:rsidRDefault="00D03EB5" w:rsidP="00FD713A">
      <w:pPr>
        <w:rPr>
          <w:i/>
        </w:rPr>
      </w:pPr>
      <w:r>
        <w:rPr>
          <w:i/>
        </w:rPr>
        <w:t>- Объясните разницу  между временем Х и временем У</w:t>
      </w:r>
    </w:p>
    <w:p w:rsidR="00D03EB5" w:rsidRDefault="00D03EB5" w:rsidP="00FD713A">
      <w:pPr>
        <w:rPr>
          <w:i/>
        </w:rPr>
      </w:pPr>
      <w:r>
        <w:rPr>
          <w:i/>
        </w:rPr>
        <w:t>- Найдите ошибку в следующем предложении……</w:t>
      </w:r>
    </w:p>
    <w:p w:rsidR="00D03EB5" w:rsidRDefault="00D03EB5" w:rsidP="00FD713A">
      <w:pPr>
        <w:rPr>
          <w:i/>
        </w:rPr>
      </w:pPr>
      <w:r>
        <w:rPr>
          <w:i/>
        </w:rPr>
        <w:t>- Объясните как можно объединить эти два предложения в одно……</w:t>
      </w:r>
    </w:p>
    <w:p w:rsidR="00D03EB5" w:rsidRDefault="00D03EB5" w:rsidP="00FD713A">
      <w:pPr>
        <w:rPr>
          <w:i/>
        </w:rPr>
      </w:pPr>
      <w:r>
        <w:rPr>
          <w:i/>
        </w:rPr>
        <w:t>- Скажите идиоматическое выражение со словом Х и скажите, что оно значит</w:t>
      </w:r>
    </w:p>
    <w:p w:rsidR="00D03EB5" w:rsidRDefault="00D03EB5" w:rsidP="00FD713A">
      <w:pPr>
        <w:rPr>
          <w:i/>
        </w:rPr>
      </w:pPr>
    </w:p>
    <w:p w:rsidR="00D03EB5" w:rsidRDefault="00FF2285" w:rsidP="00FD713A">
      <w:pPr>
        <w:rPr>
          <w:b/>
        </w:rPr>
      </w:pPr>
      <w:r>
        <w:rPr>
          <w:b/>
        </w:rPr>
        <w:t>Как привлечь внимание к языку в контексте</w:t>
      </w:r>
    </w:p>
    <w:p w:rsidR="00FF2285" w:rsidRDefault="00FF2285" w:rsidP="00FD713A">
      <w:r>
        <w:t>Помимо использования вышеперечисленных упражнений  для изучения грамматики и лексики, английский язык можно  изучать, глядя на то как работают слова и выражения в длинных кусках текста. Аутентичные  тексты, такие   письма, газетные статьи, интервью  и тому подобное, можно не только читать или слушать, развивая навыки аудирования, но и разбирать определенные черты используемого языка. Учащихся можно попросить  проглядеть текст и найти примеры определенного грамматического явления, слово или фразу в данном контексте. Проделав данное упражнение несколько раз  в классе, учащиеся смогут сами искать подходящие тексты и готовить упражнения с различными вопросами как на понимание, так и на использование грамматической конструкции или определенного слова.</w:t>
      </w:r>
      <w:r w:rsidR="002A3F4B">
        <w:t xml:space="preserve"> Этими упражнениями они могут обмениваться друг  с другом.</w:t>
      </w:r>
    </w:p>
    <w:p w:rsidR="002A3F4B" w:rsidRDefault="002A3F4B" w:rsidP="00FD713A"/>
    <w:p w:rsidR="002A3F4B" w:rsidRDefault="002A3F4B" w:rsidP="00FD713A">
      <w:pPr>
        <w:rPr>
          <w:b/>
        </w:rPr>
      </w:pPr>
      <w:r>
        <w:rPr>
          <w:b/>
        </w:rPr>
        <w:lastRenderedPageBreak/>
        <w:t>Тренировать учащихся быть независимыми в учебе.</w:t>
      </w:r>
    </w:p>
    <w:p w:rsidR="002A3F4B" w:rsidRDefault="002A3F4B" w:rsidP="00FD713A">
      <w:r>
        <w:t xml:space="preserve">Когда растет напряжение перед экзаменом и количество уроков ограничено, учащимся необходимо понимать важность самообучения  между уроками. В зависимости от возраста и зрелости, этот вид самоподготовки может быть  и в  виде домашнего задания,  и в виде поиска дополнительной информации  на том уровне сложности, какой они сами для себя выбирают. </w:t>
      </w:r>
    </w:p>
    <w:p w:rsidR="002A3F4B" w:rsidRDefault="002A3F4B" w:rsidP="00FD713A">
      <w:r>
        <w:t>В начале подготовки к экзамену</w:t>
      </w:r>
      <w:r w:rsidR="001B1CC4">
        <w:t xml:space="preserve">, хорошо бы обсудить с учащимися, как они сами могут себе помочь при самоподготовки, и обратить их внимание на использование словарей, грамматических справочников, и практических упражнений.  Хорошим советом в самом начале, и отслеживанием в дальнейшем  работ, выполняемых вне класса,  педагог  может простимулировать учащихся к плодотворной и успешной самоподготовки. Им  следует подсказать записывать то, что они делали, какие материалы использовали, как долго они с ними работали, и какой вид деятельности был полезен, а какой  интересен. </w:t>
      </w:r>
      <w:r w:rsidR="00E213F3">
        <w:t xml:space="preserve"> У них должна быть возможность всегда обсудить с учителем  как продвигается их самоподготовка.</w:t>
      </w:r>
    </w:p>
    <w:p w:rsidR="00E213F3" w:rsidRDefault="00E213F3" w:rsidP="00FD713A">
      <w:pPr>
        <w:rPr>
          <w:b/>
        </w:rPr>
      </w:pPr>
      <w:r>
        <w:rPr>
          <w:b/>
        </w:rPr>
        <w:t>Удостовериться, что учащийся владеет правильной экзаменационной техникой.</w:t>
      </w:r>
    </w:p>
    <w:p w:rsidR="00E213F3" w:rsidRDefault="00E213F3" w:rsidP="00FD713A">
      <w:r>
        <w:t>В итоге, учитель должен создать условия для проведения предварительного экзамена, чтобы удостовериться, что учащийся точно знает, что ожидать на экзамене.</w:t>
      </w:r>
    </w:p>
    <w:p w:rsidR="00E213F3" w:rsidRPr="00E213F3" w:rsidRDefault="00E213F3" w:rsidP="00FD713A"/>
    <w:p w:rsidR="002A3F4B" w:rsidRDefault="002A3F4B" w:rsidP="00FD713A">
      <w:pPr>
        <w:rPr>
          <w:b/>
        </w:rPr>
      </w:pPr>
    </w:p>
    <w:p w:rsidR="002A3F4B" w:rsidRPr="002A3F4B" w:rsidRDefault="002A3F4B" w:rsidP="00FD713A">
      <w:pPr>
        <w:rPr>
          <w:b/>
        </w:rPr>
      </w:pPr>
    </w:p>
    <w:p w:rsidR="002B0B09" w:rsidRPr="001911AB" w:rsidRDefault="002B0B09" w:rsidP="00FD713A">
      <w:pPr>
        <w:rPr>
          <w:i/>
        </w:rPr>
      </w:pPr>
    </w:p>
    <w:sectPr w:rsidR="002B0B09" w:rsidRPr="00191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0DBB"/>
    <w:multiLevelType w:val="hybridMultilevel"/>
    <w:tmpl w:val="EA58B17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3E7BA8"/>
    <w:multiLevelType w:val="hybridMultilevel"/>
    <w:tmpl w:val="B088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1A4E79"/>
    <w:multiLevelType w:val="hybridMultilevel"/>
    <w:tmpl w:val="1C426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366021"/>
    <w:multiLevelType w:val="hybridMultilevel"/>
    <w:tmpl w:val="1A82644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A6"/>
    <w:rsid w:val="00027912"/>
    <w:rsid w:val="000776C1"/>
    <w:rsid w:val="00084B1B"/>
    <w:rsid w:val="000B7B99"/>
    <w:rsid w:val="001911AB"/>
    <w:rsid w:val="001B1CC4"/>
    <w:rsid w:val="001E796F"/>
    <w:rsid w:val="00261CD2"/>
    <w:rsid w:val="002A08BA"/>
    <w:rsid w:val="002A3F4B"/>
    <w:rsid w:val="002B0B09"/>
    <w:rsid w:val="002D4A4B"/>
    <w:rsid w:val="00302827"/>
    <w:rsid w:val="00313037"/>
    <w:rsid w:val="00367D2D"/>
    <w:rsid w:val="003E631F"/>
    <w:rsid w:val="00442E80"/>
    <w:rsid w:val="00462474"/>
    <w:rsid w:val="00465AC3"/>
    <w:rsid w:val="004C66A0"/>
    <w:rsid w:val="00524E0E"/>
    <w:rsid w:val="00530353"/>
    <w:rsid w:val="005F19A3"/>
    <w:rsid w:val="00605339"/>
    <w:rsid w:val="00623F59"/>
    <w:rsid w:val="00676B05"/>
    <w:rsid w:val="006D029F"/>
    <w:rsid w:val="006E0D81"/>
    <w:rsid w:val="006E1879"/>
    <w:rsid w:val="006E6D06"/>
    <w:rsid w:val="00757C72"/>
    <w:rsid w:val="00787B38"/>
    <w:rsid w:val="00832CA6"/>
    <w:rsid w:val="00836CAD"/>
    <w:rsid w:val="00891C88"/>
    <w:rsid w:val="00947053"/>
    <w:rsid w:val="009C6D39"/>
    <w:rsid w:val="009D78C0"/>
    <w:rsid w:val="009F26D9"/>
    <w:rsid w:val="00A433D1"/>
    <w:rsid w:val="00B069D2"/>
    <w:rsid w:val="00C3273D"/>
    <w:rsid w:val="00C80873"/>
    <w:rsid w:val="00CA6D09"/>
    <w:rsid w:val="00CE3135"/>
    <w:rsid w:val="00D03EB5"/>
    <w:rsid w:val="00D04308"/>
    <w:rsid w:val="00DD51AC"/>
    <w:rsid w:val="00DD5381"/>
    <w:rsid w:val="00DD60A0"/>
    <w:rsid w:val="00E13C74"/>
    <w:rsid w:val="00E205BE"/>
    <w:rsid w:val="00E213F3"/>
    <w:rsid w:val="00E5008F"/>
    <w:rsid w:val="00E53031"/>
    <w:rsid w:val="00E61603"/>
    <w:rsid w:val="00E75143"/>
    <w:rsid w:val="00EB002D"/>
    <w:rsid w:val="00EC2502"/>
    <w:rsid w:val="00EC3AAB"/>
    <w:rsid w:val="00F55792"/>
    <w:rsid w:val="00F65D82"/>
    <w:rsid w:val="00F74569"/>
    <w:rsid w:val="00FD713A"/>
    <w:rsid w:val="00FF2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F26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F2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97F31-7E61-4FDF-84AE-E39356E8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3037</Words>
  <Characters>17316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2012-01-07T15:48:00Z</dcterms:created>
  <dcterms:modified xsi:type="dcterms:W3CDTF">2012-01-07T15:48:00Z</dcterms:modified>
</cp:coreProperties>
</file>