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EB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780"/>
        <w:gridCol w:w="2835"/>
        <w:gridCol w:w="1637"/>
      </w:tblGrid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80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Древневосточные цивилизации</w:t>
            </w:r>
          </w:p>
        </w:tc>
        <w:tc>
          <w:tcPr>
            <w:tcW w:w="2835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AB7286" w:rsidRDefault="00AB7286" w:rsidP="00AB7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Меняющийся облик мира.</w:t>
            </w:r>
          </w:p>
        </w:tc>
        <w:tc>
          <w:tcPr>
            <w:tcW w:w="2835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AB7286" w:rsidRPr="00D20414" w:rsidRDefault="00AB7286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Буржуазная революция в Англии</w:t>
            </w:r>
          </w:p>
        </w:tc>
        <w:tc>
          <w:tcPr>
            <w:tcW w:w="2835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Наполеонов</w:t>
            </w:r>
            <w:r w:rsidRPr="00AB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войны</w:t>
            </w:r>
          </w:p>
        </w:tc>
        <w:tc>
          <w:tcPr>
            <w:tcW w:w="2835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</w:tcPr>
          <w:p w:rsidR="00AB7286" w:rsidRPr="00D20414" w:rsidRDefault="00AB7286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Реакция и ре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волюции в Европе 1820- 1840-х гг.</w:t>
            </w:r>
          </w:p>
        </w:tc>
        <w:tc>
          <w:tcPr>
            <w:tcW w:w="2835" w:type="dxa"/>
          </w:tcPr>
          <w:p w:rsidR="00AB7286" w:rsidRDefault="00AB7286" w:rsidP="00F33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0" w:type="dxa"/>
          </w:tcPr>
          <w:p w:rsidR="00AB7286" w:rsidRPr="00AB7286" w:rsidRDefault="00AB7286" w:rsidP="00F33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в XV -XVIII вв.:</w:t>
            </w:r>
          </w:p>
          <w:p w:rsidR="00AB7286" w:rsidRDefault="00AB7286" w:rsidP="00F33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экспансии - к зависимости.</w:t>
            </w:r>
          </w:p>
        </w:tc>
        <w:tc>
          <w:tcPr>
            <w:tcW w:w="2835" w:type="dxa"/>
          </w:tcPr>
          <w:p w:rsidR="00AB7286" w:rsidRDefault="00AB7286" w:rsidP="00F33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86" w:rsidTr="00AB7286">
        <w:tc>
          <w:tcPr>
            <w:tcW w:w="534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0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</w:t>
            </w:r>
          </w:p>
        </w:tc>
        <w:tc>
          <w:tcPr>
            <w:tcW w:w="2835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637" w:type="dxa"/>
          </w:tcPr>
          <w:p w:rsidR="00AB7286" w:rsidRDefault="00AB7286" w:rsidP="007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EB" w:rsidRDefault="009F2EEB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EB" w:rsidRDefault="009F2EEB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9C8" w:rsidRDefault="006739C8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286" w:rsidRDefault="00AB7286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EB" w:rsidRDefault="009F2EEB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6D" w:rsidRPr="00D20414" w:rsidRDefault="007E406D" w:rsidP="007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по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Всеобщей истории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 класс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часа)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44"/>
        <w:gridCol w:w="803"/>
        <w:gridCol w:w="3369"/>
        <w:gridCol w:w="3119"/>
        <w:gridCol w:w="2378"/>
        <w:gridCol w:w="850"/>
        <w:gridCol w:w="928"/>
      </w:tblGrid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( раздел, тема)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 результаты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виды / направления/ деятельности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Способ проверки результатов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928" w:type="dxa"/>
          </w:tcPr>
          <w:p w:rsidR="007E406D" w:rsidRPr="00D20414" w:rsidRDefault="007E406D" w:rsidP="00F33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факту</w:t>
            </w: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История в системе гуманитарных наук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 хронологической последовательности этапы развития человечества, называть хронологические их рамки. 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познания прошлого;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теории исторического развития, 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положительные и негативные стороны марксистской концепции истории, теории локальных цивилизаций, теории мирового цивилизационного развития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конспекта, участие в беседе.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 истоков рода человеческого. Неолитическая революция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этапы развития человечества;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ab/>
              <w:t>показывать на карте регионы, являющиеся прародиной человечества;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 «неолитическая революция».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гипотезы происхождения человечества, выявлять их сильные и слабые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проследить переход от присваивающего хозяйства к </w:t>
            </w:r>
            <w:proofErr w:type="gram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производящему</w:t>
            </w:r>
            <w:proofErr w:type="gram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рассмотреть изменения в хозяйственной деятельности человека, связанные с неолитической революцией.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Древневосточные цивилизации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pStyle w:val="41"/>
              <w:shd w:val="clear" w:color="auto" w:fill="auto"/>
              <w:spacing w:before="0" w:line="264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>
              <w:rPr>
                <w:b w:val="0"/>
                <w:sz w:val="24"/>
                <w:szCs w:val="24"/>
              </w:rPr>
              <w:t xml:space="preserve"> на  </w:t>
            </w:r>
            <w:r w:rsidRPr="00D20414">
              <w:rPr>
                <w:b w:val="0"/>
                <w:i w:val="0"/>
                <w:sz w:val="24"/>
                <w:szCs w:val="24"/>
              </w:rPr>
              <w:t>карте регионы возникновения первых государственных образований.</w:t>
            </w:r>
          </w:p>
          <w:p w:rsidR="007E406D" w:rsidRPr="00D20414" w:rsidRDefault="007E406D" w:rsidP="00F337AB">
            <w:pPr>
              <w:pStyle w:val="41"/>
              <w:shd w:val="clear" w:color="auto" w:fill="auto"/>
              <w:spacing w:before="0" w:line="259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</w:t>
            </w:r>
            <w:r w:rsidRPr="00D20414">
              <w:rPr>
                <w:b w:val="0"/>
                <w:i w:val="0"/>
                <w:sz w:val="24"/>
                <w:szCs w:val="24"/>
              </w:rPr>
              <w:t>: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социальную структуру, особенности политической власти, духов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ную жизнь цивилизаций древности, участвовать в разработке группового мини-проекта по теме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группового мини-проекта по теме, составление конспекта, участие в беседе.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Города-государства Греции и Италии. Борьба за господство над Средиземноморьем.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излагать ключевые события эпохи Античности. </w:t>
            </w:r>
          </w:p>
          <w:p w:rsidR="007E406D" w:rsidRPr="00D20414" w:rsidRDefault="007E406D" w:rsidP="00F337AB">
            <w:pPr>
              <w:pStyle w:val="a3"/>
              <w:shd w:val="clear" w:color="auto" w:fill="auto"/>
              <w:tabs>
                <w:tab w:val="left" w:pos="268"/>
              </w:tabs>
              <w:spacing w:before="60" w:after="60"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10pt49"/>
                <w:b w:val="0"/>
                <w:sz w:val="24"/>
                <w:szCs w:val="24"/>
              </w:rPr>
              <w:t>Уметь</w:t>
            </w:r>
            <w:r w:rsidRPr="00D20414">
              <w:rPr>
                <w:rStyle w:val="10pt49"/>
                <w:sz w:val="24"/>
                <w:szCs w:val="24"/>
              </w:rPr>
              <w:t>:</w:t>
            </w:r>
            <w:r>
              <w:rPr>
                <w:rStyle w:val="10pt49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выявлять особенности хозяйственной деятельности Греции;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характеризовать варианты развития древнегреческого полиса;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выявлять сходства и различия римского и афинского полисов;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высказывать оценочные суждения о характере завоеваний А. Македонского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схемы « Образование и распад державы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Македонского</w:t>
            </w:r>
            <w:r w:rsidR="00AB7286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Закат Античной цивилизации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ключевые события эпохи Античности.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хозяйственной деятельности Греции; характеризовать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развития древнегреческого полиса;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ключевых вопросов темы, составление политического портрета деятелей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эпохи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Духовное наследие древних обществ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евнейшие системы правовых нор,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религии (зороастризм, буддизм, конфуцианство, иудаизм)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«новый этап духовной жизни».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 темы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Средневековье. Расцвет и кризис европейского средневекового общества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события эпохи Средневековья.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проследить процесс формирования системы крупного землевладения;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зависимого населения, повинности населения;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роль Христианской церкви, характер взаимоотношений светской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 церковной властей.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Экспансия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ислама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86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 хронологической последовательности события, связанные с возникновением ислама; показывать на карте территорию расселения арабских племен.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8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выявлять причины возникновения ислама; понимать отличие мусульманской веры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от других мировых религий; определить особенности государственного устройства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Арабского халифата, участие в подготовке мини-проекта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мини-проектов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Меняющийся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облик мира.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беседе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 ключевым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вопросам темы,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тестировании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Эпоха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географических открытий.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 карте регионы, открытые в эпоху Великих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открытий.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причины, побудившие европейцев искать новые морские пути в Индию;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доколумбовые цивилизации Америки;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политики испанских завоеваний в Америке;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колонизации Северной Америки, участвовать в дискуссии по вопросу «Какие последствия для стран Запада имело создание колониальных империй и открытие новых морских торговых путей?»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ключевых вопросов семинара, решение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задач. Участие в дискуссии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Абсолю</w:t>
            </w:r>
            <w:r w:rsidR="00DF6D86">
              <w:rPr>
                <w:rFonts w:cs="Times New Roman"/>
                <w:sz w:val="24"/>
                <w:szCs w:val="24"/>
              </w:rPr>
              <w:t>тизм в Западной Европе.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pStyle w:val="41"/>
              <w:shd w:val="clear" w:color="auto" w:fill="auto"/>
              <w:spacing w:before="0" w:line="264" w:lineRule="exact"/>
              <w:jc w:val="both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 определение понятию «абсолю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тизм».</w:t>
            </w:r>
          </w:p>
          <w:p w:rsidR="007E406D" w:rsidRPr="00D20414" w:rsidRDefault="007E406D" w:rsidP="00F337AB">
            <w:pPr>
              <w:pStyle w:val="41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Уметь: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 определить характерные черты абсолю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 xml:space="preserve">тизма, выявлять предпосылки усиления центральной власти в странах Западной Европы; </w:t>
            </w:r>
            <w:r w:rsidRPr="00D20414">
              <w:rPr>
                <w:b w:val="0"/>
                <w:i w:val="0"/>
                <w:sz w:val="24"/>
                <w:szCs w:val="24"/>
              </w:rPr>
              <w:lastRenderedPageBreak/>
              <w:t>выявлять особенности абсолютизма в Англии и Франции, сравнивать пути становления абсолю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тизма в России, Англии и Франции.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D20414">
              <w:rPr>
                <w:rStyle w:val="10pt47"/>
                <w:b w:val="0"/>
                <w:i w:val="0"/>
                <w:sz w:val="24"/>
                <w:szCs w:val="24"/>
              </w:rPr>
              <w:lastRenderedPageBreak/>
              <w:t xml:space="preserve">Фронтальная.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Буржуазная революция в Англии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pStyle w:val="41"/>
              <w:shd w:val="clear" w:color="auto" w:fill="auto"/>
              <w:spacing w:before="0" w:line="264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</w:t>
            </w:r>
            <w:r w:rsidRPr="00D204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излагать в хронологической последова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тельности события английской буржуазной революции.</w:t>
            </w:r>
          </w:p>
          <w:p w:rsidR="007E406D" w:rsidRPr="00D20414" w:rsidRDefault="007E406D" w:rsidP="00F337AB">
            <w:pPr>
              <w:pStyle w:val="41"/>
              <w:shd w:val="clear" w:color="auto" w:fill="auto"/>
              <w:spacing w:before="0" w:line="264" w:lineRule="exact"/>
              <w:jc w:val="both"/>
              <w:rPr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Уметь: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 выявлять причины кризиса абсолютист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ского режима в Англии; определить значение в революционных событиях религиозных разногласий.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D20414">
              <w:rPr>
                <w:rStyle w:val="10pt47"/>
                <w:b w:val="0"/>
                <w:i w:val="0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«Развитие Английской буржуазной революции»</w:t>
            </w:r>
            <w:r w:rsidR="00AB7286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4" w:type="dxa"/>
          </w:tcPr>
          <w:p w:rsidR="007E406D" w:rsidRPr="00D20414" w:rsidRDefault="007E406D" w:rsidP="007E406D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Эпоха Про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свещения и просвещен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ный абсолютизм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 мыслителей эпохи Просвещения. </w:t>
            </w:r>
          </w:p>
          <w:p w:rsidR="007E406D" w:rsidRPr="00D20414" w:rsidRDefault="007E406D" w:rsidP="00F337A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rStyle w:val="10pt46"/>
                <w:i/>
                <w:sz w:val="24"/>
                <w:szCs w:val="24"/>
              </w:rPr>
              <w:t>Уметь:</w:t>
            </w:r>
            <w:r>
              <w:rPr>
                <w:rStyle w:val="10pt46"/>
                <w:i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теории «естественного права» и «общественного договора»;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взгляды Вольтера, Руссо, Дидро;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объяснять, почему в германских государ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ствах распространение идей Просвещения носило более ограниченный характер, чем в Англии и Франции, определять особен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ности немецкого Просвещения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left="120"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10pt46"/>
                <w:b w:val="0"/>
                <w:i w:val="0"/>
                <w:sz w:val="24"/>
                <w:szCs w:val="24"/>
              </w:rPr>
              <w:t>Фронтальная.</w:t>
            </w:r>
          </w:p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left="120"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10pt46"/>
                <w:b w:val="0"/>
                <w:i w:val="0"/>
                <w:sz w:val="24"/>
                <w:szCs w:val="24"/>
              </w:rPr>
              <w:t>Индивидуальная.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темы. Составление таблицы «Политика просвещенного абсолютизма»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Война за неза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висимость в Северной Америке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pStyle w:val="41"/>
              <w:shd w:val="clear" w:color="auto" w:fill="auto"/>
              <w:spacing w:before="0" w:line="264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 причины массовой эмиграции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в Америку и ее последствия для развития английских колоний;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lastRenderedPageBreak/>
              <w:t>объяснить, почему в колониях быстро развивалось ремесленное и мануфактурное производство;</w:t>
            </w:r>
          </w:p>
          <w:p w:rsidR="007E406D" w:rsidRPr="00D20414" w:rsidRDefault="007E406D" w:rsidP="00F337AB">
            <w:pPr>
              <w:pStyle w:val="a3"/>
              <w:shd w:val="clear" w:color="auto" w:fill="auto"/>
              <w:tabs>
                <w:tab w:val="left" w:pos="293"/>
              </w:tabs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сформулировать причины противоречий между Великобританией и колониями;</w:t>
            </w:r>
          </w:p>
          <w:p w:rsidR="007E406D" w:rsidRPr="00D20414" w:rsidRDefault="007E406D" w:rsidP="00F337AB">
            <w:pPr>
              <w:pStyle w:val="a3"/>
              <w:shd w:val="clear" w:color="auto" w:fill="auto"/>
              <w:tabs>
                <w:tab w:val="left" w:pos="298"/>
              </w:tabs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охарактеризовать итоги войны за незави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симость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left="120"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10pt46"/>
                <w:b w:val="0"/>
                <w:i w:val="0"/>
                <w:sz w:val="24"/>
                <w:szCs w:val="24"/>
              </w:rPr>
              <w:lastRenderedPageBreak/>
              <w:t xml:space="preserve">Индивидуальная.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по ключевым вопросам темы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Великая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20414">
              <w:rPr>
                <w:rFonts w:cs="Times New Roman"/>
                <w:sz w:val="24"/>
                <w:szCs w:val="24"/>
              </w:rPr>
              <w:t>французская</w:t>
            </w:r>
          </w:p>
          <w:p w:rsidR="007E406D" w:rsidRPr="00D20414" w:rsidRDefault="007E406D" w:rsidP="00F337AB">
            <w:pPr>
              <w:pStyle w:val="a3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революция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7E406D">
            <w:pPr>
              <w:pStyle w:val="41"/>
              <w:spacing w:line="264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</w:t>
            </w:r>
            <w:r w:rsidRPr="00D20414">
              <w:rPr>
                <w:b w:val="0"/>
                <w:i w:val="0"/>
                <w:sz w:val="24"/>
                <w:szCs w:val="24"/>
              </w:rPr>
              <w:t>: характеризовать исторические условия во Франции к концу XVIII в.;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определить, с какой целью король созвал Генеральные штаты;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выделить основные этапы Великой французской революции, дать им характеристику;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определить значение «Декларации прав человека и гражданина»;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внутреннюю и внешнюю политику Директории, давать оценку политике якобинской диктатуры.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left="120"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Style w:val="10pt46"/>
                <w:b w:val="0"/>
                <w:i w:val="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по ключевым вопросам темы, заполнить таблицу «Причины революции во Франции»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Наполеонов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ские войны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Default="007E406D" w:rsidP="00F337A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определение понятий «континен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тальная блокада».</w:t>
            </w:r>
          </w:p>
          <w:p w:rsidR="007E406D" w:rsidRPr="00D20414" w:rsidRDefault="007E406D" w:rsidP="00F337A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государственное уст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ройство и управление Францией по кон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ституции 1799 г.;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проследить процесс укрепления власти Наполеона, дать оценку политике Бонапарта, </w:t>
            </w:r>
            <w:r w:rsidRPr="00D20414">
              <w:rPr>
                <w:b w:val="0"/>
                <w:i w:val="0"/>
                <w:sz w:val="24"/>
                <w:szCs w:val="24"/>
              </w:rPr>
              <w:lastRenderedPageBreak/>
              <w:t>проводимой на присоединенных и зависимых от Франции территориях, выделить положительные и отрицательные стороны этой политики;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дать оценку решениям Венского конгресса, определить, интересы каких госу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дарств они выражали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20414">
              <w:rPr>
                <w:rStyle w:val="10pt45"/>
                <w:b w:val="0"/>
                <w:i w:val="0"/>
                <w:sz w:val="24"/>
                <w:szCs w:val="24"/>
              </w:rPr>
              <w:lastRenderedPageBreak/>
              <w:t xml:space="preserve">Групповая. Индивидуальная.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«Завоевательная политика Наполеона».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политического портрета Наполеона</w:t>
            </w:r>
            <w:r w:rsidR="00AB7286"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 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Реакция и ре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волюции в Европе 1820- 1840-х гг.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</w:t>
            </w:r>
            <w:r w:rsidRPr="00D20414">
              <w:rPr>
                <w:b w:val="0"/>
                <w:i w:val="0"/>
                <w:sz w:val="24"/>
                <w:szCs w:val="24"/>
              </w:rPr>
              <w:t>: цели Священного союза, объ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яснить, почему Англия заняла особую по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 xml:space="preserve">зицию по отношению к Священному союзу, выявить его сильные и слабые стороны; </w:t>
            </w:r>
          </w:p>
          <w:p w:rsidR="007E406D" w:rsidRPr="00D20414" w:rsidRDefault="007E406D" w:rsidP="00F337A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выявить причины и последствия революции 1848 г. во Франции, определить, поддержка каких слоев французского общества способствовала приходу к власти Луи Бонапарта;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называть страны Европы, где вспыхнули революции в 1848 г., определить, какими процессами они были вызваны, на примере революционных событий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в Австрийской империи проанализировать требования восставших, определить, какие насущные проблемы </w:t>
            </w:r>
            <w:r w:rsidRPr="00D20414">
              <w:rPr>
                <w:b w:val="0"/>
                <w:i w:val="0"/>
                <w:sz w:val="24"/>
                <w:szCs w:val="24"/>
              </w:rPr>
              <w:lastRenderedPageBreak/>
              <w:t>общественного развития они выражали.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pStyle w:val="a3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D20414">
              <w:rPr>
                <w:rStyle w:val="10pt45"/>
                <w:b w:val="0"/>
                <w:i w:val="0"/>
                <w:sz w:val="24"/>
                <w:szCs w:val="24"/>
              </w:rPr>
              <w:lastRenderedPageBreak/>
              <w:t xml:space="preserve">Групповая.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Рассмотрение ключевых вопросов семинара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803" w:type="dxa"/>
          </w:tcPr>
          <w:p w:rsidR="007E406D" w:rsidRPr="00D20414" w:rsidRDefault="00DF6D86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«промышленный переворот», называть признаки промышленного переворота. </w:t>
            </w: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указывать особенности промышленного развития отдельных регионов Европы;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социальные последствия второй промышленной революции;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рабочего класса промышленных стран, выявить особенности рабочего движения Англии, Франции, Германии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задач. Составление конспекта, заполнение таблицы «технический переворот и его последствия»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Индустриальные общества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 второй половине XIX в.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обстоятельства, препятствующие объединению Италии и Германии; выделить и охарактеризовать этапы объединения Италии;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объяснять, почему Пруссия стала лидером в объединительном процессе германских земель;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последствия франко-прусской войны для Франции и Германии; указывать причины и последствия гражданской войны в США, выявить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которые определили победу в войне Севера.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оценить деятельность А. Линкольна;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мини-проектов по теме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«Военный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фактор в объединении Германии».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мини-проектов по теме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Восток в XV -XVIII вв.: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от экспансии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 зависимости.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Колониальный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раздел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XIX в.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выделить этапы британского завоевания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Индии; указать особенности развития Китая,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определить специфику государственного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устройства и религиозных верований в Китае; определить направления модернизационной политики Японии; называть и показывать на карте страны - митрополии, страны-полуколонии, страны- колонии.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мини-проектов по теме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ключевых вопросов семинара.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6D" w:rsidRPr="00D20414" w:rsidTr="00F337AB">
        <w:tc>
          <w:tcPr>
            <w:tcW w:w="495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4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Урок итогового повторения</w:t>
            </w:r>
          </w:p>
        </w:tc>
        <w:tc>
          <w:tcPr>
            <w:tcW w:w="803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3119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37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50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406D" w:rsidRPr="00D20414" w:rsidRDefault="007E406D" w:rsidP="00F3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06D" w:rsidRPr="00D20414" w:rsidRDefault="007E406D" w:rsidP="007E406D">
      <w:pPr>
        <w:rPr>
          <w:rFonts w:ascii="Times New Roman" w:hAnsi="Times New Roman" w:cs="Times New Roman"/>
          <w:sz w:val="24"/>
          <w:szCs w:val="24"/>
        </w:rPr>
      </w:pPr>
    </w:p>
    <w:p w:rsidR="004E5937" w:rsidRDefault="004E5937">
      <w:pPr>
        <w:rPr>
          <w:rFonts w:ascii="Times New Roman" w:hAnsi="Times New Roman" w:cs="Times New Roman"/>
          <w:sz w:val="24"/>
          <w:szCs w:val="24"/>
        </w:rPr>
      </w:pPr>
    </w:p>
    <w:p w:rsidR="005F0CBD" w:rsidRDefault="005F0CBD">
      <w:pPr>
        <w:rPr>
          <w:rFonts w:ascii="Times New Roman" w:hAnsi="Times New Roman" w:cs="Times New Roman"/>
          <w:sz w:val="24"/>
          <w:szCs w:val="24"/>
        </w:rPr>
      </w:pPr>
    </w:p>
    <w:p w:rsidR="005F0CBD" w:rsidRDefault="005F0CBD">
      <w:pPr>
        <w:rPr>
          <w:rFonts w:ascii="Times New Roman" w:hAnsi="Times New Roman" w:cs="Times New Roman"/>
          <w:sz w:val="24"/>
          <w:szCs w:val="24"/>
        </w:rPr>
      </w:pPr>
    </w:p>
    <w:p w:rsidR="005F0CBD" w:rsidRDefault="005F0CBD">
      <w:pPr>
        <w:rPr>
          <w:rFonts w:ascii="Times New Roman" w:hAnsi="Times New Roman" w:cs="Times New Roman"/>
          <w:sz w:val="24"/>
          <w:szCs w:val="24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639"/>
        <w:gridCol w:w="2693"/>
        <w:gridCol w:w="1920"/>
      </w:tblGrid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693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стран Европы в начале 20 века</w:t>
            </w:r>
          </w:p>
        </w:tc>
        <w:tc>
          <w:tcPr>
            <w:tcW w:w="2693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и международные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E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тношения в 1920-1941 гг.</w:t>
            </w:r>
          </w:p>
        </w:tc>
        <w:tc>
          <w:tcPr>
            <w:tcW w:w="2693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последствия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мировой войны</w:t>
            </w:r>
          </w:p>
        </w:tc>
        <w:tc>
          <w:tcPr>
            <w:tcW w:w="2693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первой половины 20 века</w:t>
            </w:r>
          </w:p>
        </w:tc>
        <w:tc>
          <w:tcPr>
            <w:tcW w:w="2693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Евро</w:t>
            </w:r>
            <w:r w:rsidRPr="00FF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и США в 40-90-е гг.</w:t>
            </w:r>
          </w:p>
        </w:tc>
        <w:tc>
          <w:tcPr>
            <w:tcW w:w="2693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Азии, Африки, Латинской Америки в 40-90-е гг.</w:t>
            </w:r>
          </w:p>
        </w:tc>
        <w:tc>
          <w:tcPr>
            <w:tcW w:w="2693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</w:t>
            </w:r>
            <w:r w:rsidRPr="00FF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цивилизации</w:t>
            </w:r>
          </w:p>
        </w:tc>
        <w:tc>
          <w:tcPr>
            <w:tcW w:w="2693" w:type="dxa"/>
          </w:tcPr>
          <w:p w:rsidR="005F0CBD" w:rsidRPr="00FF64B7" w:rsidRDefault="005F0CBD" w:rsidP="004333CB">
            <w:pPr>
              <w:rPr>
                <w:rFonts w:ascii="Times New Roman" w:hAnsi="Times New Roman" w:cs="Times New Roman"/>
              </w:rPr>
            </w:pPr>
            <w:r w:rsidRPr="00FF64B7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CBD" w:rsidTr="004333CB">
        <w:tc>
          <w:tcPr>
            <w:tcW w:w="534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  <w:r w:rsidRPr="00FF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5F0CBD" w:rsidRPr="00FF64B7" w:rsidRDefault="005F0CBD" w:rsidP="004333CB">
            <w:pPr>
              <w:rPr>
                <w:rFonts w:ascii="Times New Roman" w:hAnsi="Times New Roman" w:cs="Times New Roman"/>
              </w:rPr>
            </w:pPr>
            <w:r w:rsidRPr="00FF64B7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20" w:type="dxa"/>
          </w:tcPr>
          <w:p w:rsidR="005F0CBD" w:rsidRDefault="005F0CBD" w:rsidP="0043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Pr="00D20414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по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Всеобщей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D204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класс</w:t>
      </w:r>
      <w:r w:rsidRPr="00D2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часа)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3"/>
        <w:gridCol w:w="3109"/>
        <w:gridCol w:w="806"/>
        <w:gridCol w:w="3627"/>
        <w:gridCol w:w="2140"/>
        <w:gridCol w:w="2255"/>
        <w:gridCol w:w="1119"/>
        <w:gridCol w:w="1197"/>
      </w:tblGrid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( раздел, тема)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 результаты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виды / направления/ деятельности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Способ проверки результатов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210" w:type="dxa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Дата по факту</w:t>
            </w:r>
          </w:p>
        </w:tc>
      </w:tr>
      <w:tr w:rsidR="005F0CBD" w:rsidRPr="00D20414" w:rsidTr="004333CB">
        <w:tc>
          <w:tcPr>
            <w:tcW w:w="14786" w:type="dxa"/>
            <w:gridSpan w:val="8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Раздел I. МИР НА РУБЕЖЕ XIX-XX вв.</w:t>
            </w: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Новые явления в развития капитализма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определения понятий: империализм, колония, метрополия, модернизация, индустриальное общество, вторая промышленная революция, экспансия.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процесса модернизации, характеризовать проявления модернизации в различных сферах европейского общества начала XX в.;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сравнивать опыт модернизации в странах Европы и США; по результатам сравнения составлять синхронистическую таблицу, классифицировать страны по эшелонам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капиталистического развития. Выявлять и аргументированно доказывать свою позицию по экономическому и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социально-политическому развитию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Европы и США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конспекта, участие в беседе, выполнение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заданий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Традиционализм или модернизация?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метрополия, колония, модернизация, традиционализм, эшелонная модель модернизации,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экспансия.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изменения, происшедшие в колониях и зависимых странах в результате создания колониальных империй;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истории Японии, Китая, Индии и других стран особенности и последствия попыток модернизации в колониальных и зависимых странах, участие в дискуссии «Модернизация или традиционализм: за и против?»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дискуссии.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 по А) самостоятельно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выбранным критериям;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Б) по параметрам, предложенным учителем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Мировое урегулирование. Версальско-Вашингтонская система.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понятий: территориальный раздел мира, империалистическая война, позиционная война, пацифизм,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 коллективной безопасности, Версальско-Вашингтонская система, Лига Наций; излагать события Первой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хронологической последовательности.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выявлять основные противоречия между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мировыми державами; выявлять причины вооруженных конфликтов в начале XX в.; на основе анализа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причины войны, излагать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военных действий, определять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Первой мировой войны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хронологической таблицы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«Первая мировая война», подготовка сообщения по теме.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 практика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общественного развития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суть общественно-политических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течений: марксизма, ревизионизма, социал-демократии.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созданная К. Марксом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теория получила широкое распространение в XX в.;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различать понятия: «марксизм как теория» и «марксизм как идеология»;</w:t>
            </w:r>
            <w:r w:rsidRPr="00D20414">
              <w:rPr>
                <w:rFonts w:ascii="Times New Roman" w:hAnsi="Times New Roman" w:cs="Times New Roman"/>
              </w:rPr>
              <w:t xml:space="preserve"> н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 основе анализа документов выявить различия между реформистским и радикальным направлениями в рабочем движении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конспекта темы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урока. Анализ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14786" w:type="dxa"/>
            <w:gridSpan w:val="8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МИРОВОЕ РАЗВИТИЕ И МЕЖДУНАРОДНЫЕ ОТНОШЕНИЯ В 1918-1945 гг.</w:t>
            </w: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развитие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Европы и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понятий: кейнсианство, политика «Нового курса»; излагать суть политических концепций: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либерализм, социал-демократия, консерватизм.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документов и дополнительного материала составление сравнительной таблицы «Политические режимы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индустриальных стран в первые десятилетия XX в.»; раскрывать суть теории Д.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высказывать оценочное суждение об актуальности данной теории для современной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темы,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 Ф. Рузвельте,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Кейнсе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«Политические режимы индустриальных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странв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первые десятилетия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XXв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.».Анализ документов по </w:t>
            </w:r>
            <w:proofErr w:type="spellStart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темепо</w:t>
            </w:r>
            <w:proofErr w:type="spellEnd"/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разработанным критериям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Фашизм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Италии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 Германии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понятий: тоталитаризм, фашизм.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 причины подъема фашистского движения в Италии и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1920-1930-е гг.; разъяснять суть идеологии фашизма; сравнивать пути прихода к власти Муссолини и Гитлера;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определять, чем они различаются, объяснять, почему тоталитарная идеология не нашла распространения в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развитых индустриальных странах;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проводить социологический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 теме «Распространение фашистских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идей в современном мире»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вопросов семинара.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мини-проектов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 теме. Анализ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Внешняя политика и международные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1920-1941 гг.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причины Второй мировой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раскрывать причины Второй 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войны, определять, отличались ли они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от причин Первой мировой войны; характеризовать дипломатические шаги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Запада в ответ на агрессивные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Германии, Японии, Италии, определять,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почему они не привели к предотвращению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конспекта.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документов по самостоятельно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разработанным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хронологической последовательности.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Уметь: характеризовать обстановку накануне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войны, выделять цели воюющих сторон; анализировать по заданным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периодизацию войны;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взаимоотношения стран антигитлеровской коалиции и тройственного союза; разъяснять различные точки зрения на вклад стран антигитлеровской коалиции в победу над фашизмом, участвовать в разработке и презентации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проекта по теме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 презентация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проектов по теме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Итоги и последствия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итоги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определять, каким образом решались спорные вопросы послевоенного устройства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разъяснять, в чем расходились интересы союзников по антигитлеровской коалиции;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называть, с какой целью и на каких принципах была создана ООН, определять,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 чем ее отличие от Лиги Наций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Анализ документов по самостоятельно разработанным критериям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и развитие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культуры в первой половине XX в.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достижения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культуры в первой половине XX в.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выявлять важнейшие изменения в духовной жизни, культуре стран мира в первой половине XX в.;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определять, какие проблемы отразило развитие философской, социальной мысли, участвовать в разработке и презентации проекта по теме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проектов по теме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14786" w:type="dxa"/>
            <w:gridSpan w:val="8"/>
          </w:tcPr>
          <w:p w:rsidR="005F0CBD" w:rsidRPr="00D20414" w:rsidRDefault="005F0CBD" w:rsidP="0043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Раздел II. МИР ВО ВТОРОЙ ПОЛОВИНЕ XX в. - НАЧАЛЕ XXI в.</w:t>
            </w: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Холодная война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: определение понятий: «холодная война», гонка вооружения, милитаризация экономики; излагать основные события «холодной войны» в хронологической последовательности.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разъяснять, на каких условиях велась «холодная война»;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определять причины международных кризисов периода «холодной войны»; характеризовать события «холодной войны»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Групповая.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конспекта, хронологической таблицы «Основные международные кризисы 1945-1962».Анализ документов по самостоятельно разработанным критериям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Экономиче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ские и структурные кризи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сы НТР в 40-90-е гг. XX в.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pStyle w:val="41"/>
              <w:shd w:val="clear" w:color="auto" w:fill="auto"/>
              <w:spacing w:before="0" w:line="235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 xml:space="preserve">Знать: </w:t>
            </w:r>
            <w:r w:rsidRPr="00D20414">
              <w:rPr>
                <w:b w:val="0"/>
                <w:i w:val="0"/>
                <w:sz w:val="24"/>
                <w:szCs w:val="24"/>
              </w:rPr>
              <w:t>определение понятий: экономи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ческий кризис, НТР, «общество всеобщего благоденствия».</w:t>
            </w:r>
          </w:p>
          <w:p w:rsidR="005F0CBD" w:rsidRPr="00D20414" w:rsidRDefault="005F0CBD" w:rsidP="004333CB">
            <w:pPr>
              <w:pStyle w:val="41"/>
              <w:shd w:val="clear" w:color="auto" w:fill="auto"/>
              <w:spacing w:before="0" w:line="240" w:lineRule="exact"/>
              <w:rPr>
                <w:b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выявлять причины, сущность, последст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 xml:space="preserve">вия экономических кризисов, разъяснять взаимосвязь </w:t>
            </w:r>
            <w:r w:rsidRPr="00D20414">
              <w:rPr>
                <w:b w:val="0"/>
                <w:i w:val="0"/>
                <w:sz w:val="24"/>
                <w:szCs w:val="24"/>
              </w:rPr>
              <w:lastRenderedPageBreak/>
              <w:t>экономических кризисов и модели социально-экономи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ческого и политического развития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35" w:lineRule="exact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D20414">
              <w:rPr>
                <w:rStyle w:val="94"/>
                <w:sz w:val="24"/>
                <w:szCs w:val="24"/>
              </w:rPr>
              <w:lastRenderedPageBreak/>
              <w:t xml:space="preserve">Индивидуальная.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урока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Страны Евро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пы и США в 40-90-е гг.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 xml:space="preserve">Знать: 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новые черты политического развития стран Европы и Америки. </w:t>
            </w:r>
          </w:p>
          <w:p w:rsidR="005F0CBD" w:rsidRPr="00D20414" w:rsidRDefault="005F0CBD" w:rsidP="004333C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sz w:val="24"/>
                <w:szCs w:val="24"/>
              </w:rPr>
            </w:pPr>
            <w:r w:rsidRPr="00D20414">
              <w:rPr>
                <w:rStyle w:val="94"/>
                <w:sz w:val="24"/>
                <w:szCs w:val="24"/>
              </w:rPr>
              <w:t>Уметь:</w:t>
            </w:r>
            <w:r>
              <w:rPr>
                <w:rStyle w:val="94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социально-политическое развитие стран; выявлять и анализировать новые черты в политическом развитии, высказывать оценочные суждения о пер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спективах развития стран Европы и Америки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D20414">
              <w:rPr>
                <w:rStyle w:val="94"/>
                <w:sz w:val="24"/>
                <w:szCs w:val="24"/>
              </w:rPr>
              <w:t xml:space="preserve">Групповая.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Обсуждение ключевых вопросов темы. Составление таблицы «Страны Европы и США в 40-90-е гг.» по самостоятельно разработанным линиям сравнения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Страны Вос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точной Европы в 40-90-е гг.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pStyle w:val="41"/>
              <w:shd w:val="clear" w:color="auto" w:fill="auto"/>
              <w:spacing w:before="0" w:line="240" w:lineRule="exact"/>
              <w:rPr>
                <w:b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 xml:space="preserve">Знать: </w:t>
            </w:r>
            <w:r w:rsidRPr="00D20414">
              <w:rPr>
                <w:b w:val="0"/>
                <w:i w:val="0"/>
                <w:sz w:val="24"/>
                <w:szCs w:val="24"/>
              </w:rPr>
              <w:t>новые черты политического и социально-экономического развития стран Восточной Европы в 40-90-е гг.</w:t>
            </w:r>
          </w:p>
          <w:p w:rsidR="005F0CBD" w:rsidRPr="00D20414" w:rsidRDefault="005F0CBD" w:rsidP="004333CB">
            <w:pPr>
              <w:pStyle w:val="41"/>
              <w:shd w:val="clear" w:color="auto" w:fill="auto"/>
              <w:spacing w:before="0" w:line="240" w:lineRule="exact"/>
              <w:rPr>
                <w:b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социально-политическое развитие стран; выявлять и анализировать новые черты в политическом развитии,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высказывать оценочные суждения о пер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спективах развития стран Восточной Европы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40" w:lineRule="exact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D20414">
              <w:rPr>
                <w:rStyle w:val="94"/>
                <w:sz w:val="24"/>
                <w:szCs w:val="24"/>
              </w:rPr>
              <w:t xml:space="preserve">Групповая.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Обсуждение ключевых вопросов темы. Составление таблицы «Страны Восточной Европы в 40- 90-е гг.» по самостоятельно разработанным линиям сравнения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45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Страны Азии, Африки, Латинской Америки в 40-90-е гг.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pStyle w:val="41"/>
              <w:spacing w:line="240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i w:val="0"/>
                <w:sz w:val="24"/>
                <w:szCs w:val="24"/>
              </w:rPr>
              <w:t>Знать: ключевые события истории стран Азии, Африки, Латинской Америки.</w:t>
            </w:r>
          </w:p>
          <w:p w:rsidR="005F0CBD" w:rsidRPr="00D20414" w:rsidRDefault="005F0CBD" w:rsidP="004333CB">
            <w:pPr>
              <w:pStyle w:val="41"/>
              <w:shd w:val="clear" w:color="auto" w:fill="auto"/>
              <w:spacing w:before="0" w:line="240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i w:val="0"/>
                <w:sz w:val="24"/>
                <w:szCs w:val="24"/>
              </w:rPr>
              <w:t xml:space="preserve">Уметь: выявлять этапы освобождения стран Азии и Африки; характеризовать данный процесс; разъяснять сущность проблем </w:t>
            </w:r>
            <w:r w:rsidRPr="00D20414">
              <w:rPr>
                <w:b w:val="0"/>
                <w:i w:val="0"/>
                <w:sz w:val="24"/>
                <w:szCs w:val="24"/>
              </w:rPr>
              <w:lastRenderedPageBreak/>
              <w:t>модернизации в странах Азии, Африки и Латинской Америки, дискутировать по проблеме выбора освободившимися странами путей и моделей развития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D20414">
              <w:rPr>
                <w:rStyle w:val="10pt14"/>
                <w:b w:val="0"/>
                <w:i w:val="0"/>
                <w:sz w:val="24"/>
                <w:szCs w:val="24"/>
              </w:rPr>
              <w:lastRenderedPageBreak/>
              <w:t xml:space="preserve">Групповая.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Разработка и презентация проектов по теме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 xml:space="preserve">Повторение </w:t>
            </w:r>
            <w:r w:rsidRPr="00D20414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Становление информаци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онного обще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ства. Пробле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мы и перспек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тивы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pStyle w:val="41"/>
              <w:shd w:val="clear" w:color="auto" w:fill="auto"/>
              <w:spacing w:before="0" w:line="254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 определение понятий: «постин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дустриальное общество», «информацион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ное общество».</w:t>
            </w:r>
          </w:p>
          <w:p w:rsidR="005F0CBD" w:rsidRPr="00D20414" w:rsidRDefault="005F0CBD" w:rsidP="004333CB">
            <w:pPr>
              <w:pStyle w:val="41"/>
              <w:shd w:val="clear" w:color="auto" w:fill="auto"/>
              <w:spacing w:before="0" w:line="254" w:lineRule="exact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Уметь: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характеризовать основные черты информационного общества, высказывать оценочные суждения о пер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спективах развития информационного об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щества, о том, какие возможности откры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вает оно человеку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D20414">
              <w:rPr>
                <w:rStyle w:val="10pt14"/>
                <w:b w:val="0"/>
                <w:i w:val="0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семинара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Наука и куль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тура во второй половине XX в.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b w:val="0"/>
                <w:sz w:val="24"/>
                <w:szCs w:val="24"/>
              </w:rPr>
              <w:t>Знать:</w:t>
            </w:r>
            <w:r w:rsidRPr="00D20414">
              <w:rPr>
                <w:b w:val="0"/>
                <w:i w:val="0"/>
                <w:sz w:val="24"/>
                <w:szCs w:val="24"/>
              </w:rPr>
              <w:t xml:space="preserve"> основные достижения мировой культуры второй половины XX в. </w:t>
            </w:r>
          </w:p>
          <w:p w:rsidR="005F0CBD" w:rsidRPr="00D20414" w:rsidRDefault="005F0CBD" w:rsidP="004333CB">
            <w:pPr>
              <w:pStyle w:val="41"/>
              <w:shd w:val="clear" w:color="auto" w:fill="auto"/>
              <w:spacing w:before="0" w:after="60" w:line="240" w:lineRule="auto"/>
              <w:rPr>
                <w:b w:val="0"/>
                <w:i w:val="0"/>
                <w:sz w:val="24"/>
                <w:szCs w:val="24"/>
              </w:rPr>
            </w:pPr>
            <w:r w:rsidRPr="00D20414">
              <w:rPr>
                <w:rStyle w:val="10pt14"/>
                <w:i/>
                <w:sz w:val="24"/>
                <w:szCs w:val="24"/>
              </w:rPr>
              <w:t>Уметь:</w:t>
            </w:r>
            <w:r>
              <w:rPr>
                <w:rStyle w:val="10pt14"/>
                <w:i/>
                <w:sz w:val="24"/>
                <w:szCs w:val="24"/>
              </w:rPr>
              <w:t xml:space="preserve"> </w:t>
            </w:r>
            <w:r w:rsidRPr="00D20414">
              <w:rPr>
                <w:b w:val="0"/>
                <w:i w:val="0"/>
                <w:sz w:val="24"/>
                <w:szCs w:val="24"/>
              </w:rPr>
              <w:t>выявлять важнейшие изменения в духов</w:t>
            </w:r>
            <w:r w:rsidRPr="00D20414">
              <w:rPr>
                <w:b w:val="0"/>
                <w:i w:val="0"/>
                <w:sz w:val="24"/>
                <w:szCs w:val="24"/>
              </w:rPr>
              <w:softHyphen/>
              <w:t>ной жизни, культуре стран мира второй половины XX в.;-</w:t>
            </w:r>
            <w:r w:rsidRPr="00D20414">
              <w:rPr>
                <w:b w:val="0"/>
                <w:i w:val="0"/>
                <w:sz w:val="24"/>
                <w:szCs w:val="24"/>
              </w:rPr>
              <w:tab/>
              <w:t>определять, какие проблемы отразило развитие философской, социальной мысли, участвовать в разработке и презентации проекта по теме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D20414">
              <w:rPr>
                <w:rStyle w:val="10pt14"/>
                <w:b w:val="0"/>
                <w:i w:val="0"/>
                <w:sz w:val="24"/>
                <w:szCs w:val="24"/>
              </w:rPr>
              <w:t xml:space="preserve">Групповая.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Разработка и презентация проектов по теме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Проблемы со</w:t>
            </w:r>
            <w:r w:rsidRPr="00D20414">
              <w:rPr>
                <w:rFonts w:cs="Times New Roman"/>
                <w:sz w:val="24"/>
                <w:szCs w:val="24"/>
              </w:rPr>
              <w:softHyphen/>
              <w:t>временной цивилизации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Знать: определение понятий: глобализация, глобальные проблемы современности.</w:t>
            </w:r>
          </w:p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проблемы современности, прогнозировать пути решения глобальных проблем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Индивидуальная.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BD" w:rsidRPr="00D20414" w:rsidTr="004333CB">
        <w:tc>
          <w:tcPr>
            <w:tcW w:w="53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59" w:type="dxa"/>
          </w:tcPr>
          <w:p w:rsidR="005F0CBD" w:rsidRPr="00D20414" w:rsidRDefault="005F0CBD" w:rsidP="004333CB">
            <w:pPr>
              <w:pStyle w:val="a3"/>
              <w:shd w:val="clear" w:color="auto" w:fill="auto"/>
              <w:spacing w:line="25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20414">
              <w:rPr>
                <w:rFonts w:cs="Times New Roman"/>
                <w:sz w:val="24"/>
                <w:szCs w:val="24"/>
              </w:rPr>
              <w:t>Итоговый урок по курсу</w:t>
            </w:r>
          </w:p>
        </w:tc>
        <w:tc>
          <w:tcPr>
            <w:tcW w:w="80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1994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67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3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0CBD" w:rsidRPr="00D20414" w:rsidRDefault="005F0CBD" w:rsidP="0043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CBD" w:rsidRPr="00D20414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Pr="00D20414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Pr="00D20414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Pr="00D20414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Pr="00D20414" w:rsidRDefault="005F0CBD" w:rsidP="005F0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BD" w:rsidRPr="000A7A85" w:rsidRDefault="005F0CBD" w:rsidP="005F0CBD">
      <w:pPr>
        <w:rPr>
          <w:rFonts w:ascii="Times New Roman" w:hAnsi="Times New Roman" w:cs="Times New Roman"/>
          <w:sz w:val="24"/>
          <w:szCs w:val="24"/>
        </w:rPr>
      </w:pPr>
    </w:p>
    <w:p w:rsidR="005F0CBD" w:rsidRDefault="005F0CBD">
      <w:pPr>
        <w:rPr>
          <w:rFonts w:ascii="Times New Roman" w:hAnsi="Times New Roman" w:cs="Times New Roman"/>
          <w:sz w:val="24"/>
          <w:szCs w:val="24"/>
        </w:rPr>
      </w:pPr>
    </w:p>
    <w:p w:rsidR="005F0CBD" w:rsidRPr="007E406D" w:rsidRDefault="005F0CBD">
      <w:pPr>
        <w:rPr>
          <w:rFonts w:ascii="Times New Roman" w:hAnsi="Times New Roman" w:cs="Times New Roman"/>
          <w:sz w:val="24"/>
          <w:szCs w:val="24"/>
        </w:rPr>
      </w:pPr>
    </w:p>
    <w:sectPr w:rsidR="005F0CBD" w:rsidRPr="007E406D" w:rsidSect="00DF6D86">
      <w:footerReference w:type="default" r:id="rId8"/>
      <w:pgSz w:w="16838" w:h="11906" w:orient="landscape"/>
      <w:pgMar w:top="851" w:right="1134" w:bottom="127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AB" w:rsidRDefault="00F337AB" w:rsidP="009F2EEB">
      <w:pPr>
        <w:spacing w:after="0" w:line="240" w:lineRule="auto"/>
      </w:pPr>
      <w:r>
        <w:separator/>
      </w:r>
    </w:p>
  </w:endnote>
  <w:endnote w:type="continuationSeparator" w:id="0">
    <w:p w:rsidR="00F337AB" w:rsidRDefault="00F337AB" w:rsidP="009F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813704"/>
      <w:docPartObj>
        <w:docPartGallery w:val="Page Numbers (Bottom of Page)"/>
        <w:docPartUnique/>
      </w:docPartObj>
    </w:sdtPr>
    <w:sdtEndPr/>
    <w:sdtContent>
      <w:p w:rsidR="00F337AB" w:rsidRDefault="00F337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CBD">
          <w:rPr>
            <w:noProof/>
          </w:rPr>
          <w:t>15</w:t>
        </w:r>
        <w:r>
          <w:fldChar w:fldCharType="end"/>
        </w:r>
      </w:p>
    </w:sdtContent>
  </w:sdt>
  <w:p w:rsidR="00F337AB" w:rsidRDefault="00F337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AB" w:rsidRDefault="00F337AB" w:rsidP="009F2EEB">
      <w:pPr>
        <w:spacing w:after="0" w:line="240" w:lineRule="auto"/>
      </w:pPr>
      <w:r>
        <w:separator/>
      </w:r>
    </w:p>
  </w:footnote>
  <w:footnote w:type="continuationSeparator" w:id="0">
    <w:p w:rsidR="00F337AB" w:rsidRDefault="00F337AB" w:rsidP="009F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1C92F4"/>
    <w:lvl w:ilvl="0">
      <w:numFmt w:val="bullet"/>
      <w:lvlText w:val="*"/>
      <w:lvlJc w:val="left"/>
    </w:lvl>
  </w:abstractNum>
  <w:abstractNum w:abstractNumId="1">
    <w:nsid w:val="027B57BE"/>
    <w:multiLevelType w:val="hybridMultilevel"/>
    <w:tmpl w:val="8AC89780"/>
    <w:lvl w:ilvl="0" w:tplc="ED9631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B7819EA"/>
    <w:multiLevelType w:val="hybridMultilevel"/>
    <w:tmpl w:val="ABD23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381E"/>
    <w:multiLevelType w:val="hybridMultilevel"/>
    <w:tmpl w:val="3D5E97CA"/>
    <w:lvl w:ilvl="0" w:tplc="A80421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A9378A"/>
    <w:multiLevelType w:val="hybridMultilevel"/>
    <w:tmpl w:val="DFD0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3D75"/>
    <w:multiLevelType w:val="hybridMultilevel"/>
    <w:tmpl w:val="9F8E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141DD"/>
    <w:multiLevelType w:val="hybridMultilevel"/>
    <w:tmpl w:val="CE004CD4"/>
    <w:lvl w:ilvl="0" w:tplc="B8900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741E"/>
    <w:multiLevelType w:val="hybridMultilevel"/>
    <w:tmpl w:val="399E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F4F40"/>
    <w:multiLevelType w:val="hybridMultilevel"/>
    <w:tmpl w:val="11A66B72"/>
    <w:lvl w:ilvl="0" w:tplc="412C9EB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B2802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F7448436">
      <w:start w:val="1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115EF2"/>
    <w:multiLevelType w:val="hybridMultilevel"/>
    <w:tmpl w:val="551ED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4451C"/>
    <w:multiLevelType w:val="hybridMultilevel"/>
    <w:tmpl w:val="CE004CD4"/>
    <w:lvl w:ilvl="0" w:tplc="B8900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26673"/>
    <w:multiLevelType w:val="hybridMultilevel"/>
    <w:tmpl w:val="43FED17C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EC5013B"/>
    <w:multiLevelType w:val="hybridMultilevel"/>
    <w:tmpl w:val="786E97F4"/>
    <w:lvl w:ilvl="0" w:tplc="F502DF38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0277460"/>
    <w:multiLevelType w:val="hybridMultilevel"/>
    <w:tmpl w:val="2F16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A511E"/>
    <w:multiLevelType w:val="hybridMultilevel"/>
    <w:tmpl w:val="3982BFD0"/>
    <w:lvl w:ilvl="0" w:tplc="7A161D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7AEA3E41"/>
    <w:multiLevelType w:val="hybridMultilevel"/>
    <w:tmpl w:val="D946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1"/>
  </w:num>
  <w:num w:numId="13">
    <w:abstractNumId w:val="14"/>
  </w:num>
  <w:num w:numId="14">
    <w:abstractNumId w:val="9"/>
  </w:num>
  <w:num w:numId="15">
    <w:abstractNumId w:val="8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AE"/>
    <w:rsid w:val="00003E88"/>
    <w:rsid w:val="00227BAE"/>
    <w:rsid w:val="004E5937"/>
    <w:rsid w:val="005F0CBD"/>
    <w:rsid w:val="006739C8"/>
    <w:rsid w:val="006D0AF1"/>
    <w:rsid w:val="007E406D"/>
    <w:rsid w:val="009F2EEB"/>
    <w:rsid w:val="00AB37EF"/>
    <w:rsid w:val="00AB7286"/>
    <w:rsid w:val="00B554E3"/>
    <w:rsid w:val="00DB0762"/>
    <w:rsid w:val="00DF6D86"/>
    <w:rsid w:val="00E67C78"/>
    <w:rsid w:val="00F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E406D"/>
    <w:rPr>
      <w:rFonts w:ascii="Times New Roman" w:hAnsi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7E406D"/>
    <w:pPr>
      <w:shd w:val="clear" w:color="auto" w:fill="FFFFFF"/>
      <w:spacing w:after="0" w:line="240" w:lineRule="atLeast"/>
      <w:ind w:hanging="1180"/>
      <w:jc w:val="right"/>
    </w:pPr>
    <w:rPr>
      <w:rFonts w:ascii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7E406D"/>
  </w:style>
  <w:style w:type="table" w:customStyle="1" w:styleId="9">
    <w:name w:val="Сетка таблицы9"/>
    <w:basedOn w:val="a1"/>
    <w:next w:val="a5"/>
    <w:uiPriority w:val="59"/>
    <w:rsid w:val="007E40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7E406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406D"/>
    <w:pPr>
      <w:shd w:val="clear" w:color="auto" w:fill="FFFFFF"/>
      <w:spacing w:before="120" w:after="0" w:line="278" w:lineRule="exact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pt49">
    <w:name w:val="Основной текст + 10 pt49"/>
    <w:aliases w:val="Полужирный51,Курсив52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pt47">
    <w:name w:val="Основной текст + 10 pt47"/>
    <w:aliases w:val="Полужирный49,Курсив49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pt46">
    <w:name w:val="Основной текст + 10 pt46"/>
    <w:aliases w:val="Полужирный48,Курсив48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pt45">
    <w:name w:val="Основной текст + 10 pt45"/>
    <w:aliases w:val="Полужирный47,Курсив47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7E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EEB"/>
  </w:style>
  <w:style w:type="paragraph" w:styleId="a8">
    <w:name w:val="footer"/>
    <w:basedOn w:val="a"/>
    <w:link w:val="a9"/>
    <w:uiPriority w:val="99"/>
    <w:unhideWhenUsed/>
    <w:rsid w:val="009F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EEB"/>
  </w:style>
  <w:style w:type="paragraph" w:styleId="aa">
    <w:name w:val="List Paragraph"/>
    <w:basedOn w:val="a"/>
    <w:uiPriority w:val="34"/>
    <w:qFormat/>
    <w:rsid w:val="00003E88"/>
    <w:pPr>
      <w:ind w:left="720"/>
      <w:contextualSpacing/>
    </w:pPr>
  </w:style>
  <w:style w:type="paragraph" w:styleId="ab">
    <w:name w:val="No Spacing"/>
    <w:uiPriority w:val="1"/>
    <w:qFormat/>
    <w:rsid w:val="00DB0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4">
    <w:name w:val="Основной текст + 94"/>
    <w:aliases w:val="5 pt25,Полужирный16,Основной текст + 10 pt15,Курсив16"/>
    <w:basedOn w:val="1"/>
    <w:uiPriority w:val="99"/>
    <w:rsid w:val="005F0CBD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table" w:customStyle="1" w:styleId="11">
    <w:name w:val="Сетка таблицы11"/>
    <w:basedOn w:val="a1"/>
    <w:next w:val="a5"/>
    <w:uiPriority w:val="59"/>
    <w:rsid w:val="005F0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14">
    <w:name w:val="Основной текст + 10 pt14"/>
    <w:aliases w:val="Полужирный15,Курсив15"/>
    <w:basedOn w:val="1"/>
    <w:uiPriority w:val="99"/>
    <w:rsid w:val="005F0CB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E406D"/>
    <w:rPr>
      <w:rFonts w:ascii="Times New Roman" w:hAnsi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7E406D"/>
    <w:pPr>
      <w:shd w:val="clear" w:color="auto" w:fill="FFFFFF"/>
      <w:spacing w:after="0" w:line="240" w:lineRule="atLeast"/>
      <w:ind w:hanging="1180"/>
      <w:jc w:val="right"/>
    </w:pPr>
    <w:rPr>
      <w:rFonts w:ascii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7E406D"/>
  </w:style>
  <w:style w:type="table" w:customStyle="1" w:styleId="9">
    <w:name w:val="Сетка таблицы9"/>
    <w:basedOn w:val="a1"/>
    <w:next w:val="a5"/>
    <w:uiPriority w:val="59"/>
    <w:rsid w:val="007E40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7E406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406D"/>
    <w:pPr>
      <w:shd w:val="clear" w:color="auto" w:fill="FFFFFF"/>
      <w:spacing w:before="120" w:after="0" w:line="278" w:lineRule="exact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pt49">
    <w:name w:val="Основной текст + 10 pt49"/>
    <w:aliases w:val="Полужирный51,Курсив52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pt47">
    <w:name w:val="Основной текст + 10 pt47"/>
    <w:aliases w:val="Полужирный49,Курсив49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pt46">
    <w:name w:val="Основной текст + 10 pt46"/>
    <w:aliases w:val="Полужирный48,Курсив48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pt45">
    <w:name w:val="Основной текст + 10 pt45"/>
    <w:aliases w:val="Полужирный47,Курсив47"/>
    <w:basedOn w:val="1"/>
    <w:uiPriority w:val="99"/>
    <w:rsid w:val="007E406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7E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EEB"/>
  </w:style>
  <w:style w:type="paragraph" w:styleId="a8">
    <w:name w:val="footer"/>
    <w:basedOn w:val="a"/>
    <w:link w:val="a9"/>
    <w:uiPriority w:val="99"/>
    <w:unhideWhenUsed/>
    <w:rsid w:val="009F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EEB"/>
  </w:style>
  <w:style w:type="paragraph" w:styleId="aa">
    <w:name w:val="List Paragraph"/>
    <w:basedOn w:val="a"/>
    <w:uiPriority w:val="34"/>
    <w:qFormat/>
    <w:rsid w:val="00003E88"/>
    <w:pPr>
      <w:ind w:left="720"/>
      <w:contextualSpacing/>
    </w:pPr>
  </w:style>
  <w:style w:type="paragraph" w:styleId="ab">
    <w:name w:val="No Spacing"/>
    <w:uiPriority w:val="1"/>
    <w:qFormat/>
    <w:rsid w:val="00DB0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4">
    <w:name w:val="Основной текст + 94"/>
    <w:aliases w:val="5 pt25,Полужирный16,Основной текст + 10 pt15,Курсив16"/>
    <w:basedOn w:val="1"/>
    <w:uiPriority w:val="99"/>
    <w:rsid w:val="005F0CBD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table" w:customStyle="1" w:styleId="11">
    <w:name w:val="Сетка таблицы11"/>
    <w:basedOn w:val="a1"/>
    <w:next w:val="a5"/>
    <w:uiPriority w:val="59"/>
    <w:rsid w:val="005F0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14">
    <w:name w:val="Основной текст + 10 pt14"/>
    <w:aliases w:val="Полужирный15,Курсив15"/>
    <w:basedOn w:val="1"/>
    <w:uiPriority w:val="99"/>
    <w:rsid w:val="005F0CBD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10</cp:revision>
  <dcterms:created xsi:type="dcterms:W3CDTF">2014-01-30T16:05:00Z</dcterms:created>
  <dcterms:modified xsi:type="dcterms:W3CDTF">2014-10-17T08:58:00Z</dcterms:modified>
</cp:coreProperties>
</file>