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7" w:rsidRDefault="008F5C97"/>
    <w:p w:rsidR="008F5C97" w:rsidRDefault="008F5C97" w:rsidP="00F44550">
      <w:pPr>
        <w:ind w:left="567" w:right="-284"/>
        <w:jc w:val="center"/>
      </w:pPr>
      <w:r>
        <w:t>Администрация Вознесенского муниципального района  Нижегородской области</w:t>
      </w:r>
    </w:p>
    <w:p w:rsidR="008F5C97" w:rsidRDefault="008F5C97" w:rsidP="00F44550">
      <w:pPr>
        <w:ind w:left="567" w:right="-284"/>
        <w:jc w:val="center"/>
      </w:pPr>
      <w:r>
        <w:t xml:space="preserve"> Муниципальное бюджетное образовательное учреждение  «Курихинская основная  общеобразовательная школа»</w:t>
      </w:r>
    </w:p>
    <w:p w:rsidR="008F5C97" w:rsidRDefault="008F5C97" w:rsidP="00F44550">
      <w:pPr>
        <w:ind w:left="567"/>
        <w:jc w:val="center"/>
        <w:rPr>
          <w:lang w:eastAsia="en-US"/>
        </w:rPr>
      </w:pPr>
    </w:p>
    <w:p w:rsidR="008F5C97" w:rsidRDefault="008F5C97" w:rsidP="00F44550">
      <w:pPr>
        <w:ind w:left="567"/>
        <w:rPr>
          <w:rFonts w:ascii="Calibri" w:hAnsi="Calibri"/>
          <w:lang w:eastAsia="en-US"/>
        </w:rPr>
      </w:pPr>
    </w:p>
    <w:p w:rsidR="008F5C97" w:rsidRDefault="008F5C97" w:rsidP="00F44550">
      <w:pPr>
        <w:ind w:left="567"/>
        <w:jc w:val="center"/>
        <w:rPr>
          <w:rFonts w:ascii="Calibri" w:hAnsi="Calibri"/>
          <w:sz w:val="28"/>
          <w:szCs w:val="28"/>
          <w:lang w:eastAsia="en-US"/>
        </w:rPr>
      </w:pPr>
    </w:p>
    <w:p w:rsidR="008F5C97" w:rsidRDefault="008F5C97" w:rsidP="00F44550">
      <w:pPr>
        <w:ind w:left="567"/>
        <w:jc w:val="center"/>
        <w:rPr>
          <w:rFonts w:ascii="Calibri" w:hAnsi="Calibri"/>
          <w:sz w:val="28"/>
          <w:szCs w:val="28"/>
          <w:lang w:eastAsia="en-US"/>
        </w:rPr>
      </w:pPr>
    </w:p>
    <w:p w:rsidR="008F5C97" w:rsidRPr="007745EB" w:rsidRDefault="008F5C97" w:rsidP="00003940">
      <w:r w:rsidRPr="007745EB">
        <w:rPr>
          <w:caps/>
        </w:rPr>
        <w:t>Рассмотрено</w:t>
      </w:r>
      <w:r>
        <w:rPr>
          <w:caps/>
        </w:rPr>
        <w:t>:</w:t>
      </w:r>
      <w:r w:rsidRPr="007745EB">
        <w:t xml:space="preserve">                </w:t>
      </w:r>
      <w:r>
        <w:t xml:space="preserve">                                 </w:t>
      </w:r>
      <w:r w:rsidRPr="007745EB">
        <w:t xml:space="preserve"> СОГЛАСОВАНО</w:t>
      </w:r>
      <w:r>
        <w:t>:</w:t>
      </w:r>
      <w:r w:rsidRPr="007745EB">
        <w:t xml:space="preserve">                   УТВЕРЖДАЮ</w:t>
      </w:r>
      <w:r>
        <w:t>:</w:t>
      </w:r>
    </w:p>
    <w:p w:rsidR="008F5C97" w:rsidRPr="007745EB" w:rsidRDefault="008F5C97" w:rsidP="00003940">
      <w:pPr>
        <w:tabs>
          <w:tab w:val="center" w:pos="4988"/>
        </w:tabs>
      </w:pPr>
      <w:r w:rsidRPr="007745EB">
        <w:t>Руководитель МО учителей-</w:t>
      </w:r>
      <w:r>
        <w:tab/>
      </w:r>
    </w:p>
    <w:p w:rsidR="008F5C97" w:rsidRPr="007745EB" w:rsidRDefault="008F5C97" w:rsidP="00003940">
      <w:r w:rsidRPr="007745EB">
        <w:t xml:space="preserve">предметников                    </w:t>
      </w:r>
      <w:r>
        <w:t xml:space="preserve">                                </w:t>
      </w:r>
      <w:r w:rsidRPr="007745EB">
        <w:t>зам.директора по УВР                 Директор школы</w:t>
      </w:r>
    </w:p>
    <w:p w:rsidR="008F5C97" w:rsidRPr="007745EB" w:rsidRDefault="008F5C97" w:rsidP="00003940">
      <w:r w:rsidRPr="007745EB">
        <w:t xml:space="preserve">________ И.Н.Тангаева      </w:t>
      </w:r>
      <w:r>
        <w:t xml:space="preserve">                           </w:t>
      </w:r>
      <w:r w:rsidRPr="007745EB">
        <w:t>________ И.Н.Тангаева         ________А.В.Шмырова</w:t>
      </w:r>
    </w:p>
    <w:p w:rsidR="008F5C97" w:rsidRPr="007745EB" w:rsidRDefault="008F5C97" w:rsidP="00003940">
      <w:r>
        <w:t>Протокол№</w:t>
      </w:r>
      <w:r w:rsidRPr="00C15AA9">
        <w:t>__</w:t>
      </w:r>
      <w:r w:rsidRPr="00003940">
        <w:t>_</w:t>
      </w:r>
      <w:r>
        <w:t xml:space="preserve"> от «</w:t>
      </w:r>
      <w:r w:rsidRPr="00C15AA9">
        <w:t>__</w:t>
      </w:r>
      <w:r>
        <w:t>»_</w:t>
      </w:r>
      <w:r w:rsidRPr="00003940">
        <w:t>__</w:t>
      </w:r>
      <w:r>
        <w:t>___201</w:t>
      </w:r>
      <w:r w:rsidRPr="00C15AA9">
        <w:t>4</w:t>
      </w:r>
      <w:r w:rsidRPr="007745EB">
        <w:t>г</w:t>
      </w:r>
      <w:r>
        <w:t xml:space="preserve"> </w:t>
      </w:r>
      <w:r w:rsidRPr="007745EB">
        <w:t xml:space="preserve"> </w:t>
      </w:r>
      <w:r>
        <w:t xml:space="preserve">              «___»_______201</w:t>
      </w:r>
      <w:r w:rsidRPr="00C15AA9">
        <w:t>4</w:t>
      </w:r>
      <w:r w:rsidRPr="007745EB">
        <w:t xml:space="preserve">г.     </w:t>
      </w:r>
      <w:r>
        <w:t xml:space="preserve">      №</w:t>
      </w:r>
      <w:r w:rsidRPr="00C15AA9">
        <w:t xml:space="preserve">   </w:t>
      </w:r>
      <w:r>
        <w:t xml:space="preserve"> от</w:t>
      </w:r>
      <w:r w:rsidRPr="007745EB">
        <w:t xml:space="preserve"> </w:t>
      </w:r>
      <w:r>
        <w:t>«</w:t>
      </w:r>
      <w:r w:rsidRPr="00C15AA9">
        <w:t xml:space="preserve">   </w:t>
      </w:r>
      <w:r>
        <w:t>»_</w:t>
      </w:r>
      <w:r w:rsidRPr="007745EB">
        <w:t>_</w:t>
      </w:r>
      <w:r w:rsidRPr="00C15AA9">
        <w:t>___</w:t>
      </w:r>
      <w:r>
        <w:t>_201</w:t>
      </w:r>
      <w:r w:rsidRPr="00C15AA9">
        <w:t>4</w:t>
      </w:r>
      <w:r w:rsidRPr="007745EB">
        <w:t>г.</w:t>
      </w:r>
    </w:p>
    <w:p w:rsidR="008F5C97" w:rsidRPr="007745EB" w:rsidRDefault="008F5C97" w:rsidP="00003940"/>
    <w:p w:rsidR="008F5C97" w:rsidRDefault="008F5C97" w:rsidP="00F44550">
      <w:pPr>
        <w:ind w:left="567"/>
        <w:rPr>
          <w:lang w:eastAsia="en-US"/>
        </w:rPr>
      </w:pPr>
    </w:p>
    <w:p w:rsidR="008F5C97" w:rsidRDefault="008F5C97" w:rsidP="00F44550">
      <w:pPr>
        <w:ind w:left="567"/>
        <w:rPr>
          <w:lang w:eastAsia="en-US"/>
        </w:rPr>
      </w:pPr>
    </w:p>
    <w:p w:rsidR="008F5C97" w:rsidRDefault="008F5C97" w:rsidP="00F44550">
      <w:pPr>
        <w:ind w:left="567"/>
        <w:rPr>
          <w:lang w:eastAsia="en-US"/>
        </w:rPr>
      </w:pPr>
    </w:p>
    <w:p w:rsidR="008F5C97" w:rsidRDefault="008F5C97" w:rsidP="00F44550">
      <w:pPr>
        <w:tabs>
          <w:tab w:val="left" w:pos="3474"/>
        </w:tabs>
        <w:ind w:left="567"/>
        <w:rPr>
          <w:lang w:eastAsia="ru-RU"/>
        </w:rPr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tabs>
          <w:tab w:val="left" w:pos="3474"/>
        </w:tabs>
        <w:ind w:left="567"/>
      </w:pPr>
    </w:p>
    <w:p w:rsidR="008F5C97" w:rsidRDefault="008F5C97" w:rsidP="00F44550">
      <w:pPr>
        <w:shd w:val="clear" w:color="auto" w:fill="FFFFFF"/>
        <w:ind w:left="709" w:right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по предмету </w:t>
      </w:r>
    </w:p>
    <w:p w:rsidR="008F5C97" w:rsidRDefault="008F5C97" w:rsidP="00F44550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России</w:t>
      </w:r>
    </w:p>
    <w:p w:rsidR="008F5C97" w:rsidRDefault="008F5C97" w:rsidP="00F44550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6 класса</w:t>
      </w:r>
    </w:p>
    <w:p w:rsidR="008F5C97" w:rsidRDefault="008F5C97" w:rsidP="00F44550">
      <w:pPr>
        <w:ind w:left="567"/>
        <w:jc w:val="center"/>
        <w:rPr>
          <w:b/>
          <w:sz w:val="32"/>
          <w:szCs w:val="32"/>
        </w:rPr>
      </w:pPr>
    </w:p>
    <w:p w:rsidR="008F5C97" w:rsidRDefault="008F5C97" w:rsidP="00F44550">
      <w:pPr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2014-2015 учебный год</w:t>
      </w:r>
    </w:p>
    <w:p w:rsidR="008F5C97" w:rsidRDefault="008F5C97" w:rsidP="00F44550">
      <w:pPr>
        <w:ind w:left="567"/>
      </w:pPr>
    </w:p>
    <w:p w:rsidR="008F5C97" w:rsidRDefault="008F5C97" w:rsidP="00F44550">
      <w:pPr>
        <w:ind w:left="567"/>
      </w:pPr>
    </w:p>
    <w:p w:rsidR="008F5C97" w:rsidRDefault="008F5C97" w:rsidP="00F44550">
      <w:pPr>
        <w:ind w:left="567"/>
      </w:pPr>
    </w:p>
    <w:p w:rsidR="008F5C97" w:rsidRDefault="008F5C97" w:rsidP="00F44550"/>
    <w:p w:rsidR="008F5C97" w:rsidRDefault="008F5C97" w:rsidP="00F44550">
      <w:pPr>
        <w:ind w:left="567"/>
      </w:pPr>
    </w:p>
    <w:p w:rsidR="008F5C97" w:rsidRDefault="008F5C97" w:rsidP="00F44550">
      <w:pPr>
        <w:ind w:left="567"/>
      </w:pPr>
    </w:p>
    <w:p w:rsidR="008F5C97" w:rsidRDefault="008F5C97" w:rsidP="00F44550">
      <w:pPr>
        <w:ind w:left="567"/>
      </w:pPr>
    </w:p>
    <w:p w:rsidR="008F5C97" w:rsidRDefault="008F5C97" w:rsidP="00F44550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Ларюшкина Светлана Николаевна</w:t>
      </w:r>
    </w:p>
    <w:p w:rsidR="008F5C97" w:rsidRDefault="008F5C97" w:rsidP="00F44550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8F5C97" w:rsidRDefault="008F5C97" w:rsidP="00F44550">
      <w:pPr>
        <w:spacing w:after="200" w:line="276" w:lineRule="auto"/>
        <w:jc w:val="both"/>
        <w:rPr>
          <w:sz w:val="28"/>
          <w:szCs w:val="28"/>
        </w:rPr>
      </w:pPr>
    </w:p>
    <w:p w:rsidR="008F5C97" w:rsidRDefault="008F5C97" w:rsidP="00F44550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8F5C97" w:rsidRDefault="008F5C97" w:rsidP="00F44550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8F5C97" w:rsidRDefault="008F5C97" w:rsidP="00F44550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8F5C97" w:rsidRDefault="008F5C97" w:rsidP="00F44550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8F5C97" w:rsidRDefault="008F5C97" w:rsidP="00F44550">
      <w:pPr>
        <w:spacing w:after="200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п.Сарма,</w:t>
      </w:r>
    </w:p>
    <w:p w:rsidR="008F5C97" w:rsidRDefault="008F5C97" w:rsidP="00F44550">
      <w:pPr>
        <w:spacing w:after="200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8F5C97" w:rsidRDefault="008F5C97" w:rsidP="002F61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F619A">
        <w:rPr>
          <w:b/>
          <w:bCs/>
          <w:color w:val="000000"/>
        </w:rPr>
        <w:t>Пояснительная записка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F619A">
        <w:rPr>
          <w:b/>
          <w:bCs/>
          <w:color w:val="000000"/>
        </w:rPr>
        <w:t xml:space="preserve">к рабочей программе по Истории России с древнейших времен до конца </w:t>
      </w:r>
      <w:r w:rsidRPr="002F619A">
        <w:rPr>
          <w:b/>
          <w:bCs/>
          <w:color w:val="000000"/>
          <w:lang w:val="en-US"/>
        </w:rPr>
        <w:t>XVI</w:t>
      </w:r>
      <w:r w:rsidRPr="002F619A">
        <w:rPr>
          <w:b/>
          <w:bCs/>
          <w:color w:val="000000"/>
        </w:rPr>
        <w:t xml:space="preserve"> в. (6 класс)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619A">
        <w:rPr>
          <w:color w:val="000000"/>
        </w:rPr>
        <w:t>Программа составлена на основе авторской программы «</w:t>
      </w:r>
      <w:r w:rsidRPr="004E3536">
        <w:rPr>
          <w:color w:val="000000"/>
        </w:rPr>
        <w:t>История России 6-9 кл.» под редакцией А. А. Данилова и Л. Г. Косулиной. - М.: Просвещение, 2009.</w:t>
      </w:r>
      <w:r w:rsidRPr="004E3536">
        <w:t xml:space="preserve"> </w:t>
      </w:r>
      <w:r>
        <w:t>МБОУ «</w:t>
      </w:r>
      <w:r w:rsidRPr="004E3536">
        <w:t>Курихинская ООШ».</w:t>
      </w:r>
    </w:p>
    <w:p w:rsidR="008F5C97" w:rsidRPr="002F619A" w:rsidRDefault="008F5C97" w:rsidP="002F619A">
      <w:pPr>
        <w:jc w:val="both"/>
        <w:rPr>
          <w:color w:val="000000"/>
        </w:rPr>
      </w:pPr>
      <w:r w:rsidRPr="002F619A">
        <w:rPr>
          <w:color w:val="000000"/>
        </w:rPr>
        <w:t>Опирается на стандарт основного общего образования по истории.</w:t>
      </w:r>
    </w:p>
    <w:p w:rsidR="008F5C97" w:rsidRPr="002F619A" w:rsidRDefault="008F5C97" w:rsidP="002F619A">
      <w:pPr>
        <w:jc w:val="both"/>
        <w:rPr>
          <w:color w:val="000000"/>
        </w:rPr>
      </w:pPr>
      <w:r w:rsidRPr="002F619A">
        <w:rPr>
          <w:color w:val="000000"/>
        </w:rPr>
        <w:t xml:space="preserve"> Планирование составлено в соо</w:t>
      </w:r>
      <w:r>
        <w:rPr>
          <w:color w:val="000000"/>
        </w:rPr>
        <w:t>тветствии с учебным планом на 34</w:t>
      </w:r>
      <w:r w:rsidRPr="002F619A">
        <w:rPr>
          <w:color w:val="000000"/>
        </w:rPr>
        <w:t xml:space="preserve"> часов, 1 час в неделю.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619A">
        <w:rPr>
          <w:color w:val="000000"/>
        </w:rPr>
        <w:t>Программа реализуется с помощью УМК: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F619A">
        <w:rPr>
          <w:b/>
          <w:bCs/>
          <w:color w:val="000000"/>
        </w:rPr>
        <w:t xml:space="preserve"> Учебник: </w:t>
      </w:r>
      <w:r w:rsidRPr="002F619A">
        <w:rPr>
          <w:i/>
          <w:iCs/>
          <w:color w:val="000000"/>
        </w:rPr>
        <w:t xml:space="preserve">Данилов А. А., Косулина Л. Г. </w:t>
      </w:r>
      <w:r w:rsidRPr="002F619A">
        <w:rPr>
          <w:color w:val="000000"/>
        </w:rPr>
        <w:t>История России. - М.: Просвещение, 2007.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F619A">
        <w:rPr>
          <w:i/>
          <w:color w:val="000000"/>
        </w:rPr>
        <w:t>А,А,Данилов, Л,Г, Косулина.</w:t>
      </w:r>
      <w:r w:rsidRPr="002F619A">
        <w:rPr>
          <w:color w:val="000000"/>
        </w:rPr>
        <w:t xml:space="preserve"> История России с древнейших времен до конца </w:t>
      </w:r>
      <w:r w:rsidRPr="002F619A">
        <w:rPr>
          <w:color w:val="000000"/>
          <w:lang w:val="en-US"/>
        </w:rPr>
        <w:t>XVI</w:t>
      </w:r>
      <w:r w:rsidRPr="002F619A">
        <w:rPr>
          <w:color w:val="000000"/>
        </w:rPr>
        <w:t xml:space="preserve"> века. </w:t>
      </w:r>
      <w:r w:rsidRPr="002F619A">
        <w:rPr>
          <w:i/>
          <w:iCs/>
          <w:color w:val="000000"/>
        </w:rPr>
        <w:t>Данилов А. А., Косулина Л. Г</w:t>
      </w:r>
      <w:r w:rsidRPr="002F619A">
        <w:rPr>
          <w:color w:val="000000"/>
        </w:rPr>
        <w:t xml:space="preserve"> .Рабочая тетрадь. 6 класс. – М.: Просвещение, 2007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t>Е.В. Симонова. Поурочные разработки по истории России. 6 класс – М.: «Экзамен», 2006.</w:t>
      </w:r>
    </w:p>
    <w:p w:rsidR="008F5C97" w:rsidRPr="002F619A" w:rsidRDefault="008F5C97" w:rsidP="002F619A">
      <w:pPr>
        <w:jc w:val="both"/>
      </w:pPr>
      <w:r w:rsidRPr="002F619A">
        <w:t>- Настенные исторические карты</w:t>
      </w:r>
    </w:p>
    <w:p w:rsidR="008F5C97" w:rsidRPr="002F619A" w:rsidRDefault="008F5C97" w:rsidP="002F619A">
      <w:pPr>
        <w:jc w:val="both"/>
      </w:pPr>
      <w:r w:rsidRPr="002F619A">
        <w:t xml:space="preserve">- Атласы по истории России с древнейших времен до конца </w:t>
      </w:r>
      <w:r w:rsidRPr="002F619A">
        <w:rPr>
          <w:lang w:val="en-US"/>
        </w:rPr>
        <w:t>XVI</w:t>
      </w:r>
      <w:r w:rsidRPr="002F619A">
        <w:t xml:space="preserve"> века. </w:t>
      </w:r>
    </w:p>
    <w:p w:rsidR="008F5C97" w:rsidRPr="002F619A" w:rsidRDefault="008F5C97" w:rsidP="002F619A">
      <w:pPr>
        <w:jc w:val="both"/>
      </w:pPr>
      <w:r w:rsidRPr="002F619A">
        <w:t>- презентации по курсу истории России.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b/>
          <w:bCs/>
          <w:color w:val="000000"/>
        </w:rPr>
        <w:t>Основные цели курса: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выработки у школьников представлений об основных источниках знаний о прошлом;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2F619A">
        <w:rPr>
          <w:color w:val="000000"/>
        </w:rPr>
        <w:softHyphen/>
        <w:t>тов, раскрытие причинно-следственных связей, целей и результатов деятельно</w:t>
      </w:r>
      <w:r w:rsidRPr="002F619A">
        <w:rPr>
          <w:color w:val="000000"/>
        </w:rPr>
        <w:softHyphen/>
        <w:t>сти людей и др.);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формирование ценностных ориентации и убеждений школьника на основе личност</w:t>
      </w:r>
      <w:r w:rsidRPr="002F619A">
        <w:rPr>
          <w:color w:val="000000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развитие гуманитарной культуры школьников, приобщение к ценностям националь</w:t>
      </w:r>
      <w:r w:rsidRPr="002F619A">
        <w:rPr>
          <w:color w:val="000000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изучая историю родного края, вызвать у учащихся любовь к своей малой Родине, чувство сопричастности со всем происходящим в городе, крае, стране.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b/>
          <w:bCs/>
          <w:color w:val="000000"/>
        </w:rPr>
        <w:t xml:space="preserve">Основные умения учащихся, </w:t>
      </w:r>
      <w:r w:rsidRPr="002F619A">
        <w:rPr>
          <w:color w:val="000000"/>
        </w:rPr>
        <w:t>которыми они должны овладеть после изучения курса: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работать с исторической картой, читать ее, использовать как источник знаний;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определять хронологию событий, соотносить событие с веком, эпохой;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изучать исторические источники, извлекать из них новые знания, в том числе путем сопоставления информации;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анализировать исторические факты, раскрывая причинно-следственные связи, сравни</w:t>
      </w:r>
      <w:r w:rsidRPr="002F619A">
        <w:rPr>
          <w:color w:val="000000"/>
        </w:rPr>
        <w:softHyphen/>
        <w:t>вая явления и события, определяя их основные характеристики;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давать оценку отдельным явлениям культуры;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составлять связный и четкий рассказ по тексту учебника и другим источникам зна</w:t>
      </w:r>
      <w:r w:rsidRPr="002F619A">
        <w:rPr>
          <w:color w:val="000000"/>
        </w:rPr>
        <w:softHyphen/>
        <w:t>ний (на основе простого плана);</w:t>
      </w:r>
    </w:p>
    <w:p w:rsidR="008F5C97" w:rsidRPr="002F619A" w:rsidRDefault="008F5C97" w:rsidP="002F619A">
      <w:pPr>
        <w:shd w:val="clear" w:color="auto" w:fill="FFFFFF"/>
        <w:autoSpaceDE w:val="0"/>
        <w:autoSpaceDN w:val="0"/>
        <w:adjustRightInd w:val="0"/>
        <w:jc w:val="both"/>
      </w:pPr>
      <w:r w:rsidRPr="002F619A">
        <w:rPr>
          <w:color w:val="000000"/>
        </w:rPr>
        <w:t>•  составлять характеристику исторических деятелей;</w:t>
      </w:r>
    </w:p>
    <w:p w:rsidR="008F5C97" w:rsidRDefault="008F5C97" w:rsidP="002F619A">
      <w:pPr>
        <w:jc w:val="both"/>
        <w:rPr>
          <w:color w:val="000000"/>
        </w:rPr>
      </w:pPr>
      <w:r w:rsidRPr="002F619A">
        <w:rPr>
          <w:color w:val="000000"/>
        </w:rPr>
        <w:t>•  участвовать в обсуждении, формировать собственное мнение, давать отзыв на ответы других учащихся.</w:t>
      </w: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C4F63">
        <w:rPr>
          <w:b/>
          <w:color w:val="000000"/>
        </w:rPr>
        <w:t>Формы организации учебного процесса:</w:t>
      </w: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ind w:left="567" w:firstLine="141"/>
        <w:jc w:val="both"/>
        <w:rPr>
          <w:color w:val="000000"/>
        </w:rPr>
      </w:pPr>
      <w:r w:rsidRPr="007C4F63">
        <w:rPr>
          <w:color w:val="000000"/>
        </w:rPr>
        <w:t>- индивидуальная;</w:t>
      </w: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ind w:left="567" w:firstLine="141"/>
        <w:jc w:val="both"/>
        <w:rPr>
          <w:color w:val="000000"/>
        </w:rPr>
      </w:pPr>
      <w:r w:rsidRPr="007C4F63">
        <w:rPr>
          <w:color w:val="000000"/>
        </w:rPr>
        <w:t>- групповая;</w:t>
      </w: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ind w:left="567" w:firstLine="141"/>
        <w:jc w:val="both"/>
        <w:rPr>
          <w:color w:val="000000"/>
        </w:rPr>
      </w:pPr>
      <w:r w:rsidRPr="007C4F63">
        <w:rPr>
          <w:color w:val="000000"/>
        </w:rPr>
        <w:t>- фронтальная.</w:t>
      </w: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C4F63">
        <w:rPr>
          <w:color w:val="000000"/>
        </w:rPr>
        <w:t xml:space="preserve">Преобладающие </w:t>
      </w:r>
      <w:r w:rsidRPr="007C4F63">
        <w:rPr>
          <w:b/>
          <w:color w:val="000000"/>
        </w:rPr>
        <w:t>формы текущего контроля</w:t>
      </w:r>
      <w:r w:rsidRPr="007C4F63">
        <w:rPr>
          <w:color w:val="000000"/>
        </w:rPr>
        <w:t xml:space="preserve"> знаний, умений, навыков, промежуточной и итоговой аттестации учащихся:</w:t>
      </w:r>
    </w:p>
    <w:p w:rsidR="008F5C97" w:rsidRPr="007C4F63" w:rsidRDefault="008F5C97" w:rsidP="007C4F63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 w:rsidRPr="007C4F63">
        <w:rPr>
          <w:color w:val="000000"/>
        </w:rPr>
        <w:t>устные виды контроля (устный ответ на поставленный вопрос; развернутый ответ по задан</w:t>
      </w:r>
      <w:r w:rsidRPr="007C4F63">
        <w:rPr>
          <w:color w:val="000000"/>
        </w:rPr>
        <w:softHyphen/>
        <w:t>ной теме; уст</w:t>
      </w:r>
      <w:r>
        <w:rPr>
          <w:color w:val="000000"/>
        </w:rPr>
        <w:t>ное сообщение по избранной теме</w:t>
      </w:r>
      <w:r w:rsidRPr="007C4F63">
        <w:rPr>
          <w:color w:val="000000"/>
        </w:rPr>
        <w:t>; тестирование);</w:t>
      </w:r>
    </w:p>
    <w:p w:rsidR="008F5C97" w:rsidRPr="007C4F63" w:rsidRDefault="008F5C97" w:rsidP="007C4F63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 w:rsidRPr="007C4F63">
        <w:rPr>
          <w:color w:val="000000"/>
        </w:rPr>
        <w:t>письменные виды контроля (выполнение самостоятельной работы, письменной проверо</w:t>
      </w:r>
      <w:r>
        <w:rPr>
          <w:color w:val="000000"/>
        </w:rPr>
        <w:t>чной работы, творческой работы</w:t>
      </w:r>
      <w:r w:rsidRPr="007C4F63">
        <w:rPr>
          <w:color w:val="000000"/>
        </w:rPr>
        <w:t xml:space="preserve">, тестирование). </w:t>
      </w:r>
    </w:p>
    <w:p w:rsidR="008F5C97" w:rsidRDefault="008F5C97" w:rsidP="007C4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F5C97" w:rsidRDefault="008F5C97" w:rsidP="007C4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F5C97" w:rsidRDefault="008F5C97" w:rsidP="007C4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F5C97" w:rsidRPr="007C4F63" w:rsidRDefault="008F5C97" w:rsidP="007C4F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F5C97" w:rsidRPr="007C4F63" w:rsidRDefault="008F5C97" w:rsidP="007C4F63">
      <w:pPr>
        <w:jc w:val="both"/>
        <w:rPr>
          <w:color w:val="000000"/>
        </w:rPr>
      </w:pPr>
    </w:p>
    <w:p w:rsidR="008F5C97" w:rsidRPr="00A64BF3" w:rsidRDefault="008F5C97" w:rsidP="007C4F63">
      <w:pPr>
        <w:ind w:firstLine="709"/>
        <w:jc w:val="center"/>
        <w:rPr>
          <w:b/>
          <w:caps/>
          <w:sz w:val="22"/>
        </w:rPr>
      </w:pPr>
      <w:r w:rsidRPr="00A64BF3">
        <w:rPr>
          <w:b/>
          <w:caps/>
          <w:sz w:val="22"/>
        </w:rPr>
        <w:t>Требования к уровню подготовки обучающихся 6 класса</w:t>
      </w:r>
    </w:p>
    <w:p w:rsidR="008F5C97" w:rsidRPr="007C4F63" w:rsidRDefault="008F5C97" w:rsidP="007C4F63">
      <w:pPr>
        <w:ind w:firstLine="709"/>
        <w:jc w:val="both"/>
        <w:rPr>
          <w:b/>
        </w:rPr>
      </w:pPr>
      <w:r w:rsidRPr="007C4F63">
        <w:rPr>
          <w:b/>
        </w:rPr>
        <w:t>В результате изучения истории России с древнейших времен до конца ХУ1в. обучающийся должен</w:t>
      </w:r>
    </w:p>
    <w:p w:rsidR="008F5C97" w:rsidRPr="007C4F63" w:rsidRDefault="008F5C97" w:rsidP="007C4F63">
      <w:pPr>
        <w:ind w:firstLine="709"/>
        <w:jc w:val="both"/>
        <w:rPr>
          <w:b/>
        </w:rPr>
      </w:pPr>
      <w:r w:rsidRPr="007C4F63">
        <w:rPr>
          <w:b/>
        </w:rPr>
        <w:t>знать/понимать</w:t>
      </w:r>
    </w:p>
    <w:p w:rsidR="008F5C97" w:rsidRPr="007C4F63" w:rsidRDefault="008F5C97" w:rsidP="007C4F63">
      <w:pPr>
        <w:numPr>
          <w:ilvl w:val="0"/>
          <w:numId w:val="1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основные этапы и ключевые события истории России и мира с древности до конца ХУ1 века; выдающихся деятелей отечественной истории;</w:t>
      </w:r>
    </w:p>
    <w:p w:rsidR="008F5C97" w:rsidRPr="007C4F63" w:rsidRDefault="008F5C97" w:rsidP="007C4F63">
      <w:pPr>
        <w:numPr>
          <w:ilvl w:val="0"/>
          <w:numId w:val="1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важнейшие достижения культуры России  с 1Х по ХУ1 века, и системы ценностей, сформировавшиеся в ходе исторического развития;</w:t>
      </w:r>
    </w:p>
    <w:p w:rsidR="008F5C97" w:rsidRPr="007C4F63" w:rsidRDefault="008F5C97" w:rsidP="007C4F63">
      <w:pPr>
        <w:numPr>
          <w:ilvl w:val="0"/>
          <w:numId w:val="1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изученные виды исторических источников;</w:t>
      </w:r>
    </w:p>
    <w:p w:rsidR="008F5C97" w:rsidRPr="007C4F63" w:rsidRDefault="008F5C97" w:rsidP="007C4F63">
      <w:pPr>
        <w:tabs>
          <w:tab w:val="left" w:pos="540"/>
        </w:tabs>
        <w:ind w:left="540" w:hanging="180"/>
        <w:jc w:val="both"/>
        <w:rPr>
          <w:b/>
        </w:rPr>
      </w:pPr>
      <w:r w:rsidRPr="007C4F63">
        <w:rPr>
          <w:b/>
        </w:rPr>
        <w:t>уметь</w:t>
      </w:r>
    </w:p>
    <w:p w:rsidR="008F5C97" w:rsidRPr="007C4F63" w:rsidRDefault="008F5C97" w:rsidP="007C4F63">
      <w:pPr>
        <w:numPr>
          <w:ilvl w:val="0"/>
          <w:numId w:val="2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соотносить даты событий отечественной с веком; определять последовательность и длительность важнейших событий отечественной  истории;</w:t>
      </w:r>
    </w:p>
    <w:p w:rsidR="008F5C97" w:rsidRPr="007C4F63" w:rsidRDefault="008F5C97" w:rsidP="007C4F63">
      <w:pPr>
        <w:numPr>
          <w:ilvl w:val="0"/>
          <w:numId w:val="2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F5C97" w:rsidRPr="007C4F63" w:rsidRDefault="008F5C97" w:rsidP="007C4F63">
      <w:pPr>
        <w:numPr>
          <w:ilvl w:val="0"/>
          <w:numId w:val="2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F5C97" w:rsidRPr="007C4F63" w:rsidRDefault="008F5C97" w:rsidP="007C4F63">
      <w:pPr>
        <w:numPr>
          <w:ilvl w:val="0"/>
          <w:numId w:val="2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8F5C97" w:rsidRPr="007C4F63" w:rsidRDefault="008F5C97" w:rsidP="007C4F63">
      <w:pPr>
        <w:numPr>
          <w:ilvl w:val="0"/>
          <w:numId w:val="2"/>
        </w:numPr>
        <w:tabs>
          <w:tab w:val="clear" w:pos="720"/>
          <w:tab w:val="left" w:pos="540"/>
        </w:tabs>
        <w:ind w:left="540" w:hanging="180"/>
        <w:jc w:val="both"/>
      </w:pPr>
      <w:r w:rsidRPr="007C4F63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F5C97" w:rsidRPr="007C4F63" w:rsidRDefault="008F5C97" w:rsidP="007C4F63">
      <w:pPr>
        <w:tabs>
          <w:tab w:val="left" w:pos="540"/>
        </w:tabs>
        <w:ind w:left="540" w:hanging="180"/>
        <w:jc w:val="both"/>
        <w:rPr>
          <w:b/>
        </w:rPr>
      </w:pPr>
      <w:r w:rsidRPr="007C4F6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F5C97" w:rsidRPr="007C4F63" w:rsidRDefault="008F5C97" w:rsidP="007C4F6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ind w:left="540" w:hanging="180"/>
        <w:jc w:val="both"/>
      </w:pPr>
      <w:r w:rsidRPr="007C4F63">
        <w:t>понимания исторических причин и исторического значения событий и явлений современной жизни;</w:t>
      </w:r>
    </w:p>
    <w:p w:rsidR="008F5C97" w:rsidRPr="007C4F63" w:rsidRDefault="008F5C97" w:rsidP="007C4F6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ind w:left="540" w:hanging="180"/>
        <w:jc w:val="both"/>
      </w:pPr>
      <w:r w:rsidRPr="007C4F63">
        <w:t>высказывания собственных суждений об историческом наследии народов России и мира;</w:t>
      </w:r>
    </w:p>
    <w:p w:rsidR="008F5C97" w:rsidRPr="007C4F63" w:rsidRDefault="008F5C97" w:rsidP="007C4F6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ind w:left="540" w:hanging="180"/>
        <w:jc w:val="both"/>
      </w:pPr>
      <w:r w:rsidRPr="007C4F63">
        <w:t>объяснения исторически сложившихся норм социального поведения;</w:t>
      </w:r>
    </w:p>
    <w:p w:rsidR="008F5C97" w:rsidRPr="007C4F63" w:rsidRDefault="008F5C97" w:rsidP="007C4F6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ind w:left="540" w:hanging="180"/>
        <w:jc w:val="both"/>
      </w:pPr>
      <w:r w:rsidRPr="007C4F63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8F5C97" w:rsidRPr="007B686C" w:rsidRDefault="008F5C97" w:rsidP="007B686C"/>
    <w:p w:rsidR="008F5C97" w:rsidRPr="007B686C" w:rsidRDefault="008F5C97" w:rsidP="007B686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>Материально-техническое и информационно-техническое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2"/>
        <w:gridCol w:w="7404"/>
        <w:gridCol w:w="2066"/>
      </w:tblGrid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  <w:b/>
              </w:rPr>
            </w:pPr>
            <w:r w:rsidRPr="007B686C">
              <w:rPr>
                <w:b/>
              </w:rPr>
              <w:t>№ п/п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  <w:b/>
              </w:rPr>
            </w:pPr>
            <w:r w:rsidRPr="007B686C">
              <w:rPr>
                <w:b/>
              </w:rPr>
              <w:t>Наименование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  <w:b/>
              </w:rPr>
            </w:pPr>
            <w:r w:rsidRPr="007B686C">
              <w:rPr>
                <w:b/>
              </w:rPr>
              <w:t>Количество</w:t>
            </w:r>
          </w:p>
        </w:tc>
      </w:tr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rPr>
                <w:rFonts w:eastAsia="Times New Roman"/>
              </w:rPr>
            </w:pPr>
            <w:r w:rsidRPr="007B686C">
              <w:t>ПК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</w:tr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2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rPr>
                <w:rFonts w:eastAsia="Times New Roman"/>
              </w:rPr>
            </w:pPr>
            <w:r w:rsidRPr="007B686C">
              <w:t>Принтер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</w:tr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3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rPr>
                <w:rFonts w:eastAsia="Times New Roman"/>
              </w:rPr>
            </w:pPr>
            <w:r w:rsidRPr="007B686C">
              <w:t>Сканер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</w:tr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4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rPr>
                <w:rFonts w:eastAsia="Times New Roman"/>
              </w:rPr>
            </w:pPr>
            <w:r w:rsidRPr="007B686C">
              <w:t>Экран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</w:tr>
      <w:tr w:rsidR="008F5C97" w:rsidRPr="007B686C" w:rsidTr="00605ABE">
        <w:tc>
          <w:tcPr>
            <w:tcW w:w="1212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5</w:t>
            </w:r>
          </w:p>
        </w:tc>
        <w:tc>
          <w:tcPr>
            <w:tcW w:w="7404" w:type="dxa"/>
          </w:tcPr>
          <w:p w:rsidR="008F5C97" w:rsidRPr="007B686C" w:rsidRDefault="008F5C97" w:rsidP="007B686C">
            <w:pPr>
              <w:rPr>
                <w:rFonts w:eastAsia="Times New Roman"/>
              </w:rPr>
            </w:pPr>
            <w:r w:rsidRPr="007B686C">
              <w:t>Проектор</w:t>
            </w:r>
          </w:p>
        </w:tc>
        <w:tc>
          <w:tcPr>
            <w:tcW w:w="2066" w:type="dxa"/>
          </w:tcPr>
          <w:p w:rsidR="008F5C97" w:rsidRPr="007B686C" w:rsidRDefault="008F5C97" w:rsidP="007B686C">
            <w:pPr>
              <w:jc w:val="center"/>
              <w:rPr>
                <w:rFonts w:eastAsia="Times New Roman"/>
              </w:rPr>
            </w:pPr>
            <w:r w:rsidRPr="007B686C">
              <w:t>1</w:t>
            </w:r>
          </w:p>
        </w:tc>
      </w:tr>
    </w:tbl>
    <w:p w:rsidR="008F5C97" w:rsidRPr="007B686C" w:rsidRDefault="008F5C97" w:rsidP="007B686C"/>
    <w:p w:rsidR="008F5C97" w:rsidRPr="007B686C" w:rsidRDefault="008F5C97" w:rsidP="007B686C"/>
    <w:p w:rsidR="008F5C97" w:rsidRPr="007B686C" w:rsidRDefault="008F5C97" w:rsidP="007B686C"/>
    <w:p w:rsidR="008F5C97" w:rsidRPr="007B686C" w:rsidRDefault="008F5C97" w:rsidP="007B686C"/>
    <w:p w:rsidR="008F5C97" w:rsidRDefault="008F5C97" w:rsidP="007B686C"/>
    <w:p w:rsidR="008F5C97" w:rsidRDefault="008F5C97" w:rsidP="007B686C"/>
    <w:p w:rsidR="008F5C97" w:rsidRDefault="008F5C97" w:rsidP="007B686C"/>
    <w:p w:rsidR="008F5C97" w:rsidRDefault="008F5C97" w:rsidP="007B686C"/>
    <w:p w:rsidR="008F5C97" w:rsidRDefault="008F5C97" w:rsidP="007B686C"/>
    <w:p w:rsidR="008F5C97" w:rsidRDefault="008F5C97" w:rsidP="007B686C"/>
    <w:p w:rsidR="008F5C97" w:rsidRDefault="008F5C97" w:rsidP="007B686C"/>
    <w:p w:rsidR="008F5C97" w:rsidRDefault="008F5C97" w:rsidP="007B686C">
      <w:bookmarkStart w:id="0" w:name="_GoBack"/>
      <w:bookmarkEnd w:id="0"/>
    </w:p>
    <w:p w:rsidR="008F5C97" w:rsidRPr="00003940" w:rsidRDefault="008F5C97" w:rsidP="007B686C">
      <w:pPr>
        <w:jc w:val="center"/>
        <w:rPr>
          <w:b/>
        </w:rPr>
      </w:pPr>
      <w:r w:rsidRPr="00003940">
        <w:rPr>
          <w:b/>
        </w:rPr>
        <w:t xml:space="preserve">Календарно-тематическое планирование </w:t>
      </w:r>
    </w:p>
    <w:p w:rsidR="008F5C97" w:rsidRPr="00003940" w:rsidRDefault="008F5C97" w:rsidP="007B686C">
      <w:pPr>
        <w:jc w:val="center"/>
        <w:rPr>
          <w:b/>
        </w:rPr>
      </w:pPr>
      <w:r w:rsidRPr="00003940">
        <w:rPr>
          <w:b/>
        </w:rPr>
        <w:t xml:space="preserve">уроков «Истории России с древнейших времен до конца </w:t>
      </w:r>
      <w:r w:rsidRPr="00003940">
        <w:rPr>
          <w:b/>
          <w:lang w:val="en-US"/>
        </w:rPr>
        <w:t>XVI</w:t>
      </w:r>
      <w:r w:rsidRPr="00003940">
        <w:rPr>
          <w:b/>
        </w:rPr>
        <w:t xml:space="preserve"> века »</w:t>
      </w:r>
    </w:p>
    <w:p w:rsidR="008F5C97" w:rsidRPr="00003940" w:rsidRDefault="008F5C97" w:rsidP="007B686C">
      <w:pPr>
        <w:jc w:val="center"/>
        <w:rPr>
          <w:b/>
        </w:rPr>
      </w:pPr>
      <w:r w:rsidRPr="00003940">
        <w:rPr>
          <w:b/>
        </w:rPr>
        <w:t xml:space="preserve"> 6 класс </w:t>
      </w:r>
    </w:p>
    <w:p w:rsidR="008F5C97" w:rsidRPr="00003940" w:rsidRDefault="008F5C97" w:rsidP="007B686C">
      <w:pPr>
        <w:jc w:val="both"/>
      </w:pPr>
      <w:r w:rsidRPr="00003940">
        <w:t xml:space="preserve">УЧЕБНИК ДЛЯ 6 КЛАССОВ: </w:t>
      </w:r>
    </w:p>
    <w:p w:rsidR="008F5C97" w:rsidRPr="00D91E91" w:rsidRDefault="008F5C97" w:rsidP="007B686C">
      <w:pPr>
        <w:jc w:val="both"/>
      </w:pPr>
      <w:r w:rsidRPr="00D91E91">
        <w:t xml:space="preserve">Данилов А. А., Косулина Л. Г. История России с древнейших времен до конца </w:t>
      </w:r>
      <w:r w:rsidRPr="00D91E91">
        <w:rPr>
          <w:lang w:val="en-US"/>
        </w:rPr>
        <w:t>XVI</w:t>
      </w:r>
      <w:r w:rsidRPr="00D91E91">
        <w:t xml:space="preserve"> века.   – М.: Просвещение, 2005</w:t>
      </w:r>
    </w:p>
    <w:p w:rsidR="008F5C97" w:rsidRPr="00D91E91" w:rsidRDefault="008F5C97" w:rsidP="007B686C"/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946"/>
        <w:gridCol w:w="1134"/>
        <w:gridCol w:w="1479"/>
      </w:tblGrid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pPr>
              <w:jc w:val="both"/>
              <w:rPr>
                <w:b/>
              </w:rPr>
            </w:pPr>
            <w:r w:rsidRPr="00D91E91">
              <w:rPr>
                <w:b/>
              </w:rPr>
              <w:t>№</w:t>
            </w:r>
          </w:p>
          <w:p w:rsidR="008F5C97" w:rsidRPr="00D91E91" w:rsidRDefault="008F5C97" w:rsidP="00CE6BB9"/>
        </w:tc>
        <w:tc>
          <w:tcPr>
            <w:tcW w:w="6946" w:type="dxa"/>
          </w:tcPr>
          <w:p w:rsidR="008F5C97" w:rsidRPr="00D91E91" w:rsidRDefault="008F5C97" w:rsidP="00CE6BB9">
            <w:r w:rsidRPr="00D91E91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8F5C97" w:rsidRPr="00D91E91" w:rsidRDefault="008F5C97" w:rsidP="00CE6BB9">
            <w:pPr>
              <w:jc w:val="both"/>
              <w:rPr>
                <w:b/>
              </w:rPr>
            </w:pPr>
            <w:r w:rsidRPr="00D91E91">
              <w:rPr>
                <w:b/>
              </w:rPr>
              <w:t xml:space="preserve">Кол-во </w:t>
            </w:r>
          </w:p>
          <w:p w:rsidR="008F5C97" w:rsidRPr="00D91E91" w:rsidRDefault="008F5C97" w:rsidP="00CE6BB9">
            <w:r w:rsidRPr="00D91E91">
              <w:rPr>
                <w:b/>
              </w:rPr>
              <w:t>часов</w:t>
            </w:r>
          </w:p>
        </w:tc>
        <w:tc>
          <w:tcPr>
            <w:tcW w:w="1479" w:type="dxa"/>
          </w:tcPr>
          <w:p w:rsidR="008F5C97" w:rsidRPr="00D91E91" w:rsidRDefault="008F5C97" w:rsidP="00CE6BB9">
            <w:r w:rsidRPr="00D91E91">
              <w:rPr>
                <w:b/>
              </w:rPr>
              <w:t>Дата проведения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Вводный урон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сентябрь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/>
        </w:tc>
        <w:tc>
          <w:tcPr>
            <w:tcW w:w="6946" w:type="dxa"/>
          </w:tcPr>
          <w:p w:rsidR="008F5C97" w:rsidRPr="00D91E91" w:rsidRDefault="008F5C97" w:rsidP="00CE6BB9">
            <w:r w:rsidRPr="00D91E91">
              <w:rPr>
                <w:b/>
              </w:rPr>
              <w:t>Тема 1.Русь Древняя (9 час.)</w:t>
            </w:r>
          </w:p>
        </w:tc>
        <w:tc>
          <w:tcPr>
            <w:tcW w:w="1134" w:type="dxa"/>
          </w:tcPr>
          <w:p w:rsidR="008F5C97" w:rsidRPr="00D91E91" w:rsidRDefault="008F5C97" w:rsidP="00CE6BB9"/>
        </w:tc>
        <w:tc>
          <w:tcPr>
            <w:tcW w:w="1479" w:type="dxa"/>
          </w:tcPr>
          <w:p w:rsidR="008F5C97" w:rsidRPr="00D91E91" w:rsidRDefault="008F5C97" w:rsidP="00CE6BB9"/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Восточные славяне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сентябрь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</w:t>
            </w:r>
          </w:p>
        </w:tc>
        <w:tc>
          <w:tcPr>
            <w:tcW w:w="6946" w:type="dxa"/>
          </w:tcPr>
          <w:p w:rsidR="008F5C97" w:rsidRPr="00D91E91" w:rsidRDefault="008F5C97" w:rsidP="00CE6BB9">
            <w:pPr>
              <w:jc w:val="both"/>
            </w:pPr>
            <w:r w:rsidRPr="00D91E91">
              <w:t>Соседи восточных славян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сентябрь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4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Формирование древнерусского государства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сентябрь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5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Первые киевские князья.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октябрь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6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Владимир Святославович. Принятие христианства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октябрь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7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Расцвет Древнерусского государства при</w:t>
            </w:r>
            <w:r w:rsidRPr="00D91E91">
              <w:rPr>
                <w:b/>
              </w:rPr>
              <w:t xml:space="preserve"> Ярославе Мудром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октябрь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8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Культура Древней Руси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октябрь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9</w:t>
            </w:r>
          </w:p>
        </w:tc>
        <w:tc>
          <w:tcPr>
            <w:tcW w:w="6946" w:type="dxa"/>
          </w:tcPr>
          <w:p w:rsidR="008F5C97" w:rsidRPr="00D91E91" w:rsidRDefault="008F5C97" w:rsidP="00CE6BB9">
            <w:pPr>
              <w:jc w:val="both"/>
            </w:pPr>
            <w:r w:rsidRPr="00D91E91">
              <w:t xml:space="preserve">Быт и нравы Древней Руси. 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ноябрь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10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 xml:space="preserve">Обобщающий урок </w:t>
            </w:r>
            <w:r w:rsidRPr="00D91E91">
              <w:rPr>
                <w:b/>
              </w:rPr>
              <w:t xml:space="preserve"> «</w:t>
            </w:r>
            <w:r w:rsidRPr="00D91E91">
              <w:t>Древнерусское государство»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ноябрь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/>
        </w:tc>
        <w:tc>
          <w:tcPr>
            <w:tcW w:w="6946" w:type="dxa"/>
          </w:tcPr>
          <w:p w:rsidR="008F5C97" w:rsidRPr="00D91E91" w:rsidRDefault="008F5C97" w:rsidP="00CE6BB9">
            <w:pPr>
              <w:jc w:val="both"/>
              <w:rPr>
                <w:b/>
              </w:rPr>
            </w:pPr>
            <w:r w:rsidRPr="00D91E91">
              <w:rPr>
                <w:b/>
              </w:rPr>
              <w:t>Тема 2.Политическая раздробленность на Руси (9 час.)</w:t>
            </w:r>
          </w:p>
          <w:p w:rsidR="008F5C97" w:rsidRPr="00D91E91" w:rsidRDefault="008F5C97" w:rsidP="00CE6BB9"/>
        </w:tc>
        <w:tc>
          <w:tcPr>
            <w:tcW w:w="1134" w:type="dxa"/>
          </w:tcPr>
          <w:p w:rsidR="008F5C97" w:rsidRPr="00D91E91" w:rsidRDefault="008F5C97" w:rsidP="00CE6BB9"/>
        </w:tc>
        <w:tc>
          <w:tcPr>
            <w:tcW w:w="1479" w:type="dxa"/>
          </w:tcPr>
          <w:p w:rsidR="008F5C97" w:rsidRPr="00D91E91" w:rsidRDefault="008F5C97" w:rsidP="00CE6BB9"/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12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Начало раздробления Древнерусского государства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ноябрь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13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Главные политические центры: Северо-восточная Русь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декабрь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14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Главные политические центры: Новгород, Галицко-Волынское княжество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декабрь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15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Нашествие с Востока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декабрь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16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Борьба Руси с западными завоевателями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декабрь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17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Русь и Золотая Орда.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январь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18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Русь и Литва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январь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19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Культура русских земель в 12-13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январь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20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 xml:space="preserve">Обобщающий урок: </w:t>
            </w:r>
            <w:r w:rsidRPr="00D91E91">
              <w:rPr>
                <w:b/>
              </w:rPr>
              <w:t>«</w:t>
            </w:r>
            <w:r w:rsidRPr="00D91E91">
              <w:t>Борьба с внешней агрессией»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январь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/>
        </w:tc>
        <w:tc>
          <w:tcPr>
            <w:tcW w:w="6946" w:type="dxa"/>
          </w:tcPr>
          <w:p w:rsidR="008F5C97" w:rsidRPr="00D91E91" w:rsidRDefault="008F5C97" w:rsidP="00CE6BB9">
            <w:pPr>
              <w:jc w:val="both"/>
              <w:rPr>
                <w:b/>
              </w:rPr>
            </w:pPr>
            <w:r w:rsidRPr="00D91E91">
              <w:rPr>
                <w:b/>
              </w:rPr>
              <w:t>Тема 3. Русь Московская (13час)</w:t>
            </w:r>
          </w:p>
          <w:p w:rsidR="008F5C97" w:rsidRPr="00D91E91" w:rsidRDefault="008F5C97" w:rsidP="00CE6BB9"/>
        </w:tc>
        <w:tc>
          <w:tcPr>
            <w:tcW w:w="1134" w:type="dxa"/>
          </w:tcPr>
          <w:p w:rsidR="008F5C97" w:rsidRPr="00D91E91" w:rsidRDefault="008F5C97" w:rsidP="00CE6BB9"/>
        </w:tc>
        <w:tc>
          <w:tcPr>
            <w:tcW w:w="1479" w:type="dxa"/>
          </w:tcPr>
          <w:p w:rsidR="008F5C97" w:rsidRPr="00D91E91" w:rsidRDefault="008F5C97" w:rsidP="00CE6BB9"/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21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Предпосылки объединения русских земель. Усиление Московского княжества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февраль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22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Москва – центр борьбы с ордынским владычеством. Куликовская битва.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февраль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23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Московское княжество и его соседи в конце 14-середине 15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февраль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24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Создание единого Российского государства и конец ордынского владычества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февраль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25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Московское государство в к. 15-начале 16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март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26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Церковь и государство в к. 15-начале 16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март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27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Реформы Избранной Рады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март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28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Внешняя политика Ивана 4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апрель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29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Опричнина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апрель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30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Просвещение, устное народное творчество, литература в XV – XVI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апрель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31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Архитектура и живопись XV – XVI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>
            <w:r>
              <w:t>апрель</w:t>
            </w:r>
          </w:p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32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Быт  в XV – XVI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/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33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Итоговое повторение и обобщение. Российское государство во второй половине XV – XVI вв.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/>
        </w:tc>
      </w:tr>
      <w:tr w:rsidR="008F5C97" w:rsidRPr="00D91E91" w:rsidTr="007B686C">
        <w:tc>
          <w:tcPr>
            <w:tcW w:w="709" w:type="dxa"/>
          </w:tcPr>
          <w:p w:rsidR="008F5C97" w:rsidRPr="00D91E91" w:rsidRDefault="008F5C97" w:rsidP="00CE6BB9">
            <w:r w:rsidRPr="00D91E91">
              <w:t>34</w:t>
            </w:r>
          </w:p>
        </w:tc>
        <w:tc>
          <w:tcPr>
            <w:tcW w:w="6946" w:type="dxa"/>
          </w:tcPr>
          <w:p w:rsidR="008F5C97" w:rsidRPr="00D91E91" w:rsidRDefault="008F5C97" w:rsidP="00CE6BB9">
            <w:r w:rsidRPr="00D91E91">
              <w:t>Резерв</w:t>
            </w:r>
          </w:p>
        </w:tc>
        <w:tc>
          <w:tcPr>
            <w:tcW w:w="1134" w:type="dxa"/>
          </w:tcPr>
          <w:p w:rsidR="008F5C97" w:rsidRPr="00D91E91" w:rsidRDefault="008F5C97" w:rsidP="00CE6BB9">
            <w:r w:rsidRPr="00D91E91">
              <w:t>1</w:t>
            </w:r>
          </w:p>
        </w:tc>
        <w:tc>
          <w:tcPr>
            <w:tcW w:w="1479" w:type="dxa"/>
          </w:tcPr>
          <w:p w:rsidR="008F5C97" w:rsidRPr="00D91E91" w:rsidRDefault="008F5C97" w:rsidP="00CE6BB9"/>
        </w:tc>
      </w:tr>
    </w:tbl>
    <w:p w:rsidR="008F5C97" w:rsidRPr="00D91E91" w:rsidRDefault="008F5C97" w:rsidP="007B686C"/>
    <w:p w:rsidR="008F5C97" w:rsidRDefault="008F5C97" w:rsidP="005177FD">
      <w:pPr>
        <w:shd w:val="clear" w:color="auto" w:fill="FFFFFF"/>
        <w:ind w:firstLine="720"/>
        <w:jc w:val="center"/>
        <w:rPr>
          <w:b/>
        </w:rPr>
      </w:pPr>
    </w:p>
    <w:p w:rsidR="008F5C97" w:rsidRDefault="008F5C97" w:rsidP="005177FD">
      <w:pPr>
        <w:shd w:val="clear" w:color="auto" w:fill="FFFFFF"/>
        <w:ind w:firstLine="720"/>
        <w:jc w:val="center"/>
        <w:rPr>
          <w:b/>
        </w:rPr>
      </w:pPr>
      <w:r w:rsidRPr="008F516F">
        <w:rPr>
          <w:b/>
        </w:rPr>
        <w:t>Учебно-методическое обеспечение</w:t>
      </w:r>
      <w:r>
        <w:rPr>
          <w:b/>
        </w:rPr>
        <w:t>.</w:t>
      </w:r>
    </w:p>
    <w:p w:rsidR="008F5C97" w:rsidRDefault="008F5C97" w:rsidP="005177FD">
      <w:pPr>
        <w:ind w:left="-567"/>
        <w:jc w:val="both"/>
        <w:rPr>
          <w:b/>
        </w:rPr>
      </w:pPr>
      <w:r w:rsidRPr="0070616D">
        <w:rPr>
          <w:b/>
        </w:rPr>
        <w:t>Список литературы для учителя.</w:t>
      </w:r>
    </w:p>
    <w:p w:rsidR="008F5C97" w:rsidRPr="00B47E09" w:rsidRDefault="008F5C97" w:rsidP="005177FD">
      <w:pPr>
        <w:ind w:left="-567"/>
        <w:jc w:val="both"/>
        <w:rPr>
          <w:b/>
        </w:rPr>
      </w:pPr>
      <w:r w:rsidRPr="00B47E09">
        <w:t>1.Данилов А.А., Косулина</w:t>
      </w:r>
      <w:r w:rsidRPr="008F516F">
        <w:rPr>
          <w:i/>
        </w:rPr>
        <w:t xml:space="preserve"> </w:t>
      </w:r>
      <w:r w:rsidRPr="00B47E09">
        <w:t>Л.Г</w:t>
      </w:r>
      <w:r w:rsidRPr="008F516F">
        <w:rPr>
          <w:i/>
        </w:rPr>
        <w:t>.</w:t>
      </w:r>
      <w:r w:rsidRPr="008F516F">
        <w:t xml:space="preserve"> История России с древнейших времен до конца </w:t>
      </w:r>
      <w:r w:rsidRPr="008F516F">
        <w:rPr>
          <w:lang w:val="en-US"/>
        </w:rPr>
        <w:t>XVI</w:t>
      </w:r>
      <w:r w:rsidRPr="008F516F">
        <w:t xml:space="preserve"> века. М.: Просвещение, 20</w:t>
      </w:r>
      <w:r>
        <w:t>08Г</w:t>
      </w:r>
      <w:r w:rsidRPr="008F516F">
        <w:t>.</w:t>
      </w:r>
    </w:p>
    <w:p w:rsidR="008F5C97" w:rsidRDefault="008F5C97" w:rsidP="005177FD">
      <w:pPr>
        <w:ind w:left="-567"/>
        <w:jc w:val="both"/>
      </w:pPr>
      <w:r>
        <w:t xml:space="preserve">2. </w:t>
      </w:r>
      <w:r w:rsidRPr="002C429F">
        <w:t>Г</w:t>
      </w:r>
      <w:r>
        <w:t>.И.Ерохина « Предметные недели в школе. История,</w:t>
      </w:r>
    </w:p>
    <w:p w:rsidR="008F5C97" w:rsidRDefault="008F5C97" w:rsidP="005177FD">
      <w:pPr>
        <w:ind w:left="-567"/>
        <w:jc w:val="both"/>
      </w:pPr>
      <w:r>
        <w:t>Волгоград « Учитель» 2009 г.</w:t>
      </w:r>
    </w:p>
    <w:p w:rsidR="008F5C97" w:rsidRDefault="008F5C97" w:rsidP="005177FD">
      <w:pPr>
        <w:ind w:left="-567"/>
        <w:jc w:val="both"/>
      </w:pPr>
      <w:r>
        <w:t>3.</w:t>
      </w:r>
      <w:r w:rsidRPr="002E2A22">
        <w:t xml:space="preserve"> </w:t>
      </w:r>
      <w:r>
        <w:t>Л.М. Лопатюк. Нестандартные уроки истории 5-6 классы. Волгоград 2008г.</w:t>
      </w:r>
    </w:p>
    <w:p w:rsidR="008F5C97" w:rsidRDefault="008F5C97" w:rsidP="005177FD">
      <w:pPr>
        <w:shd w:val="clear" w:color="auto" w:fill="FFFFFF"/>
        <w:ind w:firstLine="720"/>
        <w:jc w:val="both"/>
      </w:pPr>
    </w:p>
    <w:p w:rsidR="008F5C97" w:rsidRDefault="008F5C97" w:rsidP="005177FD">
      <w:pPr>
        <w:ind w:left="-567"/>
        <w:jc w:val="both"/>
        <w:rPr>
          <w:b/>
        </w:rPr>
      </w:pPr>
      <w:r>
        <w:rPr>
          <w:b/>
        </w:rPr>
        <w:t xml:space="preserve">Список литературы для ученика: </w:t>
      </w:r>
    </w:p>
    <w:p w:rsidR="008F5C97" w:rsidRDefault="008F5C97" w:rsidP="005177FD">
      <w:pPr>
        <w:shd w:val="clear" w:color="auto" w:fill="FFFFFF"/>
        <w:ind w:firstLine="720"/>
        <w:jc w:val="both"/>
      </w:pPr>
      <w:r w:rsidRPr="00B47E09">
        <w:t>1.Данилов А.А., Косулина</w:t>
      </w:r>
      <w:r w:rsidRPr="008F516F">
        <w:rPr>
          <w:i/>
        </w:rPr>
        <w:t xml:space="preserve"> </w:t>
      </w:r>
      <w:r w:rsidRPr="00B47E09">
        <w:t>Л.Г</w:t>
      </w:r>
      <w:r w:rsidRPr="008F516F">
        <w:rPr>
          <w:i/>
        </w:rPr>
        <w:t>.</w:t>
      </w:r>
      <w:r w:rsidRPr="008F516F">
        <w:t xml:space="preserve"> История России с древнейших времен до конца </w:t>
      </w:r>
      <w:r w:rsidRPr="008F516F">
        <w:rPr>
          <w:lang w:val="en-US"/>
        </w:rPr>
        <w:t>XVI</w:t>
      </w:r>
      <w:r w:rsidRPr="008F516F">
        <w:t xml:space="preserve"> века. М.: Просвещение, 20</w:t>
      </w:r>
      <w:r>
        <w:t>08Г</w:t>
      </w:r>
      <w:r w:rsidRPr="008F516F">
        <w:t>.</w:t>
      </w:r>
    </w:p>
    <w:p w:rsidR="008F5C97" w:rsidRDefault="008F5C97" w:rsidP="005177FD">
      <w:pPr>
        <w:ind w:left="-567"/>
        <w:jc w:val="both"/>
        <w:rPr>
          <w:b/>
        </w:rPr>
      </w:pPr>
    </w:p>
    <w:p w:rsidR="008F5C97" w:rsidRDefault="008F5C97" w:rsidP="005177FD">
      <w:pPr>
        <w:shd w:val="clear" w:color="auto" w:fill="FFFFFF"/>
        <w:ind w:firstLine="720"/>
        <w:jc w:val="both"/>
        <w:rPr>
          <w:i/>
        </w:rPr>
      </w:pPr>
    </w:p>
    <w:p w:rsidR="008F5C97" w:rsidRDefault="008F5C97" w:rsidP="005177FD">
      <w:pPr>
        <w:shd w:val="clear" w:color="auto" w:fill="FFFFFF"/>
        <w:ind w:firstLine="720"/>
        <w:jc w:val="both"/>
        <w:rPr>
          <w:i/>
        </w:rPr>
      </w:pPr>
    </w:p>
    <w:p w:rsidR="008F5C97" w:rsidRPr="008F516F" w:rsidRDefault="008F5C97" w:rsidP="005177FD">
      <w:pPr>
        <w:shd w:val="clear" w:color="auto" w:fill="FFFFFF"/>
        <w:ind w:firstLine="720"/>
        <w:jc w:val="both"/>
        <w:rPr>
          <w:i/>
        </w:rPr>
      </w:pPr>
    </w:p>
    <w:p w:rsidR="008F5C97" w:rsidRPr="008F516F" w:rsidRDefault="008F5C97" w:rsidP="005177FD">
      <w:pPr>
        <w:shd w:val="clear" w:color="auto" w:fill="FFFFFF"/>
        <w:jc w:val="center"/>
        <w:rPr>
          <w:b/>
        </w:rPr>
      </w:pPr>
      <w:r w:rsidRPr="008F516F">
        <w:rPr>
          <w:b/>
        </w:rPr>
        <w:t xml:space="preserve">Интернет-ресурсы по истории России до конца </w:t>
      </w:r>
      <w:r w:rsidRPr="008F516F">
        <w:rPr>
          <w:b/>
          <w:lang w:val="en-US"/>
        </w:rPr>
        <w:t>XVI</w:t>
      </w:r>
      <w:r w:rsidRPr="008F516F">
        <w:rPr>
          <w:b/>
        </w:rPr>
        <w:t xml:space="preserve"> в.</w:t>
      </w:r>
    </w:p>
    <w:p w:rsidR="008F5C97" w:rsidRPr="008F516F" w:rsidRDefault="008F5C97" w:rsidP="005177FD">
      <w:pPr>
        <w:shd w:val="clear" w:color="auto" w:fill="FFFFFF"/>
        <w:ind w:firstLine="720"/>
        <w:jc w:val="both"/>
        <w:rPr>
          <w:rStyle w:val="Strong"/>
        </w:rPr>
      </w:pPr>
      <w:r w:rsidRPr="008F516F">
        <w:rPr>
          <w:rStyle w:val="Strong"/>
        </w:rPr>
        <w:t>Антология древнерусской литературы:</w:t>
      </w:r>
      <w:r w:rsidRPr="008F516F">
        <w:t xml:space="preserve"> </w:t>
      </w:r>
      <w:hyperlink r:id="rId5" w:history="1">
        <w:r w:rsidRPr="008F516F">
          <w:rPr>
            <w:rStyle w:val="Hyperlink"/>
          </w:rPr>
          <w:t>http://old-rus.narod.ru</w:t>
        </w:r>
      </w:hyperlink>
      <w:r w:rsidRPr="008F516F">
        <w:t xml:space="preserve">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Археология России:</w:t>
      </w:r>
      <w:r w:rsidRPr="008F516F">
        <w:t xml:space="preserve"> </w:t>
      </w:r>
      <w:hyperlink r:id="rId6" w:history="1">
        <w:r w:rsidRPr="008F516F">
          <w:rPr>
            <w:rStyle w:val="Hyperlink"/>
          </w:rPr>
          <w:t>http://www.archeologia.ru/</w:t>
        </w:r>
      </w:hyperlink>
      <w:r w:rsidRPr="008F516F">
        <w:t>. Главный археологический портал, большая библиотека по археологии и истории.</w:t>
      </w:r>
    </w:p>
    <w:p w:rsidR="008F5C97" w:rsidRPr="008F516F" w:rsidRDefault="008F5C97" w:rsidP="005177FD">
      <w:pPr>
        <w:shd w:val="clear" w:color="auto" w:fill="FFFFFF"/>
        <w:ind w:firstLine="720"/>
        <w:jc w:val="both"/>
        <w:rPr>
          <w:rStyle w:val="Strong"/>
        </w:rPr>
      </w:pPr>
      <w:r w:rsidRPr="008F516F">
        <w:rPr>
          <w:rStyle w:val="Strong"/>
        </w:rPr>
        <w:t>Археология Новгорода:</w:t>
      </w:r>
      <w:r w:rsidRPr="008F516F">
        <w:t xml:space="preserve"> </w:t>
      </w:r>
      <w:hyperlink r:id="rId7" w:history="1">
        <w:r w:rsidRPr="008F516F">
          <w:rPr>
            <w:rStyle w:val="Hyperlink"/>
          </w:rPr>
          <w:t>http://arc.novgorod.ru/</w:t>
        </w:r>
      </w:hyperlink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 xml:space="preserve">Библиотека Исторического факультета МГУ. Раздел «Россия до </w:t>
      </w:r>
      <w:r w:rsidRPr="008F516F">
        <w:rPr>
          <w:rStyle w:val="Strong"/>
          <w:lang w:val="en-US"/>
        </w:rPr>
        <w:t>XVIII</w:t>
      </w:r>
      <w:r w:rsidRPr="008F516F">
        <w:rPr>
          <w:rStyle w:val="Strong"/>
        </w:rPr>
        <w:t xml:space="preserve"> в.»: </w:t>
      </w:r>
      <w:hyperlink r:id="rId8" w:history="1">
        <w:r w:rsidRPr="008F516F">
          <w:rPr>
            <w:rStyle w:val="Hyperlink"/>
          </w:rPr>
          <w:t>http://www.hist.msu.ru/ER/Etext/PICT/feudal.htm</w:t>
        </w:r>
      </w:hyperlink>
      <w:r w:rsidRPr="008F516F">
        <w:t xml:space="preserve">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 xml:space="preserve">Библиотека литературы Древней Руси: </w:t>
      </w:r>
      <w:hyperlink r:id="rId9" w:history="1">
        <w:r w:rsidRPr="008F516F">
          <w:rPr>
            <w:rStyle w:val="Hyperlink"/>
          </w:rPr>
          <w:t>http://lib.pushkinskijdom.ru/Default.aspx?tabid=2070</w:t>
        </w:r>
      </w:hyperlink>
      <w:r w:rsidRPr="008F516F">
        <w:t xml:space="preserve"> (на сайте Института русской литературы РАН — «Пушкинского дома»). Очень полная, причем тексты можно посмотреть в оригинале, переводе и параллельно (иногда это очень удобно, в том числе при чтении берестяных грамот).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Виртуальный каталог икон:</w:t>
      </w:r>
      <w:r w:rsidRPr="008F516F">
        <w:t xml:space="preserve"> </w:t>
      </w:r>
      <w:hyperlink r:id="rId10" w:history="1">
        <w:r w:rsidRPr="008F516F">
          <w:rPr>
            <w:rStyle w:val="Hyperlink"/>
          </w:rPr>
          <w:t>http://www.wco.ru/icons/</w:t>
        </w:r>
      </w:hyperlink>
      <w:r w:rsidRPr="008F516F">
        <w:t xml:space="preserve">. Иконы Древней Руси XI-XVI вв., иконопись Древнего Новгорода, Пскова, Твери, иконы из собрания П. Корина.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Восточная литература:</w:t>
      </w:r>
      <w:r w:rsidRPr="008F516F">
        <w:t xml:space="preserve"> </w:t>
      </w:r>
      <w:hyperlink r:id="rId11" w:history="1">
        <w:r w:rsidRPr="008F516F">
          <w:rPr>
            <w:rStyle w:val="Hyperlink"/>
          </w:rPr>
          <w:t>http://www.vostlit.info/</w:t>
        </w:r>
      </w:hyperlink>
      <w:r w:rsidRPr="008F516F">
        <w:t xml:space="preserve">. Вопреки названию содержит большое количество первоисточников не только по истории Востока, но и других стран, в том числе России. Особенно хорошо представлены записки иностранцев о России, в том числе по изучаемому периоду. </w:t>
      </w:r>
    </w:p>
    <w:p w:rsidR="008F5C97" w:rsidRPr="008F516F" w:rsidRDefault="008F5C97" w:rsidP="005177FD">
      <w:pPr>
        <w:shd w:val="clear" w:color="auto" w:fill="FFFFFF"/>
        <w:ind w:firstLine="720"/>
        <w:jc w:val="both"/>
        <w:rPr>
          <w:rStyle w:val="Strong"/>
        </w:rPr>
      </w:pPr>
      <w:r w:rsidRPr="008F516F">
        <w:rPr>
          <w:rStyle w:val="Strong"/>
        </w:rPr>
        <w:t>Древнерусская литература:</w:t>
      </w:r>
      <w:r w:rsidRPr="008F516F">
        <w:t xml:space="preserve"> </w:t>
      </w:r>
      <w:hyperlink r:id="rId12" w:history="1">
        <w:r w:rsidRPr="008F516F">
          <w:rPr>
            <w:rStyle w:val="Hyperlink"/>
          </w:rPr>
          <w:t>http://old-russian.narod.ru/</w:t>
        </w:r>
      </w:hyperlink>
      <w:r w:rsidRPr="008F516F">
        <w:t xml:space="preserve">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Икона. Иконография. Иконопочитание:</w:t>
      </w:r>
      <w:r w:rsidRPr="008F516F">
        <w:t xml:space="preserve"> </w:t>
      </w:r>
      <w:hyperlink r:id="rId13" w:history="1">
        <w:r w:rsidRPr="008F516F">
          <w:rPr>
            <w:rStyle w:val="Hyperlink"/>
          </w:rPr>
          <w:t>http://www.nesusvet.narod.ru/ico/</w:t>
        </w:r>
      </w:hyperlink>
      <w:r w:rsidRPr="008F516F">
        <w:t>. Галерея икон с описаниями, хорошая подборка литературы по иконописи, иллюстрированный словарь, ссылки и другие материалы, посвященные иконе.</w:t>
      </w:r>
    </w:p>
    <w:p w:rsidR="008F5C97" w:rsidRPr="008F516F" w:rsidRDefault="008F5C97" w:rsidP="005177FD">
      <w:pPr>
        <w:shd w:val="clear" w:color="auto" w:fill="FFFFFF"/>
        <w:ind w:firstLine="720"/>
        <w:jc w:val="both"/>
        <w:rPr>
          <w:rStyle w:val="Strong"/>
        </w:rPr>
      </w:pPr>
      <w:r w:rsidRPr="008F516F">
        <w:rPr>
          <w:rStyle w:val="Strong"/>
        </w:rPr>
        <w:t>Иконы Андрея Рублева:</w:t>
      </w:r>
      <w:r w:rsidRPr="008F516F">
        <w:t xml:space="preserve"> </w:t>
      </w:r>
      <w:hyperlink r:id="rId14" w:history="1">
        <w:r w:rsidRPr="008F516F">
          <w:rPr>
            <w:rStyle w:val="Hyperlink"/>
          </w:rPr>
          <w:t>http://rublev.voskres.ru/</w:t>
        </w:r>
      </w:hyperlink>
      <w:r w:rsidRPr="008F516F">
        <w:t xml:space="preserve">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История литературы Древней Руси:</w:t>
      </w:r>
      <w:r w:rsidRPr="008F516F">
        <w:t xml:space="preserve"> </w:t>
      </w:r>
      <w:hyperlink r:id="rId15" w:history="1">
        <w:r w:rsidRPr="008F516F">
          <w:rPr>
            <w:rStyle w:val="Hyperlink"/>
          </w:rPr>
          <w:t>http://ppf.asf.ru/drl/index.html</w:t>
        </w:r>
      </w:hyperlink>
      <w:r w:rsidRPr="008F516F">
        <w:t xml:space="preserve">.  Исключительно грамотно сделанный электронный УМК с текстами произведений и учебниками. Включает всю допетровскую литературу.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b/>
        </w:rPr>
        <w:t>«Мир русской иконы» в картинной галерее Александра Петрова:</w:t>
      </w:r>
      <w:r w:rsidRPr="008F516F">
        <w:t xml:space="preserve"> </w:t>
      </w:r>
      <w:hyperlink r:id="rId16" w:history="1">
        <w:r w:rsidRPr="008F516F">
          <w:rPr>
            <w:rStyle w:val="Hyperlink"/>
          </w:rPr>
          <w:t>http://ru-icons.ru/</w:t>
        </w:r>
      </w:hyperlink>
      <w:r w:rsidRPr="008F516F">
        <w:t xml:space="preserve">. </w:t>
      </w:r>
    </w:p>
    <w:p w:rsidR="008F5C97" w:rsidRPr="008F516F" w:rsidRDefault="008F5C97" w:rsidP="005177FD">
      <w:pPr>
        <w:shd w:val="clear" w:color="auto" w:fill="FFFFFF"/>
        <w:ind w:firstLine="720"/>
        <w:jc w:val="both"/>
      </w:pPr>
      <w:r w:rsidRPr="008F516F">
        <w:rPr>
          <w:rStyle w:val="Strong"/>
        </w:rPr>
        <w:t>Полный свод богатырских былин:</w:t>
      </w:r>
      <w:r w:rsidRPr="008F516F">
        <w:t xml:space="preserve"> </w:t>
      </w:r>
      <w:hyperlink r:id="rId17" w:history="1">
        <w:r w:rsidRPr="008F516F">
          <w:rPr>
            <w:rStyle w:val="Hyperlink"/>
          </w:rPr>
          <w:t>http://byliny.narod.ru/</w:t>
        </w:r>
      </w:hyperlink>
      <w:r w:rsidRPr="008F516F">
        <w:t xml:space="preserve">. </w:t>
      </w:r>
    </w:p>
    <w:p w:rsidR="008F5C97" w:rsidRDefault="008F5C97" w:rsidP="005177FD">
      <w:r w:rsidRPr="008F516F">
        <w:rPr>
          <w:b/>
        </w:rPr>
        <w:t>Публикации по норманнской проблеме</w:t>
      </w:r>
      <w:r w:rsidRPr="008F516F">
        <w:t xml:space="preserve">: </w:t>
      </w:r>
      <w:hyperlink r:id="rId18" w:history="1">
        <w:r w:rsidRPr="008F516F">
          <w:rPr>
            <w:rStyle w:val="Hyperlink"/>
          </w:rPr>
          <w:t>http://janaberestova.narod.ru/normann.html</w:t>
        </w:r>
      </w:hyperlink>
    </w:p>
    <w:sectPr w:rsidR="008F5C97" w:rsidSect="007B686C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B32"/>
    <w:rsid w:val="00003940"/>
    <w:rsid w:val="000925E2"/>
    <w:rsid w:val="0018521D"/>
    <w:rsid w:val="001E6BCA"/>
    <w:rsid w:val="00280093"/>
    <w:rsid w:val="002A5B1D"/>
    <w:rsid w:val="002C429F"/>
    <w:rsid w:val="002E2A22"/>
    <w:rsid w:val="002F619A"/>
    <w:rsid w:val="00334962"/>
    <w:rsid w:val="00344AB2"/>
    <w:rsid w:val="00376088"/>
    <w:rsid w:val="003F00A6"/>
    <w:rsid w:val="003F1B32"/>
    <w:rsid w:val="004B0A48"/>
    <w:rsid w:val="004E2BD6"/>
    <w:rsid w:val="004E3536"/>
    <w:rsid w:val="004F3E9F"/>
    <w:rsid w:val="00501F7C"/>
    <w:rsid w:val="005177FD"/>
    <w:rsid w:val="00527FA9"/>
    <w:rsid w:val="00591CFC"/>
    <w:rsid w:val="005B38B9"/>
    <w:rsid w:val="005C06F2"/>
    <w:rsid w:val="00605ABE"/>
    <w:rsid w:val="00640DC3"/>
    <w:rsid w:val="006659A8"/>
    <w:rsid w:val="007030DA"/>
    <w:rsid w:val="0070616D"/>
    <w:rsid w:val="007745EB"/>
    <w:rsid w:val="007A3079"/>
    <w:rsid w:val="007B686C"/>
    <w:rsid w:val="007C4F63"/>
    <w:rsid w:val="007F5058"/>
    <w:rsid w:val="00810CE5"/>
    <w:rsid w:val="008F516F"/>
    <w:rsid w:val="008F5C97"/>
    <w:rsid w:val="009078FA"/>
    <w:rsid w:val="0096598B"/>
    <w:rsid w:val="009A1D64"/>
    <w:rsid w:val="009A5C8C"/>
    <w:rsid w:val="00A64BF3"/>
    <w:rsid w:val="00A90A15"/>
    <w:rsid w:val="00AF0CD7"/>
    <w:rsid w:val="00B47E09"/>
    <w:rsid w:val="00BB202E"/>
    <w:rsid w:val="00BE581C"/>
    <w:rsid w:val="00C11451"/>
    <w:rsid w:val="00C127E8"/>
    <w:rsid w:val="00C15AA9"/>
    <w:rsid w:val="00C5025D"/>
    <w:rsid w:val="00C667F7"/>
    <w:rsid w:val="00CC01E3"/>
    <w:rsid w:val="00CE6BB9"/>
    <w:rsid w:val="00D0307B"/>
    <w:rsid w:val="00D1609D"/>
    <w:rsid w:val="00D5300A"/>
    <w:rsid w:val="00D71F51"/>
    <w:rsid w:val="00D91E91"/>
    <w:rsid w:val="00DA4FB1"/>
    <w:rsid w:val="00E04461"/>
    <w:rsid w:val="00E33DFA"/>
    <w:rsid w:val="00E667A6"/>
    <w:rsid w:val="00E82A5D"/>
    <w:rsid w:val="00EF05A0"/>
    <w:rsid w:val="00F44550"/>
    <w:rsid w:val="00F90BDE"/>
    <w:rsid w:val="00F92C35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32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BF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BF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CC01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7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7FD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99"/>
    <w:qFormat/>
    <w:rsid w:val="005177F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177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PICT/feudal.htm" TargetMode="External"/><Relationship Id="rId13" Type="http://schemas.openxmlformats.org/officeDocument/2006/relationships/hyperlink" Target="http://www.nesusvet.narod.ru/ico/" TargetMode="External"/><Relationship Id="rId18" Type="http://schemas.openxmlformats.org/officeDocument/2006/relationships/hyperlink" Target="http://janaberestova.narod.ru/norman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.novgorod.ru/" TargetMode="External"/><Relationship Id="rId12" Type="http://schemas.openxmlformats.org/officeDocument/2006/relationships/hyperlink" Target="http://old-russian.narod.ru/" TargetMode="External"/><Relationship Id="rId17" Type="http://schemas.openxmlformats.org/officeDocument/2006/relationships/hyperlink" Target="http://byliny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-icon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cheologia.ru/" TargetMode="External"/><Relationship Id="rId11" Type="http://schemas.openxmlformats.org/officeDocument/2006/relationships/hyperlink" Target="http://www.vostlit.info/" TargetMode="External"/><Relationship Id="rId5" Type="http://schemas.openxmlformats.org/officeDocument/2006/relationships/hyperlink" Target="http://old-rus.narod.ru" TargetMode="External"/><Relationship Id="rId15" Type="http://schemas.openxmlformats.org/officeDocument/2006/relationships/hyperlink" Target="http://ppf.asf.ru/drl/index.html" TargetMode="External"/><Relationship Id="rId10" Type="http://schemas.openxmlformats.org/officeDocument/2006/relationships/hyperlink" Target="http://www.wco.ru/ic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pushkinskijdom.ru/Default.aspx?tabid=2070" TargetMode="External"/><Relationship Id="rId14" Type="http://schemas.openxmlformats.org/officeDocument/2006/relationships/hyperlink" Target="http://rublev.voskr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1712</Words>
  <Characters>9764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17</cp:revision>
  <cp:lastPrinted>2014-09-19T06:58:00Z</cp:lastPrinted>
  <dcterms:created xsi:type="dcterms:W3CDTF">2013-08-24T07:48:00Z</dcterms:created>
  <dcterms:modified xsi:type="dcterms:W3CDTF">2014-09-19T06:59:00Z</dcterms:modified>
</cp:coreProperties>
</file>