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B2" w:rsidRDefault="00770CB2">
      <w:pPr>
        <w:pStyle w:val="af"/>
        <w:rPr>
          <w:rFonts w:asciiTheme="minorHAnsi" w:eastAsiaTheme="minorEastAsia" w:hAnsiTheme="minorHAnsi" w:cstheme="minorBidi"/>
          <w:b w:val="0"/>
          <w:bCs w:val="0"/>
          <w:color w:val="auto"/>
          <w:sz w:val="22"/>
          <w:szCs w:val="22"/>
          <w:lang w:eastAsia="ru-RU"/>
        </w:rPr>
      </w:pPr>
    </w:p>
    <w:p w:rsidR="00770CB2" w:rsidRPr="00DA5406" w:rsidRDefault="00770CB2" w:rsidP="00770CB2">
      <w:pPr>
        <w:spacing w:after="0" w:line="240" w:lineRule="auto"/>
        <w:jc w:val="center"/>
        <w:rPr>
          <w:rFonts w:ascii="Times New Roman" w:hAnsi="Times New Roman" w:cs="Times New Roman"/>
          <w:b/>
          <w:sz w:val="28"/>
        </w:rPr>
      </w:pPr>
      <w:r>
        <w:rPr>
          <w:rFonts w:ascii="Times New Roman" w:hAnsi="Times New Roman" w:cs="Times New Roman"/>
          <w:b/>
          <w:sz w:val="28"/>
        </w:rPr>
        <w:t>Министерство образования и науки РФ</w:t>
      </w:r>
    </w:p>
    <w:p w:rsidR="00770CB2" w:rsidRPr="00DA5406" w:rsidRDefault="00770CB2" w:rsidP="00770CB2">
      <w:pPr>
        <w:spacing w:after="0" w:line="240" w:lineRule="auto"/>
        <w:jc w:val="center"/>
        <w:rPr>
          <w:rFonts w:ascii="Times New Roman" w:hAnsi="Times New Roman" w:cs="Times New Roman"/>
          <w:b/>
          <w:sz w:val="28"/>
        </w:rPr>
      </w:pPr>
      <w:r w:rsidRPr="00DA5406">
        <w:rPr>
          <w:rFonts w:ascii="Times New Roman" w:hAnsi="Times New Roman" w:cs="Times New Roman"/>
          <w:b/>
          <w:sz w:val="28"/>
        </w:rPr>
        <w:t>Федеральное государственное образовательное учреждение</w:t>
      </w:r>
    </w:p>
    <w:p w:rsidR="00770CB2" w:rsidRPr="00DA5406" w:rsidRDefault="00770CB2" w:rsidP="00770CB2">
      <w:pPr>
        <w:spacing w:after="0" w:line="240" w:lineRule="auto"/>
        <w:jc w:val="center"/>
        <w:rPr>
          <w:rFonts w:ascii="Times New Roman" w:hAnsi="Times New Roman" w:cs="Times New Roman"/>
          <w:b/>
          <w:sz w:val="28"/>
        </w:rPr>
      </w:pPr>
      <w:r w:rsidRPr="00DA5406">
        <w:rPr>
          <w:rFonts w:ascii="Times New Roman" w:hAnsi="Times New Roman" w:cs="Times New Roman"/>
          <w:b/>
          <w:sz w:val="28"/>
        </w:rPr>
        <w:t>среднего профессионального образования</w:t>
      </w:r>
    </w:p>
    <w:p w:rsidR="00770CB2" w:rsidRPr="00DA5406" w:rsidRDefault="00770CB2" w:rsidP="00770CB2">
      <w:pPr>
        <w:spacing w:after="0" w:line="240" w:lineRule="auto"/>
        <w:jc w:val="center"/>
        <w:rPr>
          <w:rFonts w:ascii="Times New Roman" w:hAnsi="Times New Roman" w:cs="Times New Roman"/>
          <w:sz w:val="28"/>
        </w:rPr>
      </w:pPr>
      <w:r w:rsidRPr="00DA5406">
        <w:rPr>
          <w:rFonts w:ascii="Times New Roman" w:hAnsi="Times New Roman" w:cs="Times New Roman"/>
          <w:sz w:val="28"/>
        </w:rPr>
        <w:t>«Магаданский политехнический техникум»</w:t>
      </w:r>
    </w:p>
    <w:p w:rsidR="00770CB2" w:rsidRDefault="00770CB2" w:rsidP="00770CB2">
      <w:pPr>
        <w:spacing w:after="0" w:line="360" w:lineRule="auto"/>
        <w:jc w:val="center"/>
        <w:rPr>
          <w:rFonts w:ascii="Times New Roman" w:hAnsi="Times New Roman" w:cs="Times New Roman"/>
          <w:b/>
          <w:sz w:val="24"/>
          <w:szCs w:val="24"/>
        </w:rPr>
      </w:pPr>
    </w:p>
    <w:p w:rsidR="00770CB2" w:rsidRDefault="00770CB2" w:rsidP="00770CB2">
      <w:pPr>
        <w:spacing w:after="0" w:line="360" w:lineRule="auto"/>
        <w:jc w:val="center"/>
        <w:rPr>
          <w:rFonts w:ascii="Times New Roman" w:hAnsi="Times New Roman" w:cs="Times New Roman"/>
          <w:b/>
          <w:sz w:val="24"/>
          <w:szCs w:val="24"/>
        </w:rPr>
      </w:pPr>
    </w:p>
    <w:p w:rsidR="00770CB2" w:rsidRDefault="00770CB2" w:rsidP="00770CB2">
      <w:pPr>
        <w:spacing w:after="0" w:line="360" w:lineRule="auto"/>
        <w:jc w:val="center"/>
        <w:rPr>
          <w:rFonts w:ascii="Times New Roman" w:hAnsi="Times New Roman" w:cs="Times New Roman"/>
          <w:b/>
          <w:sz w:val="24"/>
          <w:szCs w:val="24"/>
        </w:rPr>
      </w:pPr>
    </w:p>
    <w:p w:rsidR="00770CB2" w:rsidRDefault="00770CB2" w:rsidP="00770CB2">
      <w:pPr>
        <w:spacing w:after="0" w:line="360" w:lineRule="auto"/>
        <w:jc w:val="center"/>
        <w:rPr>
          <w:rFonts w:ascii="Times New Roman" w:hAnsi="Times New Roman" w:cs="Times New Roman"/>
          <w:b/>
          <w:sz w:val="24"/>
          <w:szCs w:val="24"/>
        </w:rPr>
      </w:pPr>
    </w:p>
    <w:p w:rsidR="00770CB2" w:rsidRDefault="00770CB2" w:rsidP="00770CB2">
      <w:pPr>
        <w:spacing w:after="0" w:line="360" w:lineRule="auto"/>
        <w:jc w:val="center"/>
        <w:rPr>
          <w:rFonts w:ascii="Times New Roman" w:hAnsi="Times New Roman" w:cs="Times New Roman"/>
          <w:b/>
          <w:sz w:val="24"/>
          <w:szCs w:val="24"/>
        </w:rPr>
      </w:pPr>
    </w:p>
    <w:p w:rsidR="00770CB2" w:rsidRDefault="00770CB2" w:rsidP="00770CB2">
      <w:pPr>
        <w:spacing w:after="0" w:line="360" w:lineRule="auto"/>
        <w:jc w:val="center"/>
        <w:rPr>
          <w:rFonts w:ascii="Times New Roman" w:hAnsi="Times New Roman" w:cs="Times New Roman"/>
          <w:b/>
          <w:sz w:val="24"/>
          <w:szCs w:val="24"/>
        </w:rPr>
      </w:pPr>
    </w:p>
    <w:p w:rsidR="00770CB2" w:rsidRDefault="00770CB2" w:rsidP="00770CB2">
      <w:pPr>
        <w:spacing w:after="0" w:line="360" w:lineRule="auto"/>
        <w:jc w:val="center"/>
        <w:rPr>
          <w:rFonts w:ascii="Times New Roman" w:hAnsi="Times New Roman" w:cs="Times New Roman"/>
          <w:b/>
          <w:sz w:val="24"/>
          <w:szCs w:val="24"/>
        </w:rPr>
      </w:pPr>
    </w:p>
    <w:p w:rsidR="00770CB2" w:rsidRDefault="00770CB2" w:rsidP="00770CB2">
      <w:pPr>
        <w:spacing w:after="0" w:line="360" w:lineRule="auto"/>
        <w:jc w:val="center"/>
        <w:rPr>
          <w:rFonts w:ascii="Times New Roman" w:hAnsi="Times New Roman" w:cs="Times New Roman"/>
          <w:b/>
          <w:sz w:val="24"/>
          <w:szCs w:val="24"/>
        </w:rPr>
      </w:pPr>
      <w:r w:rsidRPr="00476E19">
        <w:rPr>
          <w:rFonts w:ascii="Times New Roman" w:hAnsi="Times New Roman" w:cs="Times New Roman"/>
          <w:b/>
          <w:sz w:val="24"/>
          <w:szCs w:val="24"/>
        </w:rPr>
        <w:t>ЗДОРОВЬЕСБЕРЕГАЮЩИЕ ТЕХНОЛОГИИ В ОБРАЗОВАНИИ</w:t>
      </w:r>
    </w:p>
    <w:p w:rsidR="00770CB2" w:rsidRPr="00476E19" w:rsidRDefault="00770CB2" w:rsidP="00770CB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МУЗЫКОТЕРАПИЯ</w:t>
      </w:r>
    </w:p>
    <w:p w:rsidR="00770CB2" w:rsidRPr="00476E19" w:rsidRDefault="00770CB2" w:rsidP="00770CB2">
      <w:pPr>
        <w:spacing w:after="0" w:line="360" w:lineRule="auto"/>
        <w:jc w:val="center"/>
        <w:rPr>
          <w:rFonts w:ascii="Times New Roman" w:hAnsi="Times New Roman" w:cs="Times New Roman"/>
          <w:sz w:val="24"/>
          <w:szCs w:val="24"/>
        </w:rPr>
      </w:pPr>
      <w:r w:rsidRPr="00476E19">
        <w:rPr>
          <w:rFonts w:ascii="Times New Roman" w:hAnsi="Times New Roman" w:cs="Times New Roman"/>
          <w:sz w:val="24"/>
          <w:szCs w:val="24"/>
        </w:rPr>
        <w:t>Методическая разработка</w:t>
      </w:r>
    </w:p>
    <w:p w:rsidR="00770CB2" w:rsidRDefault="00770CB2" w:rsidP="00770CB2">
      <w:pPr>
        <w:spacing w:after="0" w:line="360" w:lineRule="auto"/>
        <w:jc w:val="center"/>
        <w:rPr>
          <w:rFonts w:ascii="Times New Roman" w:hAnsi="Times New Roman" w:cs="Times New Roman"/>
          <w:b/>
          <w:sz w:val="24"/>
          <w:szCs w:val="24"/>
        </w:rPr>
      </w:pPr>
    </w:p>
    <w:p w:rsidR="00770CB2" w:rsidRDefault="00770CB2" w:rsidP="00770CB2">
      <w:pPr>
        <w:spacing w:after="0" w:line="360" w:lineRule="auto"/>
        <w:jc w:val="center"/>
        <w:rPr>
          <w:rFonts w:ascii="Times New Roman" w:hAnsi="Times New Roman" w:cs="Times New Roman"/>
          <w:b/>
          <w:sz w:val="24"/>
          <w:szCs w:val="24"/>
        </w:rPr>
      </w:pPr>
    </w:p>
    <w:p w:rsidR="00770CB2" w:rsidRDefault="00770CB2" w:rsidP="00770CB2">
      <w:pPr>
        <w:spacing w:after="0" w:line="360" w:lineRule="auto"/>
        <w:jc w:val="center"/>
        <w:rPr>
          <w:rFonts w:ascii="Times New Roman" w:hAnsi="Times New Roman" w:cs="Times New Roman"/>
          <w:b/>
          <w:sz w:val="24"/>
          <w:szCs w:val="24"/>
        </w:rPr>
      </w:pPr>
    </w:p>
    <w:p w:rsidR="00770CB2" w:rsidRDefault="00770CB2" w:rsidP="00770CB2">
      <w:pPr>
        <w:spacing w:after="0" w:line="360" w:lineRule="auto"/>
        <w:jc w:val="center"/>
        <w:rPr>
          <w:rFonts w:ascii="Times New Roman" w:hAnsi="Times New Roman" w:cs="Times New Roman"/>
          <w:b/>
          <w:sz w:val="24"/>
          <w:szCs w:val="24"/>
        </w:rPr>
      </w:pPr>
    </w:p>
    <w:p w:rsidR="00770CB2" w:rsidRDefault="00770CB2" w:rsidP="00770CB2">
      <w:pPr>
        <w:spacing w:after="0" w:line="360" w:lineRule="auto"/>
        <w:jc w:val="center"/>
        <w:rPr>
          <w:rFonts w:ascii="Times New Roman" w:hAnsi="Times New Roman" w:cs="Times New Roman"/>
          <w:b/>
          <w:sz w:val="24"/>
          <w:szCs w:val="24"/>
        </w:rPr>
      </w:pPr>
    </w:p>
    <w:p w:rsidR="00770CB2" w:rsidRDefault="00770CB2" w:rsidP="00770CB2">
      <w:pPr>
        <w:spacing w:after="0" w:line="360" w:lineRule="auto"/>
        <w:jc w:val="center"/>
        <w:rPr>
          <w:rFonts w:ascii="Times New Roman" w:hAnsi="Times New Roman" w:cs="Times New Roman"/>
          <w:b/>
          <w:sz w:val="24"/>
          <w:szCs w:val="24"/>
        </w:rPr>
      </w:pPr>
    </w:p>
    <w:p w:rsidR="00770CB2" w:rsidRDefault="00770CB2" w:rsidP="00770CB2">
      <w:pPr>
        <w:spacing w:after="0" w:line="240" w:lineRule="auto"/>
        <w:ind w:firstLine="5670"/>
        <w:rPr>
          <w:rFonts w:ascii="Times New Roman" w:hAnsi="Times New Roman" w:cs="Times New Roman"/>
          <w:sz w:val="24"/>
          <w:szCs w:val="24"/>
        </w:rPr>
      </w:pPr>
      <w:r w:rsidRPr="00476E19">
        <w:rPr>
          <w:rFonts w:ascii="Times New Roman" w:hAnsi="Times New Roman" w:cs="Times New Roman"/>
          <w:sz w:val="24"/>
          <w:szCs w:val="24"/>
        </w:rPr>
        <w:t>Согласовано</w:t>
      </w:r>
    </w:p>
    <w:p w:rsidR="00770CB2" w:rsidRDefault="00770CB2" w:rsidP="00770CB2">
      <w:pPr>
        <w:spacing w:after="0" w:line="240" w:lineRule="auto"/>
        <w:ind w:firstLine="5670"/>
        <w:rPr>
          <w:rFonts w:ascii="Times New Roman" w:hAnsi="Times New Roman" w:cs="Times New Roman"/>
          <w:sz w:val="24"/>
          <w:szCs w:val="24"/>
        </w:rPr>
      </w:pPr>
      <w:r w:rsidRPr="00476E19">
        <w:rPr>
          <w:rFonts w:ascii="Times New Roman" w:hAnsi="Times New Roman" w:cs="Times New Roman"/>
          <w:sz w:val="24"/>
          <w:szCs w:val="24"/>
        </w:rPr>
        <w:t xml:space="preserve">на </w:t>
      </w:r>
      <w:r>
        <w:rPr>
          <w:rFonts w:ascii="Times New Roman" w:hAnsi="Times New Roman" w:cs="Times New Roman"/>
          <w:sz w:val="24"/>
          <w:szCs w:val="24"/>
        </w:rPr>
        <w:t>заседании ЦК ФГОУ СПО МПТ</w:t>
      </w:r>
    </w:p>
    <w:p w:rsidR="00770CB2" w:rsidRDefault="00770CB2" w:rsidP="00770CB2">
      <w:pPr>
        <w:spacing w:after="0" w:line="240" w:lineRule="auto"/>
        <w:ind w:firstLine="5670"/>
        <w:rPr>
          <w:rFonts w:ascii="Times New Roman" w:hAnsi="Times New Roman" w:cs="Times New Roman"/>
          <w:sz w:val="24"/>
          <w:szCs w:val="24"/>
        </w:rPr>
      </w:pPr>
      <w:r>
        <w:rPr>
          <w:rFonts w:ascii="Times New Roman" w:hAnsi="Times New Roman" w:cs="Times New Roman"/>
          <w:sz w:val="24"/>
          <w:szCs w:val="24"/>
        </w:rPr>
        <w:t>строительных дисциплин</w:t>
      </w:r>
    </w:p>
    <w:p w:rsidR="00770CB2" w:rsidRDefault="00770CB2" w:rsidP="00770CB2">
      <w:pPr>
        <w:spacing w:after="0" w:line="240" w:lineRule="auto"/>
        <w:ind w:firstLine="5670"/>
        <w:rPr>
          <w:rFonts w:ascii="Times New Roman" w:hAnsi="Times New Roman" w:cs="Times New Roman"/>
          <w:sz w:val="24"/>
          <w:szCs w:val="24"/>
        </w:rPr>
      </w:pPr>
      <w:r>
        <w:rPr>
          <w:rFonts w:ascii="Times New Roman" w:hAnsi="Times New Roman" w:cs="Times New Roman"/>
          <w:sz w:val="24"/>
          <w:szCs w:val="24"/>
        </w:rPr>
        <w:t>Протокол № ___________________</w:t>
      </w:r>
    </w:p>
    <w:p w:rsidR="00770CB2" w:rsidRDefault="00770CB2" w:rsidP="00770CB2">
      <w:pPr>
        <w:spacing w:after="0" w:line="240" w:lineRule="auto"/>
        <w:ind w:firstLine="5670"/>
        <w:rPr>
          <w:rFonts w:ascii="Times New Roman" w:hAnsi="Times New Roman" w:cs="Times New Roman"/>
          <w:sz w:val="24"/>
          <w:szCs w:val="24"/>
        </w:rPr>
      </w:pPr>
      <w:r>
        <w:rPr>
          <w:rFonts w:ascii="Times New Roman" w:hAnsi="Times New Roman" w:cs="Times New Roman"/>
          <w:sz w:val="24"/>
          <w:szCs w:val="24"/>
        </w:rPr>
        <w:t>Председатель ЦК</w:t>
      </w:r>
    </w:p>
    <w:p w:rsidR="00770CB2" w:rsidRDefault="00770CB2" w:rsidP="00770CB2">
      <w:pPr>
        <w:spacing w:after="0" w:line="240" w:lineRule="auto"/>
        <w:ind w:firstLine="5670"/>
        <w:rPr>
          <w:rFonts w:ascii="Times New Roman" w:hAnsi="Times New Roman" w:cs="Times New Roman"/>
          <w:sz w:val="24"/>
          <w:szCs w:val="24"/>
        </w:rPr>
      </w:pPr>
      <w:r>
        <w:rPr>
          <w:rFonts w:ascii="Times New Roman" w:hAnsi="Times New Roman" w:cs="Times New Roman"/>
          <w:sz w:val="24"/>
          <w:szCs w:val="24"/>
        </w:rPr>
        <w:t>______________________________</w:t>
      </w:r>
    </w:p>
    <w:p w:rsidR="00770CB2" w:rsidRDefault="00770CB2" w:rsidP="00770CB2">
      <w:pPr>
        <w:spacing w:after="0" w:line="240" w:lineRule="auto"/>
        <w:ind w:firstLine="5670"/>
        <w:rPr>
          <w:rFonts w:ascii="Times New Roman" w:hAnsi="Times New Roman" w:cs="Times New Roman"/>
          <w:sz w:val="24"/>
          <w:szCs w:val="24"/>
        </w:rPr>
      </w:pPr>
      <w:r>
        <w:rPr>
          <w:rFonts w:ascii="Times New Roman" w:hAnsi="Times New Roman" w:cs="Times New Roman"/>
          <w:sz w:val="24"/>
          <w:szCs w:val="24"/>
        </w:rPr>
        <w:t>Разработали</w:t>
      </w:r>
      <w:r w:rsidRPr="005A5071">
        <w:rPr>
          <w:rFonts w:ascii="Times New Roman" w:hAnsi="Times New Roman" w:cs="Times New Roman"/>
          <w:sz w:val="24"/>
          <w:szCs w:val="24"/>
        </w:rPr>
        <w:t>:</w:t>
      </w:r>
    </w:p>
    <w:p w:rsidR="00770CB2" w:rsidRDefault="00770CB2" w:rsidP="00770CB2">
      <w:pPr>
        <w:spacing w:after="0" w:line="240" w:lineRule="auto"/>
        <w:ind w:firstLine="5670"/>
        <w:rPr>
          <w:rFonts w:ascii="Times New Roman" w:hAnsi="Times New Roman" w:cs="Times New Roman"/>
          <w:sz w:val="24"/>
          <w:szCs w:val="24"/>
        </w:rPr>
      </w:pPr>
      <w:r>
        <w:rPr>
          <w:rFonts w:ascii="Times New Roman" w:hAnsi="Times New Roman" w:cs="Times New Roman"/>
          <w:sz w:val="24"/>
          <w:szCs w:val="24"/>
        </w:rPr>
        <w:t>Павлова Т.А.___________________</w:t>
      </w:r>
    </w:p>
    <w:p w:rsidR="00770CB2" w:rsidRDefault="00770CB2" w:rsidP="00770CB2">
      <w:pPr>
        <w:spacing w:after="0" w:line="240" w:lineRule="auto"/>
        <w:ind w:firstLine="5670"/>
        <w:rPr>
          <w:rFonts w:ascii="Times New Roman" w:hAnsi="Times New Roman" w:cs="Times New Roman"/>
          <w:sz w:val="24"/>
          <w:szCs w:val="24"/>
        </w:rPr>
      </w:pPr>
      <w:proofErr w:type="spellStart"/>
      <w:r>
        <w:rPr>
          <w:rFonts w:ascii="Times New Roman" w:hAnsi="Times New Roman" w:cs="Times New Roman"/>
          <w:sz w:val="24"/>
          <w:szCs w:val="24"/>
        </w:rPr>
        <w:t>Красоткина</w:t>
      </w:r>
      <w:proofErr w:type="spellEnd"/>
      <w:r>
        <w:rPr>
          <w:rFonts w:ascii="Times New Roman" w:hAnsi="Times New Roman" w:cs="Times New Roman"/>
          <w:sz w:val="24"/>
          <w:szCs w:val="24"/>
        </w:rPr>
        <w:t xml:space="preserve"> Т.Е.________________</w:t>
      </w:r>
    </w:p>
    <w:p w:rsidR="00770CB2" w:rsidRDefault="00770CB2" w:rsidP="00770CB2">
      <w:pPr>
        <w:spacing w:after="0" w:line="240" w:lineRule="auto"/>
        <w:ind w:firstLine="5670"/>
        <w:rPr>
          <w:rFonts w:ascii="Times New Roman" w:hAnsi="Times New Roman" w:cs="Times New Roman"/>
          <w:sz w:val="24"/>
          <w:szCs w:val="24"/>
        </w:rPr>
      </w:pPr>
      <w:r>
        <w:rPr>
          <w:rFonts w:ascii="Times New Roman" w:hAnsi="Times New Roman" w:cs="Times New Roman"/>
          <w:sz w:val="24"/>
          <w:szCs w:val="24"/>
        </w:rPr>
        <w:t>Согласовано</w:t>
      </w:r>
    </w:p>
    <w:p w:rsidR="00770CB2" w:rsidRDefault="00770CB2" w:rsidP="00770CB2">
      <w:pPr>
        <w:spacing w:after="0" w:line="240" w:lineRule="auto"/>
        <w:ind w:firstLine="5670"/>
        <w:rPr>
          <w:rFonts w:ascii="Times New Roman" w:hAnsi="Times New Roman" w:cs="Times New Roman"/>
          <w:sz w:val="24"/>
          <w:szCs w:val="24"/>
        </w:rPr>
      </w:pPr>
      <w:r>
        <w:rPr>
          <w:rFonts w:ascii="Times New Roman" w:hAnsi="Times New Roman" w:cs="Times New Roman"/>
          <w:sz w:val="24"/>
          <w:szCs w:val="24"/>
        </w:rPr>
        <w:t xml:space="preserve">Методист </w:t>
      </w:r>
      <w:proofErr w:type="spellStart"/>
      <w:r>
        <w:rPr>
          <w:rFonts w:ascii="Times New Roman" w:hAnsi="Times New Roman" w:cs="Times New Roman"/>
          <w:sz w:val="24"/>
          <w:szCs w:val="24"/>
        </w:rPr>
        <w:t>Олешко</w:t>
      </w:r>
      <w:proofErr w:type="spellEnd"/>
      <w:r>
        <w:rPr>
          <w:rFonts w:ascii="Times New Roman" w:hAnsi="Times New Roman" w:cs="Times New Roman"/>
          <w:sz w:val="24"/>
          <w:szCs w:val="24"/>
        </w:rPr>
        <w:t xml:space="preserve"> Т.М. _________</w:t>
      </w:r>
    </w:p>
    <w:p w:rsidR="00770CB2" w:rsidRPr="00476E19" w:rsidRDefault="00770CB2" w:rsidP="00770CB2">
      <w:pPr>
        <w:rPr>
          <w:rFonts w:ascii="Times New Roman" w:hAnsi="Times New Roman" w:cs="Times New Roman"/>
          <w:sz w:val="24"/>
          <w:szCs w:val="24"/>
        </w:rPr>
      </w:pPr>
    </w:p>
    <w:p w:rsidR="00770CB2" w:rsidRPr="00476E19" w:rsidRDefault="00770CB2" w:rsidP="00770CB2">
      <w:pPr>
        <w:rPr>
          <w:rFonts w:ascii="Times New Roman" w:hAnsi="Times New Roman" w:cs="Times New Roman"/>
          <w:sz w:val="24"/>
          <w:szCs w:val="24"/>
        </w:rPr>
      </w:pPr>
    </w:p>
    <w:p w:rsidR="00770CB2" w:rsidRPr="00476E19" w:rsidRDefault="00770CB2" w:rsidP="00770CB2">
      <w:pPr>
        <w:rPr>
          <w:rFonts w:ascii="Times New Roman" w:hAnsi="Times New Roman" w:cs="Times New Roman"/>
          <w:sz w:val="24"/>
          <w:szCs w:val="24"/>
        </w:rPr>
      </w:pPr>
    </w:p>
    <w:p w:rsidR="00770CB2" w:rsidRDefault="00770CB2" w:rsidP="00770CB2">
      <w:pPr>
        <w:rPr>
          <w:rFonts w:ascii="Times New Roman" w:hAnsi="Times New Roman" w:cs="Times New Roman"/>
          <w:sz w:val="24"/>
          <w:szCs w:val="24"/>
        </w:rPr>
      </w:pPr>
    </w:p>
    <w:p w:rsidR="00770CB2" w:rsidRPr="00476E19" w:rsidRDefault="00770CB2" w:rsidP="00770CB2">
      <w:pPr>
        <w:tabs>
          <w:tab w:val="left" w:pos="3377"/>
        </w:tabs>
        <w:jc w:val="center"/>
        <w:rPr>
          <w:rFonts w:ascii="Times New Roman" w:hAnsi="Times New Roman" w:cs="Times New Roman"/>
          <w:b/>
          <w:sz w:val="24"/>
          <w:szCs w:val="24"/>
        </w:rPr>
      </w:pPr>
      <w:r w:rsidRPr="00476E19">
        <w:rPr>
          <w:rFonts w:ascii="Times New Roman" w:hAnsi="Times New Roman" w:cs="Times New Roman"/>
          <w:b/>
          <w:sz w:val="24"/>
          <w:szCs w:val="24"/>
        </w:rPr>
        <w:t>Магадан</w:t>
      </w:r>
    </w:p>
    <w:p w:rsidR="00770CB2" w:rsidRPr="00476E19" w:rsidRDefault="00770CB2" w:rsidP="00770CB2">
      <w:pPr>
        <w:tabs>
          <w:tab w:val="left" w:pos="3377"/>
        </w:tabs>
        <w:jc w:val="center"/>
        <w:rPr>
          <w:rFonts w:ascii="Times New Roman" w:hAnsi="Times New Roman" w:cs="Times New Roman"/>
          <w:b/>
          <w:sz w:val="24"/>
          <w:szCs w:val="24"/>
        </w:rPr>
      </w:pPr>
      <w:r w:rsidRPr="00476E19">
        <w:rPr>
          <w:rFonts w:ascii="Times New Roman" w:hAnsi="Times New Roman" w:cs="Times New Roman"/>
          <w:b/>
          <w:sz w:val="24"/>
          <w:szCs w:val="24"/>
        </w:rPr>
        <w:t>2011</w:t>
      </w:r>
    </w:p>
    <w:sdt>
      <w:sdtPr>
        <w:rPr>
          <w:rFonts w:asciiTheme="minorHAnsi" w:eastAsiaTheme="minorEastAsia" w:hAnsiTheme="minorHAnsi" w:cstheme="minorBidi"/>
          <w:b w:val="0"/>
          <w:bCs w:val="0"/>
          <w:color w:val="auto"/>
          <w:sz w:val="22"/>
          <w:szCs w:val="22"/>
          <w:lang w:eastAsia="ru-RU"/>
        </w:rPr>
        <w:id w:val="14662064"/>
        <w:docPartObj>
          <w:docPartGallery w:val="Table of Contents"/>
          <w:docPartUnique/>
        </w:docPartObj>
      </w:sdtPr>
      <w:sdtContent>
        <w:p w:rsidR="00AC4452" w:rsidRPr="00E959C3" w:rsidRDefault="00AC4452">
          <w:pPr>
            <w:pStyle w:val="af"/>
            <w:rPr>
              <w:color w:val="auto"/>
            </w:rPr>
          </w:pPr>
          <w:r w:rsidRPr="00E959C3">
            <w:rPr>
              <w:color w:val="auto"/>
            </w:rPr>
            <w:t>Оглавление</w:t>
          </w:r>
        </w:p>
        <w:p w:rsidR="00F9474A" w:rsidRDefault="00552FD4">
          <w:pPr>
            <w:pStyle w:val="11"/>
            <w:tabs>
              <w:tab w:val="right" w:leader="dot" w:pos="9345"/>
            </w:tabs>
            <w:rPr>
              <w:noProof/>
            </w:rPr>
          </w:pPr>
          <w:r>
            <w:fldChar w:fldCharType="begin"/>
          </w:r>
          <w:r w:rsidR="00AC4452">
            <w:instrText xml:space="preserve"> TOC \o "1-3" \h \z \u </w:instrText>
          </w:r>
          <w:r>
            <w:fldChar w:fldCharType="separate"/>
          </w:r>
          <w:hyperlink w:anchor="_Toc294185487" w:history="1">
            <w:r w:rsidR="00F9474A" w:rsidRPr="00591905">
              <w:rPr>
                <w:rStyle w:val="af0"/>
                <w:noProof/>
              </w:rPr>
              <w:t>ВВЕДЕНИЕ</w:t>
            </w:r>
            <w:r w:rsidR="00F9474A">
              <w:rPr>
                <w:noProof/>
                <w:webHidden/>
              </w:rPr>
              <w:tab/>
            </w:r>
            <w:r>
              <w:rPr>
                <w:noProof/>
                <w:webHidden/>
              </w:rPr>
              <w:fldChar w:fldCharType="begin"/>
            </w:r>
            <w:r w:rsidR="00F9474A">
              <w:rPr>
                <w:noProof/>
                <w:webHidden/>
              </w:rPr>
              <w:instrText xml:space="preserve"> PAGEREF _Toc294185487 \h </w:instrText>
            </w:r>
            <w:r>
              <w:rPr>
                <w:noProof/>
                <w:webHidden/>
              </w:rPr>
            </w:r>
            <w:r>
              <w:rPr>
                <w:noProof/>
                <w:webHidden/>
              </w:rPr>
              <w:fldChar w:fldCharType="separate"/>
            </w:r>
            <w:r w:rsidR="00E959C3">
              <w:rPr>
                <w:noProof/>
                <w:webHidden/>
              </w:rPr>
              <w:t>3</w:t>
            </w:r>
            <w:r>
              <w:rPr>
                <w:noProof/>
                <w:webHidden/>
              </w:rPr>
              <w:fldChar w:fldCharType="end"/>
            </w:r>
          </w:hyperlink>
        </w:p>
        <w:p w:rsidR="00F9474A" w:rsidRDefault="00552FD4">
          <w:pPr>
            <w:pStyle w:val="11"/>
            <w:tabs>
              <w:tab w:val="right" w:leader="dot" w:pos="9345"/>
            </w:tabs>
            <w:rPr>
              <w:noProof/>
            </w:rPr>
          </w:pPr>
          <w:hyperlink w:anchor="_Toc294185488" w:history="1">
            <w:r w:rsidR="00F9474A" w:rsidRPr="00591905">
              <w:rPr>
                <w:rStyle w:val="af0"/>
                <w:noProof/>
              </w:rPr>
              <w:t>1 ТЕОРЕТИЧЕСКАЯ ЧАСТЬ</w:t>
            </w:r>
            <w:r w:rsidR="00F9474A">
              <w:rPr>
                <w:noProof/>
                <w:webHidden/>
              </w:rPr>
              <w:tab/>
            </w:r>
            <w:r>
              <w:rPr>
                <w:noProof/>
                <w:webHidden/>
              </w:rPr>
              <w:fldChar w:fldCharType="begin"/>
            </w:r>
            <w:r w:rsidR="00F9474A">
              <w:rPr>
                <w:noProof/>
                <w:webHidden/>
              </w:rPr>
              <w:instrText xml:space="preserve"> PAGEREF _Toc294185488 \h </w:instrText>
            </w:r>
            <w:r>
              <w:rPr>
                <w:noProof/>
                <w:webHidden/>
              </w:rPr>
            </w:r>
            <w:r>
              <w:rPr>
                <w:noProof/>
                <w:webHidden/>
              </w:rPr>
              <w:fldChar w:fldCharType="separate"/>
            </w:r>
            <w:r w:rsidR="00E959C3">
              <w:rPr>
                <w:noProof/>
                <w:webHidden/>
              </w:rPr>
              <w:t>4</w:t>
            </w:r>
            <w:r>
              <w:rPr>
                <w:noProof/>
                <w:webHidden/>
              </w:rPr>
              <w:fldChar w:fldCharType="end"/>
            </w:r>
          </w:hyperlink>
        </w:p>
        <w:p w:rsidR="00F9474A" w:rsidRDefault="00552FD4">
          <w:pPr>
            <w:pStyle w:val="21"/>
            <w:tabs>
              <w:tab w:val="right" w:leader="dot" w:pos="9345"/>
            </w:tabs>
            <w:rPr>
              <w:noProof/>
            </w:rPr>
          </w:pPr>
          <w:hyperlink w:anchor="_Toc294185489" w:history="1">
            <w:r w:rsidR="00F9474A" w:rsidRPr="00591905">
              <w:rPr>
                <w:rStyle w:val="af0"/>
                <w:i/>
                <w:iCs/>
                <w:noProof/>
              </w:rPr>
              <w:t>1.1  Воздействие учебного  процесса на состояние студентов</w:t>
            </w:r>
            <w:r w:rsidR="00F9474A">
              <w:rPr>
                <w:noProof/>
                <w:webHidden/>
              </w:rPr>
              <w:tab/>
            </w:r>
            <w:r>
              <w:rPr>
                <w:noProof/>
                <w:webHidden/>
              </w:rPr>
              <w:fldChar w:fldCharType="begin"/>
            </w:r>
            <w:r w:rsidR="00F9474A">
              <w:rPr>
                <w:noProof/>
                <w:webHidden/>
              </w:rPr>
              <w:instrText xml:space="preserve"> PAGEREF _Toc294185489 \h </w:instrText>
            </w:r>
            <w:r>
              <w:rPr>
                <w:noProof/>
                <w:webHidden/>
              </w:rPr>
            </w:r>
            <w:r>
              <w:rPr>
                <w:noProof/>
                <w:webHidden/>
              </w:rPr>
              <w:fldChar w:fldCharType="separate"/>
            </w:r>
            <w:r w:rsidR="00E959C3">
              <w:rPr>
                <w:noProof/>
                <w:webHidden/>
              </w:rPr>
              <w:t>4</w:t>
            </w:r>
            <w:r>
              <w:rPr>
                <w:noProof/>
                <w:webHidden/>
              </w:rPr>
              <w:fldChar w:fldCharType="end"/>
            </w:r>
          </w:hyperlink>
        </w:p>
        <w:p w:rsidR="00F9474A" w:rsidRDefault="00552FD4">
          <w:pPr>
            <w:pStyle w:val="21"/>
            <w:tabs>
              <w:tab w:val="right" w:leader="dot" w:pos="9345"/>
            </w:tabs>
            <w:rPr>
              <w:noProof/>
            </w:rPr>
          </w:pPr>
          <w:hyperlink w:anchor="_Toc294185490" w:history="1">
            <w:r w:rsidR="00F9474A" w:rsidRPr="00591905">
              <w:rPr>
                <w:rStyle w:val="af0"/>
                <w:i/>
                <w:iCs/>
                <w:noProof/>
              </w:rPr>
              <w:t>1. 2  Музыкотерапия - один из методов сохранения духовного, психического и физического здоровья студентов на уроке.</w:t>
            </w:r>
            <w:r w:rsidR="00F9474A">
              <w:rPr>
                <w:noProof/>
                <w:webHidden/>
              </w:rPr>
              <w:tab/>
            </w:r>
            <w:r>
              <w:rPr>
                <w:noProof/>
                <w:webHidden/>
              </w:rPr>
              <w:fldChar w:fldCharType="begin"/>
            </w:r>
            <w:r w:rsidR="00F9474A">
              <w:rPr>
                <w:noProof/>
                <w:webHidden/>
              </w:rPr>
              <w:instrText xml:space="preserve"> PAGEREF _Toc294185490 \h </w:instrText>
            </w:r>
            <w:r>
              <w:rPr>
                <w:noProof/>
                <w:webHidden/>
              </w:rPr>
            </w:r>
            <w:r>
              <w:rPr>
                <w:noProof/>
                <w:webHidden/>
              </w:rPr>
              <w:fldChar w:fldCharType="separate"/>
            </w:r>
            <w:r w:rsidR="00E959C3">
              <w:rPr>
                <w:noProof/>
                <w:webHidden/>
              </w:rPr>
              <w:t>6</w:t>
            </w:r>
            <w:r>
              <w:rPr>
                <w:noProof/>
                <w:webHidden/>
              </w:rPr>
              <w:fldChar w:fldCharType="end"/>
            </w:r>
          </w:hyperlink>
        </w:p>
        <w:p w:rsidR="00F9474A" w:rsidRDefault="00552FD4">
          <w:pPr>
            <w:pStyle w:val="11"/>
            <w:tabs>
              <w:tab w:val="right" w:leader="dot" w:pos="9345"/>
            </w:tabs>
            <w:rPr>
              <w:noProof/>
            </w:rPr>
          </w:pPr>
          <w:hyperlink w:anchor="_Toc294185491" w:history="1">
            <w:r w:rsidR="00F9474A" w:rsidRPr="00591905">
              <w:rPr>
                <w:rStyle w:val="af0"/>
                <w:noProof/>
              </w:rPr>
              <w:t>2 ПРАКТИЧЕСКАЯ ЧАСТЬ</w:t>
            </w:r>
            <w:r w:rsidR="00F9474A">
              <w:rPr>
                <w:noProof/>
                <w:webHidden/>
              </w:rPr>
              <w:tab/>
            </w:r>
            <w:r>
              <w:rPr>
                <w:noProof/>
                <w:webHidden/>
              </w:rPr>
              <w:fldChar w:fldCharType="begin"/>
            </w:r>
            <w:r w:rsidR="00F9474A">
              <w:rPr>
                <w:noProof/>
                <w:webHidden/>
              </w:rPr>
              <w:instrText xml:space="preserve"> PAGEREF _Toc294185491 \h </w:instrText>
            </w:r>
            <w:r>
              <w:rPr>
                <w:noProof/>
                <w:webHidden/>
              </w:rPr>
            </w:r>
            <w:r>
              <w:rPr>
                <w:noProof/>
                <w:webHidden/>
              </w:rPr>
              <w:fldChar w:fldCharType="separate"/>
            </w:r>
            <w:r w:rsidR="00E959C3">
              <w:rPr>
                <w:noProof/>
                <w:webHidden/>
              </w:rPr>
              <w:t>10</w:t>
            </w:r>
            <w:r>
              <w:rPr>
                <w:noProof/>
                <w:webHidden/>
              </w:rPr>
              <w:fldChar w:fldCharType="end"/>
            </w:r>
          </w:hyperlink>
        </w:p>
        <w:p w:rsidR="00F9474A" w:rsidRDefault="00552FD4">
          <w:pPr>
            <w:pStyle w:val="21"/>
            <w:tabs>
              <w:tab w:val="right" w:leader="dot" w:pos="9345"/>
            </w:tabs>
            <w:rPr>
              <w:noProof/>
            </w:rPr>
          </w:pPr>
          <w:hyperlink w:anchor="_Toc294185492" w:history="1">
            <w:r w:rsidR="00F9474A" w:rsidRPr="00591905">
              <w:rPr>
                <w:rStyle w:val="af0"/>
                <w:i/>
                <w:iCs/>
                <w:noProof/>
              </w:rPr>
              <w:t>2.1 Описание эксперимента</w:t>
            </w:r>
            <w:r w:rsidR="00F9474A">
              <w:rPr>
                <w:noProof/>
                <w:webHidden/>
              </w:rPr>
              <w:tab/>
            </w:r>
            <w:r>
              <w:rPr>
                <w:noProof/>
                <w:webHidden/>
              </w:rPr>
              <w:fldChar w:fldCharType="begin"/>
            </w:r>
            <w:r w:rsidR="00F9474A">
              <w:rPr>
                <w:noProof/>
                <w:webHidden/>
              </w:rPr>
              <w:instrText xml:space="preserve"> PAGEREF _Toc294185492 \h </w:instrText>
            </w:r>
            <w:r>
              <w:rPr>
                <w:noProof/>
                <w:webHidden/>
              </w:rPr>
            </w:r>
            <w:r>
              <w:rPr>
                <w:noProof/>
                <w:webHidden/>
              </w:rPr>
              <w:fldChar w:fldCharType="separate"/>
            </w:r>
            <w:r w:rsidR="00E959C3">
              <w:rPr>
                <w:noProof/>
                <w:webHidden/>
              </w:rPr>
              <w:t>10</w:t>
            </w:r>
            <w:r>
              <w:rPr>
                <w:noProof/>
                <w:webHidden/>
              </w:rPr>
              <w:fldChar w:fldCharType="end"/>
            </w:r>
          </w:hyperlink>
        </w:p>
        <w:p w:rsidR="00F9474A" w:rsidRDefault="00552FD4">
          <w:pPr>
            <w:pStyle w:val="21"/>
            <w:tabs>
              <w:tab w:val="right" w:leader="dot" w:pos="9345"/>
            </w:tabs>
            <w:rPr>
              <w:noProof/>
            </w:rPr>
          </w:pPr>
          <w:hyperlink w:anchor="_Toc294185493" w:history="1">
            <w:r w:rsidR="00F9474A" w:rsidRPr="00591905">
              <w:rPr>
                <w:rStyle w:val="af0"/>
                <w:i/>
                <w:iCs/>
                <w:noProof/>
              </w:rPr>
              <w:t>2.2 Результаты эксперимента</w:t>
            </w:r>
            <w:r w:rsidR="00F9474A">
              <w:rPr>
                <w:noProof/>
                <w:webHidden/>
              </w:rPr>
              <w:tab/>
            </w:r>
            <w:r>
              <w:rPr>
                <w:noProof/>
                <w:webHidden/>
              </w:rPr>
              <w:fldChar w:fldCharType="begin"/>
            </w:r>
            <w:r w:rsidR="00F9474A">
              <w:rPr>
                <w:noProof/>
                <w:webHidden/>
              </w:rPr>
              <w:instrText xml:space="preserve"> PAGEREF _Toc294185493 \h </w:instrText>
            </w:r>
            <w:r>
              <w:rPr>
                <w:noProof/>
                <w:webHidden/>
              </w:rPr>
            </w:r>
            <w:r>
              <w:rPr>
                <w:noProof/>
                <w:webHidden/>
              </w:rPr>
              <w:fldChar w:fldCharType="separate"/>
            </w:r>
            <w:r w:rsidR="00E959C3">
              <w:rPr>
                <w:noProof/>
                <w:webHidden/>
              </w:rPr>
              <w:t>11</w:t>
            </w:r>
            <w:r>
              <w:rPr>
                <w:noProof/>
                <w:webHidden/>
              </w:rPr>
              <w:fldChar w:fldCharType="end"/>
            </w:r>
          </w:hyperlink>
        </w:p>
        <w:p w:rsidR="00F9474A" w:rsidRDefault="00552FD4">
          <w:pPr>
            <w:pStyle w:val="11"/>
            <w:tabs>
              <w:tab w:val="right" w:leader="dot" w:pos="9345"/>
            </w:tabs>
            <w:rPr>
              <w:noProof/>
            </w:rPr>
          </w:pPr>
          <w:hyperlink w:anchor="_Toc294185494" w:history="1">
            <w:r w:rsidR="00F9474A" w:rsidRPr="00591905">
              <w:rPr>
                <w:rStyle w:val="af0"/>
                <w:noProof/>
              </w:rPr>
              <w:t>ЗАКЛЮЧЕНИЕ</w:t>
            </w:r>
            <w:r w:rsidR="00F9474A">
              <w:rPr>
                <w:noProof/>
                <w:webHidden/>
              </w:rPr>
              <w:tab/>
            </w:r>
            <w:r>
              <w:rPr>
                <w:noProof/>
                <w:webHidden/>
              </w:rPr>
              <w:fldChar w:fldCharType="begin"/>
            </w:r>
            <w:r w:rsidR="00F9474A">
              <w:rPr>
                <w:noProof/>
                <w:webHidden/>
              </w:rPr>
              <w:instrText xml:space="preserve"> PAGEREF _Toc294185494 \h </w:instrText>
            </w:r>
            <w:r>
              <w:rPr>
                <w:noProof/>
                <w:webHidden/>
              </w:rPr>
            </w:r>
            <w:r>
              <w:rPr>
                <w:noProof/>
                <w:webHidden/>
              </w:rPr>
              <w:fldChar w:fldCharType="separate"/>
            </w:r>
            <w:r w:rsidR="00E959C3">
              <w:rPr>
                <w:noProof/>
                <w:webHidden/>
              </w:rPr>
              <w:t>13</w:t>
            </w:r>
            <w:r>
              <w:rPr>
                <w:noProof/>
                <w:webHidden/>
              </w:rPr>
              <w:fldChar w:fldCharType="end"/>
            </w:r>
          </w:hyperlink>
        </w:p>
        <w:p w:rsidR="00F9474A" w:rsidRDefault="00552FD4">
          <w:pPr>
            <w:pStyle w:val="11"/>
            <w:tabs>
              <w:tab w:val="right" w:leader="dot" w:pos="9345"/>
            </w:tabs>
            <w:rPr>
              <w:noProof/>
            </w:rPr>
          </w:pPr>
          <w:hyperlink w:anchor="_Toc294185495" w:history="1">
            <w:r w:rsidR="00F9474A" w:rsidRPr="00591905">
              <w:rPr>
                <w:rStyle w:val="af0"/>
                <w:noProof/>
              </w:rPr>
              <w:t>Литература:</w:t>
            </w:r>
            <w:r w:rsidR="00F9474A">
              <w:rPr>
                <w:noProof/>
                <w:webHidden/>
              </w:rPr>
              <w:tab/>
            </w:r>
            <w:r>
              <w:rPr>
                <w:noProof/>
                <w:webHidden/>
              </w:rPr>
              <w:fldChar w:fldCharType="begin"/>
            </w:r>
            <w:r w:rsidR="00F9474A">
              <w:rPr>
                <w:noProof/>
                <w:webHidden/>
              </w:rPr>
              <w:instrText xml:space="preserve"> PAGEREF _Toc294185495 \h </w:instrText>
            </w:r>
            <w:r>
              <w:rPr>
                <w:noProof/>
                <w:webHidden/>
              </w:rPr>
            </w:r>
            <w:r>
              <w:rPr>
                <w:noProof/>
                <w:webHidden/>
              </w:rPr>
              <w:fldChar w:fldCharType="separate"/>
            </w:r>
            <w:r w:rsidR="00E959C3">
              <w:rPr>
                <w:noProof/>
                <w:webHidden/>
              </w:rPr>
              <w:t>14</w:t>
            </w:r>
            <w:r>
              <w:rPr>
                <w:noProof/>
                <w:webHidden/>
              </w:rPr>
              <w:fldChar w:fldCharType="end"/>
            </w:r>
          </w:hyperlink>
        </w:p>
        <w:p w:rsidR="00F9474A" w:rsidRDefault="00552FD4">
          <w:pPr>
            <w:pStyle w:val="11"/>
            <w:tabs>
              <w:tab w:val="right" w:leader="dot" w:pos="9345"/>
            </w:tabs>
            <w:rPr>
              <w:noProof/>
            </w:rPr>
          </w:pPr>
          <w:hyperlink w:anchor="_Toc294185496" w:history="1">
            <w:r w:rsidR="00F9474A" w:rsidRPr="00591905">
              <w:rPr>
                <w:rStyle w:val="af0"/>
                <w:noProof/>
              </w:rPr>
              <w:t>Приложение 1</w:t>
            </w:r>
            <w:r w:rsidR="00F9474A">
              <w:rPr>
                <w:noProof/>
                <w:webHidden/>
              </w:rPr>
              <w:tab/>
            </w:r>
            <w:r>
              <w:rPr>
                <w:noProof/>
                <w:webHidden/>
              </w:rPr>
              <w:fldChar w:fldCharType="begin"/>
            </w:r>
            <w:r w:rsidR="00F9474A">
              <w:rPr>
                <w:noProof/>
                <w:webHidden/>
              </w:rPr>
              <w:instrText xml:space="preserve"> PAGEREF _Toc294185496 \h </w:instrText>
            </w:r>
            <w:r>
              <w:rPr>
                <w:noProof/>
                <w:webHidden/>
              </w:rPr>
            </w:r>
            <w:r>
              <w:rPr>
                <w:noProof/>
                <w:webHidden/>
              </w:rPr>
              <w:fldChar w:fldCharType="separate"/>
            </w:r>
            <w:r w:rsidR="00E959C3">
              <w:rPr>
                <w:noProof/>
                <w:webHidden/>
              </w:rPr>
              <w:t>15</w:t>
            </w:r>
            <w:r>
              <w:rPr>
                <w:noProof/>
                <w:webHidden/>
              </w:rPr>
              <w:fldChar w:fldCharType="end"/>
            </w:r>
          </w:hyperlink>
        </w:p>
        <w:p w:rsidR="00AC4452" w:rsidRDefault="00552FD4">
          <w:r>
            <w:fldChar w:fldCharType="end"/>
          </w:r>
        </w:p>
      </w:sdtContent>
    </w:sdt>
    <w:p w:rsidR="00F9474A" w:rsidRDefault="00F9474A" w:rsidP="00F9474A"/>
    <w:p w:rsidR="00F9474A" w:rsidRDefault="00F9474A" w:rsidP="00F9474A"/>
    <w:p w:rsidR="00F9474A" w:rsidRDefault="00F9474A" w:rsidP="00F9474A"/>
    <w:p w:rsidR="00F9474A" w:rsidRDefault="00F9474A" w:rsidP="00F9474A"/>
    <w:p w:rsidR="00F9474A" w:rsidRDefault="00F9474A" w:rsidP="00F9474A"/>
    <w:p w:rsidR="00F9474A" w:rsidRDefault="00F9474A" w:rsidP="00F9474A"/>
    <w:p w:rsidR="00F9474A" w:rsidRDefault="00F9474A" w:rsidP="00F9474A"/>
    <w:p w:rsidR="00F9474A" w:rsidRDefault="00F9474A" w:rsidP="00F9474A"/>
    <w:p w:rsidR="00F9474A" w:rsidRDefault="00F9474A" w:rsidP="00F9474A"/>
    <w:p w:rsidR="00F9474A" w:rsidRDefault="00F9474A" w:rsidP="00F9474A"/>
    <w:p w:rsidR="00F9474A" w:rsidRDefault="00F9474A" w:rsidP="00F9474A"/>
    <w:p w:rsidR="00F9474A" w:rsidRDefault="00F9474A" w:rsidP="00F9474A"/>
    <w:p w:rsidR="00F9474A" w:rsidRDefault="00F9474A" w:rsidP="00F9474A"/>
    <w:p w:rsidR="00F9474A" w:rsidRDefault="00F9474A" w:rsidP="00F9474A"/>
    <w:p w:rsidR="00F9474A" w:rsidRDefault="00F9474A" w:rsidP="00F9474A"/>
    <w:p w:rsidR="00F9474A" w:rsidRDefault="00F9474A" w:rsidP="00F9474A"/>
    <w:p w:rsidR="00F9474A" w:rsidRDefault="00F9474A" w:rsidP="00F9474A"/>
    <w:p w:rsidR="00F9474A" w:rsidRPr="00F9474A" w:rsidRDefault="00F9474A" w:rsidP="00F9474A"/>
    <w:p w:rsidR="00991585" w:rsidRPr="00E959C3" w:rsidRDefault="00991585" w:rsidP="00F9474A">
      <w:pPr>
        <w:pStyle w:val="1"/>
        <w:rPr>
          <w:color w:val="auto"/>
          <w:szCs w:val="24"/>
        </w:rPr>
      </w:pPr>
      <w:bookmarkStart w:id="0" w:name="_Toc294185487"/>
      <w:r w:rsidRPr="00E959C3">
        <w:rPr>
          <w:color w:val="auto"/>
          <w:szCs w:val="24"/>
        </w:rPr>
        <w:lastRenderedPageBreak/>
        <w:t>ВВЕДЕНИЕ</w:t>
      </w:r>
      <w:bookmarkEnd w:id="0"/>
    </w:p>
    <w:p w:rsidR="00991585" w:rsidRPr="00804FE1" w:rsidRDefault="00991585" w:rsidP="00804FE1">
      <w:pPr>
        <w:tabs>
          <w:tab w:val="left" w:pos="933"/>
        </w:tabs>
        <w:ind w:firstLine="562"/>
        <w:jc w:val="both"/>
        <w:rPr>
          <w:rFonts w:ascii="Times New Roman" w:hAnsi="Times New Roman" w:cs="Times New Roman"/>
          <w:sz w:val="24"/>
          <w:szCs w:val="24"/>
        </w:rPr>
      </w:pPr>
      <w:r w:rsidRPr="00804FE1">
        <w:rPr>
          <w:rFonts w:ascii="Times New Roman" w:eastAsia="Times New Roman" w:hAnsi="Times New Roman" w:cs="Times New Roman"/>
          <w:sz w:val="24"/>
          <w:szCs w:val="24"/>
        </w:rPr>
        <w:t xml:space="preserve">История оставила немало фактов, свидетельствующих об успешном использовании с древнейших времен терапевтических возможностей музыкального искусства. О целебных свойствах музыки человечество узнало еще из Библии. Первым, кто научно объяснил лечебный эффект музыки, был Пифагор. Выдающийся психоневролог академик Бехтерев считал, что музыка положительно влияет на дыхание, кровообращение, устраняет растущую усталость и придает физическую бодрость. Западные ученые, проведя многочисленные исследования и эксперименты, пришли к убеждению: некоторые мелодии действительно обладают сильным терапевтическим эффектом. Духовная, религиозная музыка восстанавливает душевное равновесие, дарит чувство покоя. Если сравнивать музыку с лекарствами, то религиозная музыка – анальгетик в мире звуков, то есть она облегчает боль. Пение веселых песен помогает при сердечных недугах, способствует долголетию. Но самый большой эффект на человека оказывают мелодии Моцарта. Этот музыкальный феномен, до конца еще не объясненный, так и назвали – «эффект Моцарта». Начиная с 19 века, наука накопила немало жизненно важных сведений о воздействии музыки на человека, полученных в результате экспериментальных исследований. Научно доказано, что музыка может укреплять иммунную систему, что приводит к снижению заболеваемости, улучшает обмен веществ и, как следствие, активнее идут восстановительные процессы. Не случайно в современной медицине все большее распространение получает наряду с </w:t>
      </w:r>
      <w:proofErr w:type="spellStart"/>
      <w:r w:rsidRPr="00804FE1">
        <w:rPr>
          <w:rFonts w:ascii="Times New Roman" w:eastAsia="Times New Roman" w:hAnsi="Times New Roman" w:cs="Times New Roman"/>
          <w:sz w:val="24"/>
          <w:szCs w:val="24"/>
        </w:rPr>
        <w:t>фитотерапией</w:t>
      </w:r>
      <w:proofErr w:type="spellEnd"/>
      <w:r w:rsidRPr="00804FE1">
        <w:rPr>
          <w:rFonts w:ascii="Times New Roman" w:eastAsia="Times New Roman" w:hAnsi="Times New Roman" w:cs="Times New Roman"/>
          <w:sz w:val="24"/>
          <w:szCs w:val="24"/>
        </w:rPr>
        <w:t xml:space="preserve"> и </w:t>
      </w:r>
      <w:proofErr w:type="spellStart"/>
      <w:r w:rsidRPr="00804FE1">
        <w:rPr>
          <w:rFonts w:ascii="Times New Roman" w:eastAsia="Times New Roman" w:hAnsi="Times New Roman" w:cs="Times New Roman"/>
          <w:sz w:val="24"/>
          <w:szCs w:val="24"/>
        </w:rPr>
        <w:t>арттерапией</w:t>
      </w:r>
      <w:proofErr w:type="spellEnd"/>
      <w:r w:rsidRPr="00804FE1">
        <w:rPr>
          <w:rFonts w:ascii="Times New Roman" w:eastAsia="Times New Roman" w:hAnsi="Times New Roman" w:cs="Times New Roman"/>
          <w:sz w:val="24"/>
          <w:szCs w:val="24"/>
        </w:rPr>
        <w:t xml:space="preserve"> термин «музыкотерапия». Речь идет о восстановлении здоровья человека при помощи занятий музыкой. </w:t>
      </w:r>
      <w:r w:rsidRPr="00804FE1">
        <w:rPr>
          <w:rFonts w:ascii="Times New Roman" w:eastAsia="Times New Roman" w:hAnsi="Times New Roman" w:cs="Times New Roman"/>
          <w:sz w:val="24"/>
          <w:szCs w:val="24"/>
        </w:rPr>
        <w:br/>
      </w:r>
      <w:r w:rsidRPr="00804FE1">
        <w:rPr>
          <w:rFonts w:ascii="Times New Roman" w:hAnsi="Times New Roman" w:cs="Times New Roman"/>
          <w:sz w:val="24"/>
          <w:szCs w:val="24"/>
        </w:rPr>
        <w:t xml:space="preserve">       </w:t>
      </w:r>
      <w:r w:rsidRPr="00804FE1">
        <w:rPr>
          <w:rFonts w:ascii="Times New Roman" w:eastAsia="Times New Roman" w:hAnsi="Times New Roman" w:cs="Times New Roman"/>
          <w:sz w:val="24"/>
          <w:szCs w:val="24"/>
        </w:rPr>
        <w:t xml:space="preserve">Музыка повышает способность организма к высвобождению </w:t>
      </w:r>
      <w:proofErr w:type="spellStart"/>
      <w:r w:rsidRPr="00804FE1">
        <w:rPr>
          <w:rFonts w:ascii="Times New Roman" w:eastAsia="Times New Roman" w:hAnsi="Times New Roman" w:cs="Times New Roman"/>
          <w:sz w:val="24"/>
          <w:szCs w:val="24"/>
        </w:rPr>
        <w:t>эндорфинов</w:t>
      </w:r>
      <w:proofErr w:type="spellEnd"/>
      <w:r w:rsidRPr="00804FE1">
        <w:rPr>
          <w:rFonts w:ascii="Times New Roman" w:eastAsia="Times New Roman" w:hAnsi="Times New Roman" w:cs="Times New Roman"/>
          <w:sz w:val="24"/>
          <w:szCs w:val="24"/>
        </w:rPr>
        <w:t xml:space="preserve"> – мозговых биохимических веществ, помогающих справляться с болью и стрессом. </w:t>
      </w:r>
      <w:r w:rsidRPr="00804FE1">
        <w:rPr>
          <w:rFonts w:ascii="Times New Roman" w:eastAsia="Times New Roman" w:hAnsi="Times New Roman" w:cs="Times New Roman"/>
          <w:sz w:val="24"/>
          <w:szCs w:val="24"/>
        </w:rPr>
        <w:br/>
        <w:t>Благотворное влияние певческого искусства на здоровье человека (</w:t>
      </w:r>
      <w:proofErr w:type="spellStart"/>
      <w:r w:rsidRPr="00804FE1">
        <w:rPr>
          <w:rFonts w:ascii="Times New Roman" w:eastAsia="Times New Roman" w:hAnsi="Times New Roman" w:cs="Times New Roman"/>
          <w:sz w:val="24"/>
          <w:szCs w:val="24"/>
        </w:rPr>
        <w:t>вокалотерапия</w:t>
      </w:r>
      <w:proofErr w:type="spellEnd"/>
      <w:r w:rsidRPr="00804FE1">
        <w:rPr>
          <w:rFonts w:ascii="Times New Roman" w:eastAsia="Times New Roman" w:hAnsi="Times New Roman" w:cs="Times New Roman"/>
          <w:sz w:val="24"/>
          <w:szCs w:val="24"/>
        </w:rPr>
        <w:t xml:space="preserve">) широко известно. После занятий </w:t>
      </w:r>
      <w:proofErr w:type="spellStart"/>
      <w:r w:rsidRPr="00804FE1">
        <w:rPr>
          <w:rFonts w:ascii="Times New Roman" w:eastAsia="Times New Roman" w:hAnsi="Times New Roman" w:cs="Times New Roman"/>
          <w:sz w:val="24"/>
          <w:szCs w:val="24"/>
        </w:rPr>
        <w:t>вокалотерапией</w:t>
      </w:r>
      <w:proofErr w:type="spellEnd"/>
      <w:r w:rsidRPr="00804FE1">
        <w:rPr>
          <w:rFonts w:ascii="Times New Roman" w:eastAsia="Times New Roman" w:hAnsi="Times New Roman" w:cs="Times New Roman"/>
          <w:sz w:val="24"/>
          <w:szCs w:val="24"/>
        </w:rPr>
        <w:t xml:space="preserve"> дыхание становится более экономным, а по утверждению ученых, от этого напрямую зависит работоспособность человека. Правильный подбор дыхательных и голосовых упражнений обеспечивает и более качественное функционирование </w:t>
      </w:r>
      <w:proofErr w:type="spellStart"/>
      <w:proofErr w:type="gramStart"/>
      <w:r w:rsidRPr="00804FE1">
        <w:rPr>
          <w:rFonts w:ascii="Times New Roman" w:eastAsia="Times New Roman" w:hAnsi="Times New Roman" w:cs="Times New Roman"/>
          <w:sz w:val="24"/>
          <w:szCs w:val="24"/>
        </w:rPr>
        <w:t>сердечно-сосудистой</w:t>
      </w:r>
      <w:proofErr w:type="spellEnd"/>
      <w:proofErr w:type="gramEnd"/>
      <w:r w:rsidRPr="00804FE1">
        <w:rPr>
          <w:rFonts w:ascii="Times New Roman" w:eastAsia="Times New Roman" w:hAnsi="Times New Roman" w:cs="Times New Roman"/>
          <w:sz w:val="24"/>
          <w:szCs w:val="24"/>
        </w:rPr>
        <w:t xml:space="preserve"> системы. Пение, как средство лечения назначается детям с заболеваниями дыхательных путей (в том числе бронхиальной астмы). Научно доказано, что </w:t>
      </w:r>
      <w:proofErr w:type="spellStart"/>
      <w:r w:rsidRPr="00804FE1">
        <w:rPr>
          <w:rFonts w:ascii="Times New Roman" w:eastAsia="Times New Roman" w:hAnsi="Times New Roman" w:cs="Times New Roman"/>
          <w:sz w:val="24"/>
          <w:szCs w:val="24"/>
        </w:rPr>
        <w:t>вокалотерапия</w:t>
      </w:r>
      <w:proofErr w:type="spellEnd"/>
      <w:r w:rsidRPr="00804FE1">
        <w:rPr>
          <w:rFonts w:ascii="Times New Roman" w:eastAsia="Times New Roman" w:hAnsi="Times New Roman" w:cs="Times New Roman"/>
          <w:sz w:val="24"/>
          <w:szCs w:val="24"/>
        </w:rPr>
        <w:t xml:space="preserve"> является «методом активации неспецифической </w:t>
      </w:r>
      <w:proofErr w:type="spellStart"/>
      <w:r w:rsidRPr="00804FE1">
        <w:rPr>
          <w:rFonts w:ascii="Times New Roman" w:eastAsia="Times New Roman" w:hAnsi="Times New Roman" w:cs="Times New Roman"/>
          <w:sz w:val="24"/>
          <w:szCs w:val="24"/>
        </w:rPr>
        <w:t>резистентности</w:t>
      </w:r>
      <w:proofErr w:type="spellEnd"/>
      <w:r w:rsidRPr="00804FE1">
        <w:rPr>
          <w:rFonts w:ascii="Times New Roman" w:eastAsia="Times New Roman" w:hAnsi="Times New Roman" w:cs="Times New Roman"/>
          <w:sz w:val="24"/>
          <w:szCs w:val="24"/>
        </w:rPr>
        <w:t xml:space="preserve"> (устойчивости) организма». Музыкально-</w:t>
      </w:r>
      <w:proofErr w:type="gramStart"/>
      <w:r w:rsidRPr="00804FE1">
        <w:rPr>
          <w:rFonts w:ascii="Times New Roman" w:eastAsia="Times New Roman" w:hAnsi="Times New Roman" w:cs="Times New Roman"/>
          <w:sz w:val="24"/>
          <w:szCs w:val="24"/>
        </w:rPr>
        <w:t>ритмические упражнения</w:t>
      </w:r>
      <w:proofErr w:type="gramEnd"/>
      <w:r w:rsidRPr="00804FE1">
        <w:rPr>
          <w:rFonts w:ascii="Times New Roman" w:eastAsia="Times New Roman" w:hAnsi="Times New Roman" w:cs="Times New Roman"/>
          <w:sz w:val="24"/>
          <w:szCs w:val="24"/>
        </w:rPr>
        <w:t xml:space="preserve"> (</w:t>
      </w:r>
      <w:proofErr w:type="spellStart"/>
      <w:r w:rsidRPr="00804FE1">
        <w:rPr>
          <w:rFonts w:ascii="Times New Roman" w:eastAsia="Times New Roman" w:hAnsi="Times New Roman" w:cs="Times New Roman"/>
          <w:sz w:val="24"/>
          <w:szCs w:val="24"/>
        </w:rPr>
        <w:t>ритмотерапия</w:t>
      </w:r>
      <w:proofErr w:type="spellEnd"/>
      <w:r w:rsidRPr="00804FE1">
        <w:rPr>
          <w:rFonts w:ascii="Times New Roman" w:eastAsia="Times New Roman" w:hAnsi="Times New Roman" w:cs="Times New Roman"/>
          <w:sz w:val="24"/>
          <w:szCs w:val="24"/>
        </w:rPr>
        <w:t>) выполняют релаксационную функцию, помогают добиться эмоциональной разрядки, снять умственную перегрузку и утомление. Ритм, который диктует музыка головному мозгу, снимает нервное напряжение, улучшая тем самым речь ребенка. Движение и танец, помимо того, что снимают нервно-психическое напряжение, помогают школьнику быстро и легко устанавливать дружеские связи с другими детьми, а это так же дает определенный психотерапевтический эффект.</w:t>
      </w:r>
    </w:p>
    <w:p w:rsidR="00D913F8" w:rsidRPr="00804FE1" w:rsidRDefault="00D913F8" w:rsidP="00804FE1">
      <w:pPr>
        <w:tabs>
          <w:tab w:val="left" w:pos="933"/>
        </w:tabs>
        <w:ind w:firstLine="567"/>
        <w:jc w:val="both"/>
        <w:rPr>
          <w:rFonts w:ascii="Times New Roman" w:hAnsi="Times New Roman" w:cs="Times New Roman"/>
          <w:sz w:val="24"/>
          <w:szCs w:val="24"/>
        </w:rPr>
      </w:pPr>
    </w:p>
    <w:p w:rsidR="00D913F8" w:rsidRPr="00804FE1" w:rsidRDefault="00D913F8" w:rsidP="00804FE1">
      <w:pPr>
        <w:tabs>
          <w:tab w:val="left" w:pos="933"/>
        </w:tabs>
        <w:ind w:firstLine="567"/>
        <w:jc w:val="both"/>
        <w:rPr>
          <w:rFonts w:ascii="Times New Roman" w:hAnsi="Times New Roman" w:cs="Times New Roman"/>
          <w:sz w:val="24"/>
          <w:szCs w:val="24"/>
        </w:rPr>
      </w:pPr>
    </w:p>
    <w:p w:rsidR="006D22CB" w:rsidRDefault="006D22CB" w:rsidP="00F9474A">
      <w:pPr>
        <w:pStyle w:val="1"/>
        <w:rPr>
          <w:szCs w:val="24"/>
        </w:rPr>
      </w:pPr>
      <w:bookmarkStart w:id="1" w:name="_Toc294185488"/>
    </w:p>
    <w:p w:rsidR="00991585" w:rsidRPr="00E959C3" w:rsidRDefault="00991585" w:rsidP="00F9474A">
      <w:pPr>
        <w:pStyle w:val="1"/>
        <w:rPr>
          <w:color w:val="auto"/>
          <w:szCs w:val="24"/>
        </w:rPr>
      </w:pPr>
      <w:r w:rsidRPr="00E959C3">
        <w:rPr>
          <w:color w:val="auto"/>
          <w:szCs w:val="24"/>
        </w:rPr>
        <w:t>1 ТЕОРЕТИЧЕСКАЯ ЧАСТЬ</w:t>
      </w:r>
      <w:bookmarkEnd w:id="1"/>
    </w:p>
    <w:p w:rsidR="00F9474A" w:rsidRPr="00F9474A" w:rsidRDefault="00F9474A" w:rsidP="00F9474A"/>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91585" w:rsidRPr="00804FE1" w:rsidTr="00991585">
        <w:tc>
          <w:tcPr>
            <w:tcW w:w="4785" w:type="dxa"/>
          </w:tcPr>
          <w:p w:rsidR="00991585" w:rsidRDefault="00991585" w:rsidP="00991585">
            <w:pPr>
              <w:pStyle w:val="a7"/>
              <w:jc w:val="both"/>
              <w:rPr>
                <w:i/>
                <w:iCs/>
              </w:rPr>
            </w:pPr>
          </w:p>
          <w:p w:rsidR="00F9474A" w:rsidRPr="00804FE1" w:rsidRDefault="00F9474A" w:rsidP="00991585">
            <w:pPr>
              <w:pStyle w:val="a7"/>
              <w:jc w:val="both"/>
              <w:rPr>
                <w:i/>
                <w:iCs/>
              </w:rPr>
            </w:pPr>
          </w:p>
        </w:tc>
        <w:tc>
          <w:tcPr>
            <w:tcW w:w="4786" w:type="dxa"/>
          </w:tcPr>
          <w:p w:rsidR="00991585" w:rsidRPr="00804FE1" w:rsidRDefault="00991585" w:rsidP="00991585">
            <w:pPr>
              <w:pStyle w:val="a7"/>
              <w:jc w:val="both"/>
              <w:rPr>
                <w:i/>
                <w:iCs/>
              </w:rPr>
            </w:pPr>
            <w:r w:rsidRPr="00804FE1">
              <w:rPr>
                <w:i/>
                <w:iCs/>
              </w:rPr>
              <w:t>“Здоровье необходимо. Это базис счастья</w:t>
            </w:r>
            <w:proofErr w:type="gramStart"/>
            <w:r w:rsidRPr="00804FE1">
              <w:rPr>
                <w:i/>
                <w:iCs/>
              </w:rPr>
              <w:t>…Д</w:t>
            </w:r>
            <w:proofErr w:type="gramEnd"/>
            <w:r w:rsidRPr="00804FE1">
              <w:rPr>
                <w:i/>
                <w:iCs/>
              </w:rPr>
              <w:t>обыть здоровье проще, чем счастье.</w:t>
            </w:r>
          </w:p>
          <w:p w:rsidR="00991585" w:rsidRPr="00804FE1" w:rsidRDefault="00991585" w:rsidP="00991585">
            <w:pPr>
              <w:pStyle w:val="a7"/>
              <w:jc w:val="both"/>
              <w:rPr>
                <w:i/>
                <w:iCs/>
              </w:rPr>
            </w:pPr>
            <w:r w:rsidRPr="00804FE1">
              <w:rPr>
                <w:i/>
                <w:iCs/>
              </w:rPr>
              <w:t>Природа милостива: она запрограммировала организм с большим запасом прочности, и нужно много стараний, чтобы этот запас свести к нулю…</w:t>
            </w:r>
          </w:p>
          <w:p w:rsidR="00991585" w:rsidRPr="00804FE1" w:rsidRDefault="00991585" w:rsidP="00991585">
            <w:pPr>
              <w:pStyle w:val="a7"/>
              <w:jc w:val="both"/>
              <w:rPr>
                <w:i/>
                <w:iCs/>
              </w:rPr>
            </w:pPr>
            <w:r w:rsidRPr="00804FE1">
              <w:rPr>
                <w:i/>
                <w:iCs/>
              </w:rPr>
              <w:t xml:space="preserve">Если нельзя вырастить ребенка, чтобы он совсем не болел, то, во всяком случае, поддерживать его высокий уровень здоровья </w:t>
            </w:r>
            <w:proofErr w:type="gramStart"/>
            <w:r w:rsidRPr="00804FE1">
              <w:rPr>
                <w:i/>
                <w:iCs/>
              </w:rPr>
              <w:t>вполне возможно</w:t>
            </w:r>
            <w:proofErr w:type="gramEnd"/>
            <w:r w:rsidRPr="00804FE1">
              <w:rPr>
                <w:i/>
                <w:iCs/>
              </w:rPr>
              <w:t>”.</w:t>
            </w:r>
          </w:p>
          <w:p w:rsidR="00991585" w:rsidRPr="00804FE1" w:rsidRDefault="00991585" w:rsidP="00991585">
            <w:pPr>
              <w:pStyle w:val="a7"/>
              <w:jc w:val="both"/>
            </w:pPr>
            <w:r w:rsidRPr="00804FE1">
              <w:rPr>
                <w:i/>
                <w:iCs/>
              </w:rPr>
              <w:t xml:space="preserve">                   Академик, хирург Н.М. Амосов</w:t>
            </w:r>
          </w:p>
          <w:p w:rsidR="00991585" w:rsidRPr="00804FE1" w:rsidRDefault="00991585" w:rsidP="00991585">
            <w:pPr>
              <w:pStyle w:val="a7"/>
              <w:jc w:val="both"/>
              <w:rPr>
                <w:i/>
                <w:iCs/>
              </w:rPr>
            </w:pPr>
          </w:p>
        </w:tc>
      </w:tr>
    </w:tbl>
    <w:p w:rsidR="00991585" w:rsidRPr="00AC4452" w:rsidRDefault="00C22EF6" w:rsidP="00AC4452">
      <w:pPr>
        <w:pStyle w:val="2"/>
        <w:rPr>
          <w:rStyle w:val="ae"/>
          <w:color w:val="auto"/>
        </w:rPr>
      </w:pPr>
      <w:bookmarkStart w:id="2" w:name="_Toc294185489"/>
      <w:r w:rsidRPr="00AC4452">
        <w:rPr>
          <w:rStyle w:val="ae"/>
          <w:color w:val="auto"/>
        </w:rPr>
        <w:t xml:space="preserve">1.1 </w:t>
      </w:r>
      <w:r w:rsidR="00CF5C4A" w:rsidRPr="00AC4452">
        <w:rPr>
          <w:rStyle w:val="ae"/>
          <w:color w:val="auto"/>
        </w:rPr>
        <w:t xml:space="preserve"> Воздействие учебного  процесса на состояние студентов</w:t>
      </w:r>
      <w:bookmarkEnd w:id="2"/>
    </w:p>
    <w:p w:rsidR="00991585" w:rsidRPr="00804FE1" w:rsidRDefault="00991585" w:rsidP="00804FE1">
      <w:pPr>
        <w:pStyle w:val="a7"/>
        <w:spacing w:line="276" w:lineRule="auto"/>
        <w:ind w:firstLine="706"/>
        <w:jc w:val="both"/>
      </w:pPr>
      <w:r w:rsidRPr="00804FE1">
        <w:t xml:space="preserve">Состояние здоровья человека — это целый комплекс характеристик, включающий в себя: </w:t>
      </w:r>
    </w:p>
    <w:p w:rsidR="00991585" w:rsidRPr="00804FE1" w:rsidRDefault="00991585" w:rsidP="00804FE1">
      <w:pPr>
        <w:numPr>
          <w:ilvl w:val="0"/>
          <w:numId w:val="1"/>
        </w:numPr>
        <w:spacing w:before="100" w:beforeAutospacing="1" w:after="100" w:afterAutospacing="1"/>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физическое здоровье; </w:t>
      </w:r>
    </w:p>
    <w:p w:rsidR="00991585" w:rsidRPr="00804FE1" w:rsidRDefault="00991585" w:rsidP="00804FE1">
      <w:pPr>
        <w:numPr>
          <w:ilvl w:val="0"/>
          <w:numId w:val="1"/>
        </w:numPr>
        <w:spacing w:before="100" w:beforeAutospacing="1" w:after="100" w:afterAutospacing="1"/>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психическое здоровье; </w:t>
      </w:r>
    </w:p>
    <w:p w:rsidR="00991585" w:rsidRPr="00804FE1" w:rsidRDefault="00991585" w:rsidP="00804FE1">
      <w:pPr>
        <w:numPr>
          <w:ilvl w:val="0"/>
          <w:numId w:val="1"/>
        </w:numPr>
        <w:spacing w:before="100" w:beforeAutospacing="1" w:after="100" w:afterAutospacing="1"/>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благоприятную социально-психологическую адаптацию. </w:t>
      </w:r>
    </w:p>
    <w:p w:rsidR="00991585" w:rsidRPr="00804FE1" w:rsidRDefault="00991585" w:rsidP="00804FE1">
      <w:pPr>
        <w:pStyle w:val="a7"/>
        <w:spacing w:line="276" w:lineRule="auto"/>
        <w:ind w:firstLine="706"/>
        <w:jc w:val="both"/>
      </w:pPr>
      <w:r w:rsidRPr="00804FE1">
        <w:t>По данным Всемирной организации здравоохранения, школа сегодня признана общественно неблагоприятным, психогенным фактором. Следствием такого неблагоприятного воздействия часто являются психосоматические заболевания у учащихся и педагогов (</w:t>
      </w:r>
      <w:proofErr w:type="spellStart"/>
      <w:r w:rsidRPr="00804FE1">
        <w:t>вегетососудистая</w:t>
      </w:r>
      <w:proofErr w:type="spellEnd"/>
      <w:r w:rsidRPr="00804FE1">
        <w:t xml:space="preserve"> </w:t>
      </w:r>
      <w:proofErr w:type="spellStart"/>
      <w:r w:rsidRPr="00804FE1">
        <w:t>дистония</w:t>
      </w:r>
      <w:proofErr w:type="spellEnd"/>
      <w:r w:rsidRPr="00804FE1">
        <w:t>, головные боли, мигрени, повышенное артериальное давление, бронхиальная астма, нарушение аппетита, желудочно-кишечные расстройства и др.).</w:t>
      </w:r>
    </w:p>
    <w:p w:rsidR="00991585" w:rsidRPr="00804FE1" w:rsidRDefault="00991585" w:rsidP="00804FE1">
      <w:pPr>
        <w:pStyle w:val="a7"/>
        <w:spacing w:line="276" w:lineRule="auto"/>
        <w:ind w:firstLine="706"/>
        <w:jc w:val="both"/>
      </w:pPr>
      <w:r w:rsidRPr="00804FE1">
        <w:t xml:space="preserve">М.М. </w:t>
      </w:r>
      <w:proofErr w:type="gramStart"/>
      <w:r w:rsidRPr="00804FE1">
        <w:t>Безруких</w:t>
      </w:r>
      <w:proofErr w:type="gramEnd"/>
      <w:r w:rsidRPr="00804FE1">
        <w:t xml:space="preserve"> указывает, что причинами, вызывающими эту тревогу являются факторы риска. Разработка эффективных мер по укреплению здоровья детей и подростков имеет исключительное значение для системы образования. Ухудшение здоровья </w:t>
      </w:r>
      <w:r w:rsidR="0083041F" w:rsidRPr="00804FE1">
        <w:t>молодежи</w:t>
      </w:r>
      <w:r w:rsidRPr="00804FE1">
        <w:t xml:space="preserve"> вызывает особую тревогу. Здоровье человека и поведенческие привычки, влияющие на него, формируются в основном в детском и подростковом возрасте, поэтому необходимо учитывать влияние </w:t>
      </w:r>
      <w:r w:rsidR="0083041F" w:rsidRPr="00804FE1">
        <w:t>учебного заведения</w:t>
      </w:r>
      <w:r w:rsidRPr="00804FE1">
        <w:t xml:space="preserve"> на здоровье </w:t>
      </w:r>
      <w:proofErr w:type="gramStart"/>
      <w:r w:rsidRPr="00804FE1">
        <w:t>обучающихся</w:t>
      </w:r>
      <w:proofErr w:type="gramEnd"/>
      <w:r w:rsidRPr="00804FE1">
        <w:t xml:space="preserve">. Выводы отечественных и зарубежных гигиенистов, педиатров, педагогов и психологов, о том, что процесс обучения оказывает неблагоприятное воздействие на здоровье человека, были сделаны еще в середине XIX столетия. Изучения врачей в этой области в 50-60-х гг. XIX </w:t>
      </w:r>
      <w:proofErr w:type="gramStart"/>
      <w:r w:rsidRPr="00804FE1">
        <w:lastRenderedPageBreak/>
        <w:t>в</w:t>
      </w:r>
      <w:proofErr w:type="gramEnd"/>
      <w:r w:rsidRPr="00804FE1">
        <w:t xml:space="preserve">. </w:t>
      </w:r>
      <w:proofErr w:type="gramStart"/>
      <w:r w:rsidRPr="00804FE1">
        <w:t>в</w:t>
      </w:r>
      <w:proofErr w:type="gramEnd"/>
      <w:r w:rsidRPr="00804FE1">
        <w:t xml:space="preserve"> результате наблюдений позволили установить распространение среди школьников различных заболеваний. Преимущественное его распространение среди учащихся по сравнению с </w:t>
      </w:r>
      <w:proofErr w:type="spellStart"/>
      <w:r w:rsidRPr="00804FE1">
        <w:t>неучащимися</w:t>
      </w:r>
      <w:proofErr w:type="spellEnd"/>
      <w:r w:rsidRPr="00804FE1">
        <w:t xml:space="preserve"> были неоспоримыми, и такие недуги считали неизбежными средствами школьного обучения, в результате чего их стали называть школьными болезнями. Это название дал Р. Вихров в работе “О некоторых вредных для здоровья влияния школы” (1870).Основоположник Ф. Эрисман в 1891 г. писал, что “гигиена должна требовать упрощения и с</w:t>
      </w:r>
      <w:r w:rsidR="0083041F" w:rsidRPr="00804FE1">
        <w:t xml:space="preserve">окращения учебных программ”. </w:t>
      </w:r>
    </w:p>
    <w:p w:rsidR="00991585" w:rsidRPr="00804FE1" w:rsidRDefault="00991585" w:rsidP="00804FE1">
      <w:pPr>
        <w:pStyle w:val="a7"/>
        <w:spacing w:line="276" w:lineRule="auto"/>
        <w:ind w:firstLine="706"/>
        <w:jc w:val="both"/>
      </w:pPr>
      <w:r w:rsidRPr="00804FE1">
        <w:t xml:space="preserve">К факторам риска, которые существуют на сегодняшний день, по мнению М.М. </w:t>
      </w:r>
      <w:proofErr w:type="gramStart"/>
      <w:r w:rsidRPr="00804FE1">
        <w:t>Безруких</w:t>
      </w:r>
      <w:proofErr w:type="gramEnd"/>
      <w:r w:rsidRPr="00804FE1">
        <w:t xml:space="preserve">, относятся: </w:t>
      </w:r>
    </w:p>
    <w:p w:rsidR="0083041F" w:rsidRPr="00804FE1" w:rsidRDefault="00991585" w:rsidP="00804FE1">
      <w:pPr>
        <w:numPr>
          <w:ilvl w:val="0"/>
          <w:numId w:val="2"/>
        </w:numPr>
        <w:spacing w:before="100" w:beforeAutospacing="1" w:after="100" w:afterAutospacing="1"/>
        <w:ind w:firstLine="706"/>
        <w:jc w:val="both"/>
        <w:rPr>
          <w:rFonts w:ascii="Times New Roman" w:hAnsi="Times New Roman" w:cs="Times New Roman"/>
          <w:sz w:val="24"/>
          <w:szCs w:val="24"/>
        </w:rPr>
      </w:pPr>
      <w:r w:rsidRPr="00804FE1">
        <w:rPr>
          <w:rFonts w:ascii="Times New Roman" w:eastAsia="Times New Roman" w:hAnsi="Times New Roman" w:cs="Times New Roman"/>
          <w:sz w:val="24"/>
          <w:szCs w:val="24"/>
        </w:rPr>
        <w:t xml:space="preserve">стрессовая тактика педагогических воздействий </w:t>
      </w:r>
    </w:p>
    <w:p w:rsidR="00991585" w:rsidRPr="00804FE1" w:rsidRDefault="00991585" w:rsidP="00804FE1">
      <w:pPr>
        <w:numPr>
          <w:ilvl w:val="0"/>
          <w:numId w:val="2"/>
        </w:numPr>
        <w:spacing w:before="100" w:beforeAutospacing="1" w:after="100" w:afterAutospacing="1"/>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стресс ограниченного времени (</w:t>
      </w:r>
      <w:r w:rsidRPr="00804FE1">
        <w:rPr>
          <w:rFonts w:ascii="Times New Roman" w:eastAsia="Times New Roman" w:hAnsi="Times New Roman" w:cs="Times New Roman"/>
          <w:i/>
          <w:iCs/>
          <w:sz w:val="24"/>
          <w:szCs w:val="24"/>
        </w:rPr>
        <w:t xml:space="preserve">это— </w:t>
      </w:r>
      <w:proofErr w:type="gramStart"/>
      <w:r w:rsidRPr="00804FE1">
        <w:rPr>
          <w:rFonts w:ascii="Times New Roman" w:eastAsia="Times New Roman" w:hAnsi="Times New Roman" w:cs="Times New Roman"/>
          <w:i/>
          <w:iCs/>
          <w:sz w:val="24"/>
          <w:szCs w:val="24"/>
        </w:rPr>
        <w:t>од</w:t>
      </w:r>
      <w:proofErr w:type="gramEnd"/>
      <w:r w:rsidRPr="00804FE1">
        <w:rPr>
          <w:rFonts w:ascii="Times New Roman" w:eastAsia="Times New Roman" w:hAnsi="Times New Roman" w:cs="Times New Roman"/>
          <w:i/>
          <w:iCs/>
          <w:sz w:val="24"/>
          <w:szCs w:val="24"/>
        </w:rPr>
        <w:t xml:space="preserve">ин из самых тяжелых стрессов, который накапливается в течение 2-х недель без отдыха, а </w:t>
      </w:r>
      <w:r w:rsidR="0083041F" w:rsidRPr="00804FE1">
        <w:rPr>
          <w:rFonts w:ascii="Times New Roman" w:hAnsi="Times New Roman" w:cs="Times New Roman"/>
          <w:i/>
          <w:iCs/>
          <w:sz w:val="24"/>
          <w:szCs w:val="24"/>
        </w:rPr>
        <w:t>студенты</w:t>
      </w:r>
      <w:r w:rsidRPr="00804FE1">
        <w:rPr>
          <w:rFonts w:ascii="Times New Roman" w:eastAsia="Times New Roman" w:hAnsi="Times New Roman" w:cs="Times New Roman"/>
          <w:i/>
          <w:iCs/>
          <w:sz w:val="24"/>
          <w:szCs w:val="24"/>
        </w:rPr>
        <w:t xml:space="preserve"> в таком состоянии живут годы</w:t>
      </w:r>
      <w:r w:rsidRPr="00804FE1">
        <w:rPr>
          <w:rFonts w:ascii="Times New Roman" w:eastAsia="Times New Roman" w:hAnsi="Times New Roman" w:cs="Times New Roman"/>
          <w:sz w:val="24"/>
          <w:szCs w:val="24"/>
        </w:rPr>
        <w:t xml:space="preserve">); </w:t>
      </w:r>
    </w:p>
    <w:p w:rsidR="0083041F" w:rsidRPr="00804FE1" w:rsidRDefault="00991585" w:rsidP="00804FE1">
      <w:pPr>
        <w:numPr>
          <w:ilvl w:val="0"/>
          <w:numId w:val="2"/>
        </w:numPr>
        <w:spacing w:before="100" w:beforeAutospacing="1" w:after="100" w:afterAutospacing="1"/>
        <w:ind w:firstLine="706"/>
        <w:jc w:val="both"/>
        <w:rPr>
          <w:rFonts w:ascii="Times New Roman" w:hAnsi="Times New Roman" w:cs="Times New Roman"/>
          <w:sz w:val="24"/>
          <w:szCs w:val="24"/>
        </w:rPr>
      </w:pPr>
      <w:proofErr w:type="gramStart"/>
      <w:r w:rsidRPr="00804FE1">
        <w:rPr>
          <w:rFonts w:ascii="Times New Roman" w:eastAsia="Times New Roman" w:hAnsi="Times New Roman" w:cs="Times New Roman"/>
          <w:sz w:val="24"/>
          <w:szCs w:val="24"/>
        </w:rPr>
        <w:t xml:space="preserve">несоответствие методик и технологий обучения возрастным особенностям </w:t>
      </w:r>
      <w:r w:rsidR="0083041F" w:rsidRPr="00804FE1">
        <w:rPr>
          <w:rFonts w:ascii="Times New Roman" w:hAnsi="Times New Roman" w:cs="Times New Roman"/>
          <w:sz w:val="24"/>
          <w:szCs w:val="24"/>
        </w:rPr>
        <w:t>студентов</w:t>
      </w:r>
      <w:r w:rsidRPr="00804FE1">
        <w:rPr>
          <w:rFonts w:ascii="Times New Roman" w:eastAsia="Times New Roman" w:hAnsi="Times New Roman" w:cs="Times New Roman"/>
          <w:sz w:val="24"/>
          <w:szCs w:val="24"/>
        </w:rPr>
        <w:t>(</w:t>
      </w:r>
      <w:proofErr w:type="gramEnd"/>
    </w:p>
    <w:p w:rsidR="00991585" w:rsidRPr="00804FE1" w:rsidRDefault="00991585" w:rsidP="00804FE1">
      <w:pPr>
        <w:numPr>
          <w:ilvl w:val="0"/>
          <w:numId w:val="2"/>
        </w:numPr>
        <w:spacing w:before="100" w:beforeAutospacing="1" w:after="100" w:afterAutospacing="1"/>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интенсификация и нерациональная организация учебного процесса; </w:t>
      </w:r>
    </w:p>
    <w:p w:rsidR="00991585" w:rsidRPr="00804FE1" w:rsidRDefault="00991585" w:rsidP="00804FE1">
      <w:pPr>
        <w:numPr>
          <w:ilvl w:val="0"/>
          <w:numId w:val="2"/>
        </w:numPr>
        <w:spacing w:before="100" w:beforeAutospacing="1" w:after="100" w:afterAutospacing="1"/>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отсутствие системной комплексной работы по формированию ценности здоровья и здорового образа жизни; </w:t>
      </w:r>
    </w:p>
    <w:p w:rsidR="00991585" w:rsidRPr="00804FE1" w:rsidRDefault="00991585" w:rsidP="00804FE1">
      <w:pPr>
        <w:numPr>
          <w:ilvl w:val="0"/>
          <w:numId w:val="2"/>
        </w:numPr>
        <w:spacing w:before="100" w:beforeAutospacing="1" w:after="100" w:afterAutospacing="1"/>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низкая квалификация педагогов в вопросах возрастной физиологии, психологии, </w:t>
      </w:r>
      <w:r w:rsidR="0083041F" w:rsidRPr="00804FE1">
        <w:rPr>
          <w:rFonts w:ascii="Times New Roman" w:hAnsi="Times New Roman" w:cs="Times New Roman"/>
          <w:sz w:val="24"/>
          <w:szCs w:val="24"/>
        </w:rPr>
        <w:t xml:space="preserve">охраны здоровья школьников. </w:t>
      </w:r>
    </w:p>
    <w:p w:rsidR="00991585" w:rsidRPr="00804FE1" w:rsidRDefault="00991585" w:rsidP="00804FE1">
      <w:pPr>
        <w:pStyle w:val="a7"/>
        <w:spacing w:line="276" w:lineRule="auto"/>
        <w:ind w:firstLine="706"/>
        <w:jc w:val="both"/>
      </w:pPr>
      <w:r w:rsidRPr="00804FE1">
        <w:t xml:space="preserve">Можно назвать и дополнительные  факторы риска: несоответствие условий обучения санитарно-гигиеническим требованиям; снижение уровня медицинского контроля над здоровьем </w:t>
      </w:r>
      <w:r w:rsidR="0083041F" w:rsidRPr="00804FE1">
        <w:t>студентов</w:t>
      </w:r>
      <w:r w:rsidRPr="00804FE1">
        <w:t xml:space="preserve">; плохая организация питания; низкая культура семьи в вопросах охраны и укрепления здоровья. Сам термин “здоровье” рассматривается как нормальная, правильная деятельность организма, его психическое благополучие (словарь С.И. Ожегова). Поэтому, если нет возможности уменьшить влияние факторов учебно-воспитательного процесса, то есть возможность уменьшить эти факторы на уроке самим </w:t>
      </w:r>
      <w:r w:rsidR="0083041F" w:rsidRPr="00804FE1">
        <w:t>преподавателем</w:t>
      </w:r>
      <w:r w:rsidRPr="00804FE1">
        <w:t xml:space="preserve">. Учитывая, что нарушения состояния здоровья </w:t>
      </w:r>
      <w:r w:rsidR="0083041F" w:rsidRPr="00804FE1">
        <w:t xml:space="preserve"> студентов </w:t>
      </w:r>
      <w:r w:rsidRPr="00804FE1">
        <w:t xml:space="preserve">часто являются причиной трудностей в усвоении учебного материала, можно </w:t>
      </w:r>
      <w:r w:rsidR="0083041F" w:rsidRPr="00804FE1">
        <w:t xml:space="preserve">преподавателю </w:t>
      </w:r>
      <w:r w:rsidRPr="00804FE1">
        <w:t>на уроке направить свою деятельность на сохранение физического здоровья средствами музыки.</w:t>
      </w:r>
    </w:p>
    <w:p w:rsidR="00991585" w:rsidRPr="00804FE1" w:rsidRDefault="00991585" w:rsidP="00804FE1">
      <w:pPr>
        <w:pStyle w:val="a7"/>
        <w:spacing w:line="276" w:lineRule="auto"/>
        <w:ind w:firstLine="706"/>
        <w:jc w:val="both"/>
      </w:pPr>
      <w:r w:rsidRPr="00804FE1">
        <w:t xml:space="preserve">Для таких людей необходима научно-методическая база </w:t>
      </w:r>
      <w:proofErr w:type="spellStart"/>
      <w:r w:rsidRPr="00804FE1">
        <w:t>здоровьесберегающей</w:t>
      </w:r>
      <w:proofErr w:type="spellEnd"/>
      <w:r w:rsidRPr="00804FE1">
        <w:t xml:space="preserve"> деятельности в </w:t>
      </w:r>
      <w:r w:rsidR="00C22EF6" w:rsidRPr="00804FE1">
        <w:t>учебном заведении</w:t>
      </w:r>
      <w:r w:rsidRPr="00804FE1">
        <w:t xml:space="preserve">, это актуально, так как именно </w:t>
      </w:r>
      <w:r w:rsidR="00C22EF6" w:rsidRPr="00804FE1">
        <w:t>преподаватель</w:t>
      </w:r>
      <w:r w:rsidRPr="00804FE1">
        <w:t xml:space="preserve"> находится у истоков развития личности </w:t>
      </w:r>
      <w:r w:rsidR="00C22EF6" w:rsidRPr="00804FE1">
        <w:t>студента</w:t>
      </w:r>
      <w:r w:rsidRPr="00804FE1">
        <w:t xml:space="preserve">. Для этого </w:t>
      </w:r>
      <w:r w:rsidR="00C22EF6" w:rsidRPr="00804FE1">
        <w:t>преподавателю</w:t>
      </w:r>
      <w:r w:rsidRPr="00804FE1">
        <w:t xml:space="preserve"> необходимо создать на уроке: </w:t>
      </w:r>
    </w:p>
    <w:p w:rsidR="00991585" w:rsidRPr="00804FE1" w:rsidRDefault="00991585" w:rsidP="00804FE1">
      <w:pPr>
        <w:numPr>
          <w:ilvl w:val="0"/>
          <w:numId w:val="3"/>
        </w:numPr>
        <w:spacing w:before="100" w:beforeAutospacing="1" w:after="100" w:afterAutospacing="1"/>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психологический климат на уроке - наличие на уроке эмоциональных разрядок: шуток, улыбок, использование юмористических картинок, поговорок, афоризмов, комментарий к небольшим стихотворениям, музыкальных минуток и т.п. – не будет </w:t>
      </w:r>
      <w:proofErr w:type="spellStart"/>
      <w:r w:rsidRPr="00804FE1">
        <w:rPr>
          <w:rFonts w:ascii="Times New Roman" w:eastAsia="Times New Roman" w:hAnsi="Times New Roman" w:cs="Times New Roman"/>
          <w:sz w:val="24"/>
          <w:szCs w:val="24"/>
        </w:rPr>
        <w:t>микрострессов</w:t>
      </w:r>
      <w:proofErr w:type="spellEnd"/>
      <w:r w:rsidRPr="00804FE1">
        <w:rPr>
          <w:rFonts w:ascii="Times New Roman" w:eastAsia="Times New Roman" w:hAnsi="Times New Roman" w:cs="Times New Roman"/>
          <w:sz w:val="24"/>
          <w:szCs w:val="24"/>
        </w:rPr>
        <w:t xml:space="preserve">; </w:t>
      </w:r>
    </w:p>
    <w:p w:rsidR="00991585" w:rsidRPr="00804FE1" w:rsidRDefault="00991585" w:rsidP="00804FE1">
      <w:pPr>
        <w:numPr>
          <w:ilvl w:val="0"/>
          <w:numId w:val="3"/>
        </w:numPr>
        <w:spacing w:before="100" w:beforeAutospacing="1" w:after="100" w:afterAutospacing="1"/>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задавать посильное домашнее задание, желательно </w:t>
      </w:r>
      <w:proofErr w:type="spellStart"/>
      <w:r w:rsidRPr="00804FE1">
        <w:rPr>
          <w:rFonts w:ascii="Times New Roman" w:eastAsia="Times New Roman" w:hAnsi="Times New Roman" w:cs="Times New Roman"/>
          <w:sz w:val="24"/>
          <w:szCs w:val="24"/>
        </w:rPr>
        <w:t>разноуровневое</w:t>
      </w:r>
      <w:proofErr w:type="spellEnd"/>
      <w:r w:rsidRPr="00804FE1">
        <w:rPr>
          <w:rFonts w:ascii="Times New Roman" w:eastAsia="Times New Roman" w:hAnsi="Times New Roman" w:cs="Times New Roman"/>
          <w:sz w:val="24"/>
          <w:szCs w:val="24"/>
        </w:rPr>
        <w:t xml:space="preserve">, для того, чтобы у </w:t>
      </w:r>
      <w:r w:rsidR="00C22EF6" w:rsidRPr="00804FE1">
        <w:rPr>
          <w:rFonts w:ascii="Times New Roman" w:hAnsi="Times New Roman" w:cs="Times New Roman"/>
          <w:sz w:val="24"/>
          <w:szCs w:val="24"/>
        </w:rPr>
        <w:t>студента</w:t>
      </w:r>
      <w:r w:rsidRPr="00804FE1">
        <w:rPr>
          <w:rFonts w:ascii="Times New Roman" w:eastAsia="Times New Roman" w:hAnsi="Times New Roman" w:cs="Times New Roman"/>
          <w:sz w:val="24"/>
          <w:szCs w:val="24"/>
        </w:rPr>
        <w:t xml:space="preserve"> был выбор, учитывать плотность урока (норма - не менее 60% и не более 75-80%) – уменьшится стресс ограниченного времени; </w:t>
      </w:r>
    </w:p>
    <w:p w:rsidR="00991585" w:rsidRPr="00804FE1" w:rsidRDefault="00991585" w:rsidP="00804FE1">
      <w:pPr>
        <w:numPr>
          <w:ilvl w:val="0"/>
          <w:numId w:val="3"/>
        </w:numPr>
        <w:spacing w:before="100" w:beforeAutospacing="1" w:after="100" w:afterAutospacing="1"/>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lastRenderedPageBreak/>
        <w:t xml:space="preserve">учитывать </w:t>
      </w:r>
      <w:proofErr w:type="spellStart"/>
      <w:r w:rsidRPr="00804FE1">
        <w:rPr>
          <w:rFonts w:ascii="Times New Roman" w:eastAsia="Times New Roman" w:hAnsi="Times New Roman" w:cs="Times New Roman"/>
          <w:sz w:val="24"/>
          <w:szCs w:val="24"/>
        </w:rPr>
        <w:t>психоцоциотипы</w:t>
      </w:r>
      <w:proofErr w:type="spellEnd"/>
      <w:r w:rsidRPr="00804FE1">
        <w:rPr>
          <w:rFonts w:ascii="Times New Roman" w:eastAsia="Times New Roman" w:hAnsi="Times New Roman" w:cs="Times New Roman"/>
          <w:sz w:val="24"/>
          <w:szCs w:val="24"/>
        </w:rPr>
        <w:t xml:space="preserve"> (экстраверт, интроверт), сенсорную типологию (чувственное восприятие), и другие психологические аспекты, приемы и методы, направленные на сохранение здоровья на уроке – улучшится понимание </w:t>
      </w:r>
      <w:r w:rsidR="00C22EF6" w:rsidRPr="00804FE1">
        <w:rPr>
          <w:rFonts w:ascii="Times New Roman" w:hAnsi="Times New Roman" w:cs="Times New Roman"/>
          <w:sz w:val="24"/>
          <w:szCs w:val="24"/>
        </w:rPr>
        <w:t>преподавателя</w:t>
      </w:r>
      <w:r w:rsidRPr="00804FE1">
        <w:rPr>
          <w:rFonts w:ascii="Times New Roman" w:eastAsia="Times New Roman" w:hAnsi="Times New Roman" w:cs="Times New Roman"/>
          <w:sz w:val="24"/>
          <w:szCs w:val="24"/>
        </w:rPr>
        <w:t xml:space="preserve"> большим количеством </w:t>
      </w:r>
      <w:r w:rsidR="00C22EF6" w:rsidRPr="00804FE1">
        <w:rPr>
          <w:rFonts w:ascii="Times New Roman" w:hAnsi="Times New Roman" w:cs="Times New Roman"/>
          <w:sz w:val="24"/>
          <w:szCs w:val="24"/>
        </w:rPr>
        <w:t>студентов</w:t>
      </w:r>
      <w:r w:rsidRPr="00804FE1">
        <w:rPr>
          <w:rFonts w:ascii="Times New Roman" w:eastAsia="Times New Roman" w:hAnsi="Times New Roman" w:cs="Times New Roman"/>
          <w:sz w:val="24"/>
          <w:szCs w:val="24"/>
        </w:rPr>
        <w:t xml:space="preserve">, так как все </w:t>
      </w:r>
      <w:r w:rsidR="00C22EF6" w:rsidRPr="00804FE1">
        <w:rPr>
          <w:rFonts w:ascii="Times New Roman" w:hAnsi="Times New Roman" w:cs="Times New Roman"/>
          <w:sz w:val="24"/>
          <w:szCs w:val="24"/>
        </w:rPr>
        <w:t>студенты</w:t>
      </w:r>
      <w:r w:rsidRPr="00804FE1">
        <w:rPr>
          <w:rFonts w:ascii="Times New Roman" w:eastAsia="Times New Roman" w:hAnsi="Times New Roman" w:cs="Times New Roman"/>
          <w:sz w:val="24"/>
          <w:szCs w:val="24"/>
        </w:rPr>
        <w:t xml:space="preserve"> разные; </w:t>
      </w:r>
    </w:p>
    <w:p w:rsidR="00991585" w:rsidRPr="00804FE1" w:rsidRDefault="00991585" w:rsidP="00804FE1">
      <w:pPr>
        <w:numPr>
          <w:ilvl w:val="0"/>
          <w:numId w:val="3"/>
        </w:numPr>
        <w:spacing w:before="100" w:beforeAutospacing="1" w:after="100" w:afterAutospacing="1"/>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учитывать возрастные, психические особенности </w:t>
      </w:r>
      <w:r w:rsidR="00C22EF6" w:rsidRPr="00804FE1">
        <w:rPr>
          <w:rFonts w:ascii="Times New Roman" w:hAnsi="Times New Roman" w:cs="Times New Roman"/>
          <w:sz w:val="24"/>
          <w:szCs w:val="24"/>
        </w:rPr>
        <w:t>студентов</w:t>
      </w:r>
      <w:r w:rsidRPr="00804FE1">
        <w:rPr>
          <w:rFonts w:ascii="Times New Roman" w:eastAsia="Times New Roman" w:hAnsi="Times New Roman" w:cs="Times New Roman"/>
          <w:sz w:val="24"/>
          <w:szCs w:val="24"/>
        </w:rPr>
        <w:t xml:space="preserve"> при подборе методик и технологий обучения – уменьшится психологический дискомфорт непонимания изучаемого материала; </w:t>
      </w:r>
    </w:p>
    <w:p w:rsidR="00991585" w:rsidRPr="00804FE1" w:rsidRDefault="00991585" w:rsidP="00804FE1">
      <w:pPr>
        <w:numPr>
          <w:ilvl w:val="0"/>
          <w:numId w:val="3"/>
        </w:numPr>
        <w:spacing w:before="100" w:beforeAutospacing="1" w:after="100" w:afterAutospacing="1"/>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урок организовать с учетом разнообразия видов учебной деятельности и соблюдением временного промежутка каждого вида - уменьшит физическую, психологическую усталость; </w:t>
      </w:r>
    </w:p>
    <w:p w:rsidR="00991585" w:rsidRPr="00804FE1" w:rsidRDefault="00991585" w:rsidP="00804FE1">
      <w:pPr>
        <w:numPr>
          <w:ilvl w:val="0"/>
          <w:numId w:val="3"/>
        </w:numPr>
        <w:spacing w:before="100" w:beforeAutospacing="1" w:after="100" w:afterAutospacing="1"/>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работать систематически, комплексно - только система даст результат. </w:t>
      </w:r>
    </w:p>
    <w:p w:rsidR="00991585" w:rsidRPr="00804FE1" w:rsidRDefault="00991585" w:rsidP="00804FE1">
      <w:pPr>
        <w:numPr>
          <w:ilvl w:val="0"/>
          <w:numId w:val="3"/>
        </w:numPr>
        <w:spacing w:before="100" w:beforeAutospacing="1" w:after="100" w:afterAutospacing="1"/>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формировать ценности здоровья и здорового образа жизни через преподаваемый предмет – мотивация к принятию здоровья, здорового образа жизни; </w:t>
      </w:r>
    </w:p>
    <w:p w:rsidR="00991585" w:rsidRPr="00804FE1" w:rsidRDefault="00991585" w:rsidP="00804FE1">
      <w:pPr>
        <w:numPr>
          <w:ilvl w:val="0"/>
          <w:numId w:val="3"/>
        </w:numPr>
        <w:spacing w:before="100" w:beforeAutospacing="1" w:after="100" w:afterAutospacing="1"/>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постоянное самостоятельное изучение вопросов возрастной физиологии, психологии, охраны здоровья </w:t>
      </w:r>
      <w:r w:rsidR="00C22EF6" w:rsidRPr="00804FE1">
        <w:rPr>
          <w:rFonts w:ascii="Times New Roman" w:hAnsi="Times New Roman" w:cs="Times New Roman"/>
          <w:sz w:val="24"/>
          <w:szCs w:val="24"/>
        </w:rPr>
        <w:t>студентов</w:t>
      </w:r>
      <w:r w:rsidRPr="00804FE1">
        <w:rPr>
          <w:rFonts w:ascii="Times New Roman" w:eastAsia="Times New Roman" w:hAnsi="Times New Roman" w:cs="Times New Roman"/>
          <w:sz w:val="24"/>
          <w:szCs w:val="24"/>
        </w:rPr>
        <w:t xml:space="preserve"> – повышение квалификации педагога. </w:t>
      </w:r>
    </w:p>
    <w:p w:rsidR="00991585" w:rsidRPr="00804FE1" w:rsidRDefault="00C22EF6" w:rsidP="00804FE1">
      <w:pPr>
        <w:pStyle w:val="a7"/>
        <w:spacing w:line="276" w:lineRule="auto"/>
        <w:ind w:firstLine="706"/>
        <w:jc w:val="both"/>
      </w:pPr>
      <w:r w:rsidRPr="00804FE1">
        <w:t>Студент</w:t>
      </w:r>
      <w:r w:rsidR="00991585" w:rsidRPr="00804FE1">
        <w:t xml:space="preserve"> устает на уроке не от объема полученных знаний, не от интенсивности урока, а от отсутствия интереса, отсутствия развития творческой деятельности на уроке, именно развития, так как доказано, что научиться </w:t>
      </w:r>
      <w:proofErr w:type="gramStart"/>
      <w:r w:rsidR="00991585" w:rsidRPr="00804FE1">
        <w:t>творчески</w:t>
      </w:r>
      <w:proofErr w:type="gramEnd"/>
      <w:r w:rsidR="00991585" w:rsidRPr="00804FE1">
        <w:t xml:space="preserve"> мыслить, возможно, для этого необходимо твердое желание научится этому. Цель </w:t>
      </w:r>
      <w:r w:rsidRPr="00804FE1">
        <w:t>преподавателя</w:t>
      </w:r>
      <w:r w:rsidR="00991585" w:rsidRPr="00804FE1">
        <w:t xml:space="preserve"> разбудить это желание и постоянно поддерживать его так, чтобы для </w:t>
      </w:r>
      <w:r w:rsidRPr="00804FE1">
        <w:t>студента</w:t>
      </w:r>
      <w:r w:rsidR="00991585" w:rsidRPr="00804FE1">
        <w:t xml:space="preserve"> было незаметно время, потраченное на данный урок. Всем известно собственное чувство, когда время “летит”, если занимаешься любимым делом и очень долго “идет”, если делаешь то, что не желаешь. </w:t>
      </w:r>
    </w:p>
    <w:p w:rsidR="00991585" w:rsidRPr="00AC4452" w:rsidRDefault="00CF5C4A" w:rsidP="00AC4452">
      <w:pPr>
        <w:pStyle w:val="2"/>
        <w:rPr>
          <w:rStyle w:val="ae"/>
          <w:color w:val="auto"/>
        </w:rPr>
      </w:pPr>
      <w:bookmarkStart w:id="3" w:name="_Toc294185490"/>
      <w:r w:rsidRPr="00AC4452">
        <w:rPr>
          <w:rStyle w:val="ae"/>
          <w:color w:val="auto"/>
        </w:rPr>
        <w:t xml:space="preserve">1. 2  </w:t>
      </w:r>
      <w:r w:rsidR="00991585" w:rsidRPr="00AC4452">
        <w:rPr>
          <w:rStyle w:val="ae"/>
          <w:color w:val="auto"/>
        </w:rPr>
        <w:t xml:space="preserve">Музыкотерапия - один из методов сохранения духовного, психического и физического здоровья </w:t>
      </w:r>
      <w:r w:rsidR="002B7A9F" w:rsidRPr="00AC4452">
        <w:rPr>
          <w:rStyle w:val="ae"/>
          <w:color w:val="auto"/>
        </w:rPr>
        <w:t>студентов</w:t>
      </w:r>
      <w:r w:rsidR="00991585" w:rsidRPr="00AC4452">
        <w:rPr>
          <w:rStyle w:val="ae"/>
          <w:color w:val="auto"/>
        </w:rPr>
        <w:t xml:space="preserve"> на уроке.</w:t>
      </w:r>
      <w:bookmarkEnd w:id="3"/>
    </w:p>
    <w:p w:rsidR="00991585" w:rsidRPr="00804FE1" w:rsidRDefault="00991585" w:rsidP="00804FE1">
      <w:pPr>
        <w:pStyle w:val="a7"/>
        <w:spacing w:line="276" w:lineRule="auto"/>
        <w:ind w:firstLine="706"/>
        <w:jc w:val="both"/>
      </w:pPr>
      <w:r w:rsidRPr="00804FE1">
        <w:t xml:space="preserve">По мнению А.В. </w:t>
      </w:r>
      <w:proofErr w:type="spellStart"/>
      <w:r w:rsidRPr="00804FE1">
        <w:t>Курпатова</w:t>
      </w:r>
      <w:proofErr w:type="spellEnd"/>
      <w:r w:rsidRPr="00804FE1">
        <w:t xml:space="preserve">, Г.Г. Аверьянова (2001) </w:t>
      </w:r>
      <w:proofErr w:type="spellStart"/>
      <w:r w:rsidRPr="00804FE1">
        <w:t>соматика</w:t>
      </w:r>
      <w:proofErr w:type="spellEnd"/>
      <w:r w:rsidRPr="00804FE1">
        <w:t xml:space="preserve"> и психика </w:t>
      </w:r>
      <w:proofErr w:type="gramStart"/>
      <w:r w:rsidRPr="00804FE1">
        <w:t>связаны</w:t>
      </w:r>
      <w:proofErr w:type="gramEnd"/>
      <w:r w:rsidRPr="00804FE1">
        <w:t xml:space="preserve"> между собой. Воздействуя на психику, можно изменить </w:t>
      </w:r>
      <w:proofErr w:type="spellStart"/>
      <w:r w:rsidRPr="00804FE1">
        <w:t>соматику</w:t>
      </w:r>
      <w:proofErr w:type="spellEnd"/>
      <w:r w:rsidRPr="00804FE1">
        <w:t xml:space="preserve">, и наоборот. 1927 году Д.Д. Плетнёв писал: “Нет соматических болезней без психических, из них вытекающих отклонений, как нет психических заболеваний, изолированных от соматических симптомов”. </w:t>
      </w:r>
    </w:p>
    <w:p w:rsidR="00991585" w:rsidRPr="00804FE1" w:rsidRDefault="00991585" w:rsidP="00804FE1">
      <w:pPr>
        <w:pStyle w:val="a7"/>
        <w:spacing w:line="276" w:lineRule="auto"/>
        <w:ind w:firstLine="706"/>
        <w:jc w:val="both"/>
      </w:pPr>
      <w:r w:rsidRPr="00804FE1">
        <w:t>А И.Р. Тарханов (1893) экспериментально проследил действие музыки на частоту сердечных сокращений и ритм дыхания и выяснил, что радостная музыка ускоряет выделение пищеварительных соков, улучшает аппетит, а также увеличивает работоспособность мышц и может на время снять мышечную усталость. В.М. Бехтерев отметил, что удары метронома, отбивающего определенный ритм, способны вызвать замедление пульса и состояние удовольствия или, наоборот, ускорение пульсации крови с соответствующим ощущением усталости и неудовольствия.[1]</w:t>
      </w:r>
    </w:p>
    <w:p w:rsidR="00991585" w:rsidRPr="00804FE1" w:rsidRDefault="00991585" w:rsidP="00804FE1">
      <w:pPr>
        <w:pStyle w:val="a7"/>
        <w:spacing w:line="276" w:lineRule="auto"/>
        <w:ind w:firstLine="706"/>
        <w:jc w:val="both"/>
      </w:pPr>
      <w:r w:rsidRPr="00804FE1">
        <w:t xml:space="preserve">Любопытные исследования проводились для выяснения влияния музыки на работу мышц. Оказывается, мышечная деятельность усиливается, если началу работы </w:t>
      </w:r>
      <w:r w:rsidRPr="00804FE1">
        <w:lastRenderedPageBreak/>
        <w:t>предшествует прослушивание разнообразных произведений. В большинстве случаев мажорные аккорды усиливают работу мышц, минорные ослабляют. Картина меняется, когда музыку слушает утомленный человек.</w:t>
      </w:r>
    </w:p>
    <w:p w:rsidR="00991585" w:rsidRPr="00804FE1" w:rsidRDefault="00991585" w:rsidP="00804FE1">
      <w:pPr>
        <w:pStyle w:val="a7"/>
        <w:spacing w:line="276" w:lineRule="auto"/>
        <w:ind w:firstLine="706"/>
        <w:jc w:val="both"/>
      </w:pPr>
      <w:r w:rsidRPr="00804FE1">
        <w:t>В своих работах В.М. Бехтерев отмечал положительное влияние музыки на физическое состояние организма. Он активно пропагандировал музыку как средство борьбы</w:t>
      </w:r>
      <w:r w:rsidRPr="00804FE1">
        <w:rPr>
          <w:b/>
          <w:bCs/>
        </w:rPr>
        <w:t xml:space="preserve"> </w:t>
      </w:r>
      <w:r w:rsidRPr="00804FE1">
        <w:t>с переутомлением, приводя факты</w:t>
      </w:r>
      <w:r w:rsidRPr="00804FE1">
        <w:rPr>
          <w:b/>
          <w:bCs/>
        </w:rPr>
        <w:t xml:space="preserve"> </w:t>
      </w:r>
      <w:r w:rsidRPr="00804FE1">
        <w:t>того, что люди сбрасывали с себя усталость благодаря музыке. [1]</w:t>
      </w:r>
    </w:p>
    <w:p w:rsidR="00991585" w:rsidRPr="00804FE1" w:rsidRDefault="00991585" w:rsidP="00804FE1">
      <w:pPr>
        <w:pStyle w:val="a7"/>
        <w:spacing w:line="276" w:lineRule="auto"/>
        <w:ind w:firstLine="706"/>
        <w:jc w:val="both"/>
      </w:pPr>
      <w:r w:rsidRPr="00804FE1">
        <w:t xml:space="preserve">Поэтому, создавая на уроке комфортные психологические условия с любой точки зрения и применяя музыку, тем самым можно говорить и о сохранении физического здоровья. </w:t>
      </w:r>
    </w:p>
    <w:p w:rsidR="00991585" w:rsidRPr="00804FE1" w:rsidRDefault="00991585" w:rsidP="00804FE1">
      <w:pPr>
        <w:pStyle w:val="a7"/>
        <w:spacing w:line="276" w:lineRule="auto"/>
        <w:ind w:firstLine="706"/>
        <w:jc w:val="both"/>
      </w:pPr>
      <w:r w:rsidRPr="00804FE1">
        <w:t xml:space="preserve">Музыкотерапия является интереснейшим и перспективным направлением, которое используют во многих странах в лечебных и оздоровительных целях. Экспериментально доказано, что музыка может успокоить, но может привести и в крайнее возбуждение, может укрепляться иммунная система, что приводит к снижению заболеваемости, улучшает обмен веществ, активнее идут восстановительные процессы, и человек выздоравливает. Многие взрослые были бы уравновешеннее, спокойнее и доброжелательнее, если бы в раннем детстве каждый вечер засыпали под колыбельную песню. Музыку можно рассматривать и как способ улучшения эмоционального фона на уроке, что может привести к гармонии взаимоотношений в коллективе. Ритм, который диктует музыка головному мозгу, снимает нервное напряжение, улучшая тем самым речь </w:t>
      </w:r>
      <w:r w:rsidR="00CF5C4A" w:rsidRPr="00804FE1">
        <w:t>студента</w:t>
      </w:r>
      <w:r w:rsidRPr="00804FE1">
        <w:t xml:space="preserve">. </w:t>
      </w:r>
      <w:r w:rsidR="00CF5C4A" w:rsidRPr="00804FE1">
        <w:t>Преподаватель</w:t>
      </w:r>
      <w:r w:rsidRPr="00804FE1">
        <w:t xml:space="preserve"> должен ставить перед собой задачу целенаправленного воздействия музыки на </w:t>
      </w:r>
      <w:r w:rsidR="00CF5C4A" w:rsidRPr="00804FE1">
        <w:t>студента</w:t>
      </w:r>
      <w:r w:rsidRPr="00804FE1">
        <w:t xml:space="preserve"> с учетом его настроения, возраста, пола, сезона года и даже времени суток. </w:t>
      </w:r>
    </w:p>
    <w:p w:rsidR="00991585" w:rsidRPr="00804FE1" w:rsidRDefault="00991585" w:rsidP="00804FE1">
      <w:pPr>
        <w:pStyle w:val="a7"/>
        <w:spacing w:line="276" w:lineRule="auto"/>
        <w:ind w:firstLine="706"/>
        <w:jc w:val="both"/>
      </w:pPr>
      <w:r w:rsidRPr="00804FE1">
        <w:t>Для молодежи лучше всего подойдет современная музыкальная группа, в арсенале которой - световые и музыкальные приемы своеобразного массового гипнотизма. Ритм и темп воздействия (частота 4-5 Гц) рассчитан на здоровый молодой организм и вызывает синхронизацию цветомузыкальных взаимодействий с биоритмами участников представления.</w:t>
      </w:r>
    </w:p>
    <w:p w:rsidR="00991585" w:rsidRPr="00804FE1" w:rsidRDefault="00991585" w:rsidP="00804FE1">
      <w:pPr>
        <w:pStyle w:val="a7"/>
        <w:spacing w:line="276" w:lineRule="auto"/>
        <w:ind w:firstLine="706"/>
        <w:jc w:val="both"/>
      </w:pPr>
      <w:r w:rsidRPr="00804FE1">
        <w:t xml:space="preserve">Для публики постарше - и музыка, и темп другие. </w:t>
      </w:r>
      <w:proofErr w:type="gramStart"/>
      <w:r w:rsidRPr="00804FE1">
        <w:t>Синхронизация идет более сложная - от мажорного к минорному, от подъема к спаду переживаний, от оптимизма к пессимизму и т.д.</w:t>
      </w:r>
      <w:proofErr w:type="gramEnd"/>
    </w:p>
    <w:p w:rsidR="00991585" w:rsidRPr="00804FE1" w:rsidRDefault="00991585" w:rsidP="00804FE1">
      <w:pPr>
        <w:pStyle w:val="a7"/>
        <w:spacing w:line="276" w:lineRule="auto"/>
        <w:ind w:firstLine="706"/>
        <w:jc w:val="both"/>
      </w:pPr>
      <w:r w:rsidRPr="00804FE1">
        <w:t>Для того</w:t>
      </w:r>
      <w:proofErr w:type="gramStart"/>
      <w:r w:rsidRPr="00804FE1">
        <w:t>,</w:t>
      </w:r>
      <w:proofErr w:type="gramEnd"/>
      <w:r w:rsidRPr="00804FE1">
        <w:t xml:space="preserve"> чтобы правильно определить свое состояние, необходимо тщательное тестирование эмоциональных состояний (тревожности, раздражительности) и свойств личности (подозрительности). Кроме того, существует большая вариативность субъективных предпочтений того или иного музыкального произведения. Это связано с эмоциональной памятью каждого. </w:t>
      </w:r>
    </w:p>
    <w:p w:rsidR="00804FE1" w:rsidRDefault="00991585" w:rsidP="00804FE1">
      <w:pPr>
        <w:pStyle w:val="a7"/>
        <w:spacing w:line="276" w:lineRule="auto"/>
        <w:ind w:firstLine="706"/>
        <w:jc w:val="both"/>
      </w:pPr>
      <w:r w:rsidRPr="00804FE1">
        <w:t xml:space="preserve">В любом случае для работы над собой, своим духовным миром надо пройти, хотя бы самостоятельно, школу музыкальных чувств. Для этого предлагается в таблице 1 семь пакетов программ, описанных Н.Н. </w:t>
      </w:r>
      <w:proofErr w:type="spellStart"/>
      <w:r w:rsidRPr="00804FE1">
        <w:t>Обозовым</w:t>
      </w:r>
      <w:proofErr w:type="spellEnd"/>
      <w:r w:rsidRPr="00804FE1">
        <w:t>, в брошюре “Типы личности, темперамент и характер” [3]</w:t>
      </w:r>
      <w:r w:rsidR="00CF5C4A" w:rsidRPr="00804FE1">
        <w:t>.</w:t>
      </w:r>
    </w:p>
    <w:p w:rsidR="00991585" w:rsidRPr="00804FE1" w:rsidRDefault="002B7A9F" w:rsidP="00F9474A">
      <w:pPr>
        <w:pStyle w:val="a7"/>
        <w:spacing w:line="276" w:lineRule="auto"/>
        <w:ind w:firstLine="706"/>
        <w:jc w:val="both"/>
      </w:pPr>
      <w:r w:rsidRPr="00804FE1">
        <w:lastRenderedPageBreak/>
        <w:t xml:space="preserve">                                                                                                           </w:t>
      </w:r>
      <w:r w:rsidR="00991585" w:rsidRPr="00804FE1">
        <w:t>Таблица 1</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5167"/>
        <w:gridCol w:w="4446"/>
      </w:tblGrid>
      <w:tr w:rsidR="00991585" w:rsidRPr="00804FE1" w:rsidTr="008F287A">
        <w:trPr>
          <w:trHeight w:val="1580"/>
          <w:tblCellSpacing w:w="7" w:type="dxa"/>
        </w:trPr>
        <w:tc>
          <w:tcPr>
            <w:tcW w:w="0" w:type="auto"/>
          </w:tcPr>
          <w:p w:rsidR="00991585" w:rsidRPr="00804FE1" w:rsidRDefault="00991585" w:rsidP="00804FE1">
            <w:pPr>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1. Для уменьшения раздражительности, разочарования и для повышения чу</w:t>
            </w:r>
            <w:proofErr w:type="gramStart"/>
            <w:r w:rsidRPr="00804FE1">
              <w:rPr>
                <w:rFonts w:ascii="Times New Roman" w:eastAsia="Times New Roman" w:hAnsi="Times New Roman" w:cs="Times New Roman"/>
                <w:sz w:val="24"/>
                <w:szCs w:val="24"/>
              </w:rPr>
              <w:t>вств бр</w:t>
            </w:r>
            <w:proofErr w:type="gramEnd"/>
            <w:r w:rsidRPr="00804FE1">
              <w:rPr>
                <w:rFonts w:ascii="Times New Roman" w:eastAsia="Times New Roman" w:hAnsi="Times New Roman" w:cs="Times New Roman"/>
                <w:sz w:val="24"/>
                <w:szCs w:val="24"/>
              </w:rPr>
              <w:t>енности жизни и своей принадлежности к большой жизни природы, частью которой являешься.</w:t>
            </w:r>
          </w:p>
        </w:tc>
        <w:tc>
          <w:tcPr>
            <w:tcW w:w="0" w:type="auto"/>
          </w:tcPr>
          <w:p w:rsidR="00991585" w:rsidRPr="00804FE1" w:rsidRDefault="00991585" w:rsidP="00804FE1">
            <w:pPr>
              <w:ind w:firstLine="706"/>
              <w:jc w:val="both"/>
              <w:rPr>
                <w:rFonts w:ascii="Times New Roman" w:eastAsia="Times New Roman" w:hAnsi="Times New Roman" w:cs="Times New Roman"/>
                <w:sz w:val="24"/>
                <w:szCs w:val="24"/>
              </w:rPr>
            </w:pPr>
            <w:proofErr w:type="gramStart"/>
            <w:r w:rsidRPr="00804FE1">
              <w:rPr>
                <w:rFonts w:ascii="Times New Roman" w:eastAsia="Times New Roman" w:hAnsi="Times New Roman" w:cs="Times New Roman"/>
                <w:sz w:val="24"/>
                <w:szCs w:val="24"/>
              </w:rPr>
              <w:t>Бах “Кантата №2”, Бетховен “Лунная соната”, Прокофьев “Соната “Ре”, Франк “Симфония ре-минор”.</w:t>
            </w:r>
            <w:proofErr w:type="gramEnd"/>
          </w:p>
        </w:tc>
      </w:tr>
      <w:tr w:rsidR="00991585" w:rsidRPr="00804FE1" w:rsidTr="008F287A">
        <w:trPr>
          <w:trHeight w:val="904"/>
          <w:tblCellSpacing w:w="7" w:type="dxa"/>
        </w:trPr>
        <w:tc>
          <w:tcPr>
            <w:tcW w:w="0" w:type="auto"/>
          </w:tcPr>
          <w:p w:rsidR="00991585" w:rsidRPr="00804FE1" w:rsidRDefault="00991585" w:rsidP="00804FE1">
            <w:pPr>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2. Для уменьшения чувства тревоги, неуверенности в благополучном конце происходящего.</w:t>
            </w:r>
          </w:p>
        </w:tc>
        <w:tc>
          <w:tcPr>
            <w:tcW w:w="0" w:type="auto"/>
          </w:tcPr>
          <w:p w:rsidR="00991585" w:rsidRPr="00804FE1" w:rsidRDefault="00991585" w:rsidP="00804FE1">
            <w:pPr>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Шопен “Мазурка и прелюдии”, Штраус “Вальсы”, Рубинштейн “Мелодия”. </w:t>
            </w:r>
          </w:p>
        </w:tc>
      </w:tr>
      <w:tr w:rsidR="00991585" w:rsidRPr="00804FE1" w:rsidTr="008F287A">
        <w:trPr>
          <w:tblCellSpacing w:w="7" w:type="dxa"/>
        </w:trPr>
        <w:tc>
          <w:tcPr>
            <w:tcW w:w="0" w:type="auto"/>
          </w:tcPr>
          <w:p w:rsidR="00991585" w:rsidRPr="00804FE1" w:rsidRDefault="00991585" w:rsidP="00804FE1">
            <w:pPr>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3. Для общего успокоения, умиротворения и согласия с жизнью в том виде, какая она есть.</w:t>
            </w:r>
          </w:p>
        </w:tc>
        <w:tc>
          <w:tcPr>
            <w:tcW w:w="0" w:type="auto"/>
          </w:tcPr>
          <w:p w:rsidR="00991585" w:rsidRPr="00804FE1" w:rsidRDefault="00991585" w:rsidP="00804FE1">
            <w:pPr>
              <w:ind w:firstLine="706"/>
              <w:jc w:val="both"/>
              <w:rPr>
                <w:rFonts w:ascii="Times New Roman" w:eastAsia="Times New Roman" w:hAnsi="Times New Roman" w:cs="Times New Roman"/>
                <w:sz w:val="24"/>
                <w:szCs w:val="24"/>
              </w:rPr>
            </w:pPr>
            <w:proofErr w:type="gramStart"/>
            <w:r w:rsidRPr="00804FE1">
              <w:rPr>
                <w:rFonts w:ascii="Times New Roman" w:eastAsia="Times New Roman" w:hAnsi="Times New Roman" w:cs="Times New Roman"/>
                <w:sz w:val="24"/>
                <w:szCs w:val="24"/>
              </w:rPr>
              <w:t>Бетховен “Шестая симфония” 2 часть, Брамс “Колыбельная”, Шуберт “Аве Мария”, Шуберт “Анданте из квартета”, Шопен “Ноктюрн соль-минор”, Дебюсси “Свет луны”.</w:t>
            </w:r>
            <w:proofErr w:type="gramEnd"/>
          </w:p>
        </w:tc>
      </w:tr>
      <w:tr w:rsidR="00991585" w:rsidRPr="00804FE1" w:rsidTr="008F287A">
        <w:trPr>
          <w:tblCellSpacing w:w="7" w:type="dxa"/>
        </w:trPr>
        <w:tc>
          <w:tcPr>
            <w:tcW w:w="0" w:type="auto"/>
          </w:tcPr>
          <w:p w:rsidR="00991585" w:rsidRPr="00804FE1" w:rsidRDefault="00991585" w:rsidP="00804FE1">
            <w:pPr>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4. Для уменьшения </w:t>
            </w:r>
            <w:proofErr w:type="spellStart"/>
            <w:r w:rsidRPr="00804FE1">
              <w:rPr>
                <w:rFonts w:ascii="Times New Roman" w:eastAsia="Times New Roman" w:hAnsi="Times New Roman" w:cs="Times New Roman"/>
                <w:sz w:val="24"/>
                <w:szCs w:val="24"/>
              </w:rPr>
              <w:t>злобливости</w:t>
            </w:r>
            <w:proofErr w:type="spellEnd"/>
            <w:r w:rsidRPr="00804FE1">
              <w:rPr>
                <w:rFonts w:ascii="Times New Roman" w:eastAsia="Times New Roman" w:hAnsi="Times New Roman" w:cs="Times New Roman"/>
                <w:sz w:val="24"/>
                <w:szCs w:val="24"/>
              </w:rPr>
              <w:t>, зависти к успехам других людей.</w:t>
            </w:r>
          </w:p>
        </w:tc>
        <w:tc>
          <w:tcPr>
            <w:tcW w:w="0" w:type="auto"/>
          </w:tcPr>
          <w:p w:rsidR="00991585" w:rsidRPr="00804FE1" w:rsidRDefault="00991585" w:rsidP="00804FE1">
            <w:pPr>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Бах “Итальянский концерт”, Гайдн “Симфония”, Сибелиус “Финляндия”.</w:t>
            </w:r>
          </w:p>
        </w:tc>
      </w:tr>
      <w:tr w:rsidR="00991585" w:rsidRPr="00804FE1" w:rsidTr="008F287A">
        <w:trPr>
          <w:tblCellSpacing w:w="7" w:type="dxa"/>
        </w:trPr>
        <w:tc>
          <w:tcPr>
            <w:tcW w:w="0" w:type="auto"/>
          </w:tcPr>
          <w:p w:rsidR="00991585" w:rsidRPr="00804FE1" w:rsidRDefault="00991585" w:rsidP="00804FE1">
            <w:pPr>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5. Для снятия эмоциональных симптомов гипертонии и напряженности в отношениях с другими людьми.</w:t>
            </w:r>
          </w:p>
        </w:tc>
        <w:tc>
          <w:tcPr>
            <w:tcW w:w="0" w:type="auto"/>
          </w:tcPr>
          <w:p w:rsidR="00991585" w:rsidRPr="00804FE1" w:rsidRDefault="00991585" w:rsidP="00804FE1">
            <w:pPr>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Бах “Концерт ре-минор для скрипки”, </w:t>
            </w:r>
            <w:proofErr w:type="spellStart"/>
            <w:r w:rsidRPr="00804FE1">
              <w:rPr>
                <w:rFonts w:ascii="Times New Roman" w:eastAsia="Times New Roman" w:hAnsi="Times New Roman" w:cs="Times New Roman"/>
                <w:sz w:val="24"/>
                <w:szCs w:val="24"/>
              </w:rPr>
              <w:t>Барток</w:t>
            </w:r>
            <w:proofErr w:type="spellEnd"/>
            <w:r w:rsidRPr="00804FE1">
              <w:rPr>
                <w:rFonts w:ascii="Times New Roman" w:eastAsia="Times New Roman" w:hAnsi="Times New Roman" w:cs="Times New Roman"/>
                <w:sz w:val="24"/>
                <w:szCs w:val="24"/>
              </w:rPr>
              <w:t xml:space="preserve"> “Соната для фортепиано”, </w:t>
            </w:r>
            <w:proofErr w:type="spellStart"/>
            <w:r w:rsidRPr="00804FE1">
              <w:rPr>
                <w:rFonts w:ascii="Times New Roman" w:eastAsia="Times New Roman" w:hAnsi="Times New Roman" w:cs="Times New Roman"/>
                <w:sz w:val="24"/>
                <w:szCs w:val="24"/>
              </w:rPr>
              <w:t>Бруквер</w:t>
            </w:r>
            <w:proofErr w:type="spellEnd"/>
            <w:r w:rsidRPr="00804FE1">
              <w:rPr>
                <w:rFonts w:ascii="Times New Roman" w:eastAsia="Times New Roman" w:hAnsi="Times New Roman" w:cs="Times New Roman"/>
                <w:sz w:val="24"/>
                <w:szCs w:val="24"/>
              </w:rPr>
              <w:t xml:space="preserve"> “Месса ми-минор”, Бах “Кантата № </w:t>
            </w:r>
            <w:smartTag w:uri="urn:schemas-microsoft-com:office:smarttags" w:element="metricconverter">
              <w:smartTagPr>
                <w:attr w:name="ProductID" w:val="21”"/>
              </w:smartTagPr>
              <w:r w:rsidRPr="00804FE1">
                <w:rPr>
                  <w:rFonts w:ascii="Times New Roman" w:eastAsia="Times New Roman" w:hAnsi="Times New Roman" w:cs="Times New Roman"/>
                  <w:sz w:val="24"/>
                  <w:szCs w:val="24"/>
                </w:rPr>
                <w:t>21”</w:t>
              </w:r>
            </w:smartTag>
            <w:r w:rsidRPr="00804FE1">
              <w:rPr>
                <w:rFonts w:ascii="Times New Roman" w:eastAsia="Times New Roman" w:hAnsi="Times New Roman" w:cs="Times New Roman"/>
                <w:sz w:val="24"/>
                <w:szCs w:val="24"/>
              </w:rPr>
              <w:t xml:space="preserve">, </w:t>
            </w:r>
            <w:proofErr w:type="spellStart"/>
            <w:r w:rsidRPr="00804FE1">
              <w:rPr>
                <w:rFonts w:ascii="Times New Roman" w:eastAsia="Times New Roman" w:hAnsi="Times New Roman" w:cs="Times New Roman"/>
                <w:sz w:val="24"/>
                <w:szCs w:val="24"/>
              </w:rPr>
              <w:t>Барток</w:t>
            </w:r>
            <w:proofErr w:type="spellEnd"/>
            <w:r w:rsidRPr="00804FE1">
              <w:rPr>
                <w:rFonts w:ascii="Times New Roman" w:eastAsia="Times New Roman" w:hAnsi="Times New Roman" w:cs="Times New Roman"/>
                <w:sz w:val="24"/>
                <w:szCs w:val="24"/>
              </w:rPr>
              <w:t xml:space="preserve"> “Квартет №5”</w:t>
            </w:r>
          </w:p>
        </w:tc>
      </w:tr>
      <w:tr w:rsidR="00991585" w:rsidRPr="00804FE1" w:rsidTr="008F287A">
        <w:trPr>
          <w:tblCellSpacing w:w="7" w:type="dxa"/>
        </w:trPr>
        <w:tc>
          <w:tcPr>
            <w:tcW w:w="0" w:type="auto"/>
          </w:tcPr>
          <w:p w:rsidR="00991585" w:rsidRPr="00804FE1" w:rsidRDefault="00991585" w:rsidP="00804FE1">
            <w:pPr>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6. Для уменьшения головной боли, связанной с эмоциональным перенапряжением.</w:t>
            </w:r>
          </w:p>
        </w:tc>
        <w:tc>
          <w:tcPr>
            <w:tcW w:w="0" w:type="auto"/>
          </w:tcPr>
          <w:p w:rsidR="00991585" w:rsidRPr="00804FE1" w:rsidRDefault="00991585" w:rsidP="00804FE1">
            <w:pPr>
              <w:ind w:firstLine="706"/>
              <w:jc w:val="both"/>
              <w:rPr>
                <w:rFonts w:ascii="Times New Roman" w:eastAsia="Times New Roman" w:hAnsi="Times New Roman" w:cs="Times New Roman"/>
                <w:sz w:val="24"/>
                <w:szCs w:val="24"/>
              </w:rPr>
            </w:pPr>
            <w:proofErr w:type="gramStart"/>
            <w:r w:rsidRPr="00804FE1">
              <w:rPr>
                <w:rFonts w:ascii="Times New Roman" w:eastAsia="Times New Roman" w:hAnsi="Times New Roman" w:cs="Times New Roman"/>
                <w:sz w:val="24"/>
                <w:szCs w:val="24"/>
              </w:rPr>
              <w:t>Бетховен “</w:t>
            </w:r>
            <w:proofErr w:type="spellStart"/>
            <w:r w:rsidRPr="00804FE1">
              <w:rPr>
                <w:rFonts w:ascii="Times New Roman" w:eastAsia="Times New Roman" w:hAnsi="Times New Roman" w:cs="Times New Roman"/>
                <w:sz w:val="24"/>
                <w:szCs w:val="24"/>
              </w:rPr>
              <w:t>Фиделио</w:t>
            </w:r>
            <w:proofErr w:type="spellEnd"/>
            <w:r w:rsidRPr="00804FE1">
              <w:rPr>
                <w:rFonts w:ascii="Times New Roman" w:eastAsia="Times New Roman" w:hAnsi="Times New Roman" w:cs="Times New Roman"/>
                <w:sz w:val="24"/>
                <w:szCs w:val="24"/>
              </w:rPr>
              <w:t xml:space="preserve">”, Моцарт “Дон Жуан”, Лист “Венгерская рапсодия №1”, Хачатурян “Сюита “Маскарад”, Гершвин “Американец в Париже”. </w:t>
            </w:r>
            <w:proofErr w:type="gramEnd"/>
          </w:p>
        </w:tc>
      </w:tr>
      <w:tr w:rsidR="00991585" w:rsidRPr="00804FE1" w:rsidTr="008F287A">
        <w:trPr>
          <w:tblCellSpacing w:w="7" w:type="dxa"/>
        </w:trPr>
        <w:tc>
          <w:tcPr>
            <w:tcW w:w="0" w:type="auto"/>
          </w:tcPr>
          <w:p w:rsidR="00991585" w:rsidRPr="008F287A" w:rsidRDefault="00991585" w:rsidP="00804FE1">
            <w:pPr>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7. </w:t>
            </w:r>
            <w:r w:rsidRPr="008F287A">
              <w:rPr>
                <w:rFonts w:ascii="Times New Roman" w:eastAsia="Times New Roman" w:hAnsi="Times New Roman" w:cs="Times New Roman"/>
                <w:sz w:val="24"/>
                <w:szCs w:val="24"/>
              </w:rPr>
              <w:t>Для поднятия общего жизненного тонуса:</w:t>
            </w:r>
          </w:p>
          <w:p w:rsidR="00991585" w:rsidRPr="008F287A" w:rsidRDefault="00991585" w:rsidP="00804FE1">
            <w:pPr>
              <w:numPr>
                <w:ilvl w:val="0"/>
                <w:numId w:val="4"/>
              </w:numPr>
              <w:spacing w:before="100" w:beforeAutospacing="1" w:after="100" w:afterAutospacing="1"/>
              <w:ind w:firstLine="706"/>
              <w:jc w:val="both"/>
              <w:rPr>
                <w:rFonts w:ascii="Times New Roman" w:eastAsia="Times New Roman" w:hAnsi="Times New Roman" w:cs="Times New Roman"/>
                <w:sz w:val="24"/>
                <w:szCs w:val="24"/>
              </w:rPr>
            </w:pPr>
            <w:r w:rsidRPr="008F287A">
              <w:rPr>
                <w:rFonts w:ascii="Times New Roman" w:eastAsia="Times New Roman" w:hAnsi="Times New Roman" w:cs="Times New Roman"/>
                <w:sz w:val="24"/>
                <w:szCs w:val="24"/>
              </w:rPr>
              <w:t xml:space="preserve">улучшения самочувствия; </w:t>
            </w:r>
          </w:p>
          <w:p w:rsidR="00991585" w:rsidRPr="00804FE1" w:rsidRDefault="00991585" w:rsidP="00804FE1">
            <w:pPr>
              <w:numPr>
                <w:ilvl w:val="0"/>
                <w:numId w:val="4"/>
              </w:numPr>
              <w:spacing w:before="100" w:beforeAutospacing="1" w:after="100" w:afterAutospacing="1"/>
              <w:ind w:firstLine="706"/>
              <w:jc w:val="both"/>
              <w:rPr>
                <w:rFonts w:ascii="Times New Roman" w:eastAsia="Times New Roman" w:hAnsi="Times New Roman" w:cs="Times New Roman"/>
                <w:sz w:val="24"/>
                <w:szCs w:val="24"/>
              </w:rPr>
            </w:pPr>
            <w:r w:rsidRPr="008F287A">
              <w:rPr>
                <w:rFonts w:ascii="Times New Roman" w:eastAsia="Times New Roman" w:hAnsi="Times New Roman" w:cs="Times New Roman"/>
                <w:sz w:val="24"/>
                <w:szCs w:val="24"/>
              </w:rPr>
              <w:t>повышения</w:t>
            </w:r>
            <w:r w:rsidRPr="00804FE1">
              <w:rPr>
                <w:rFonts w:ascii="Times New Roman" w:eastAsia="Times New Roman" w:hAnsi="Times New Roman" w:cs="Times New Roman"/>
                <w:sz w:val="24"/>
                <w:szCs w:val="24"/>
              </w:rPr>
              <w:t xml:space="preserve"> активности; </w:t>
            </w:r>
          </w:p>
          <w:p w:rsidR="00991585" w:rsidRPr="00804FE1" w:rsidRDefault="00991585" w:rsidP="00804FE1">
            <w:pPr>
              <w:numPr>
                <w:ilvl w:val="0"/>
                <w:numId w:val="4"/>
              </w:numPr>
              <w:spacing w:before="100" w:beforeAutospacing="1" w:after="100" w:afterAutospacing="1"/>
              <w:ind w:firstLine="706"/>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улучшения настроения. </w:t>
            </w:r>
          </w:p>
        </w:tc>
        <w:tc>
          <w:tcPr>
            <w:tcW w:w="0" w:type="auto"/>
          </w:tcPr>
          <w:p w:rsidR="00991585" w:rsidRPr="00804FE1" w:rsidRDefault="00991585" w:rsidP="00804FE1">
            <w:pPr>
              <w:ind w:firstLine="706"/>
              <w:jc w:val="both"/>
              <w:rPr>
                <w:rFonts w:ascii="Times New Roman" w:eastAsia="Times New Roman" w:hAnsi="Times New Roman" w:cs="Times New Roman"/>
                <w:sz w:val="24"/>
                <w:szCs w:val="24"/>
              </w:rPr>
            </w:pPr>
            <w:proofErr w:type="gramStart"/>
            <w:r w:rsidRPr="00804FE1">
              <w:rPr>
                <w:rFonts w:ascii="Times New Roman" w:eastAsia="Times New Roman" w:hAnsi="Times New Roman" w:cs="Times New Roman"/>
                <w:sz w:val="24"/>
                <w:szCs w:val="24"/>
              </w:rPr>
              <w:t>Бах “Прелюдия” и фуга “Ми-минор”, Бетховен “Увертюра “Эгмонт”, Чайковский “Шестая симфония”, 3 часть, Шопен “Прелюдия”, Оратории №28, №1, Лист “Венгерская рапсодия №2”.</w:t>
            </w:r>
            <w:proofErr w:type="gramEnd"/>
          </w:p>
        </w:tc>
      </w:tr>
    </w:tbl>
    <w:p w:rsidR="008C1BCC" w:rsidRPr="00804FE1" w:rsidRDefault="00CF5C4A" w:rsidP="00804FE1">
      <w:pPr>
        <w:pStyle w:val="a7"/>
        <w:spacing w:line="276" w:lineRule="auto"/>
        <w:ind w:firstLine="706"/>
        <w:jc w:val="both"/>
      </w:pPr>
      <w:r w:rsidRPr="00804FE1">
        <w:t xml:space="preserve">Музыкотерапию я использовала на протяжении нескольких лет во время работы  со студентами по курсовому проектированию, дипломному проектированию. Исходя из </w:t>
      </w:r>
      <w:r w:rsidRPr="00804FE1">
        <w:lastRenderedPageBreak/>
        <w:t xml:space="preserve">собственного опыта, этот метод рекомендуется использовать при выполнении монотонной работы, работы с нормативной литературой, графической </w:t>
      </w:r>
      <w:proofErr w:type="spellStart"/>
      <w:r w:rsidRPr="00804FE1">
        <w:t>рабете</w:t>
      </w:r>
      <w:proofErr w:type="spellEnd"/>
      <w:r w:rsidRPr="00804FE1">
        <w:t xml:space="preserve">. Начинать </w:t>
      </w:r>
      <w:r w:rsidR="008C1BCC" w:rsidRPr="00804FE1">
        <w:t>необходимо</w:t>
      </w:r>
      <w:r w:rsidRPr="00804FE1">
        <w:t xml:space="preserve"> постепенно с </w:t>
      </w:r>
      <w:r w:rsidR="008C1BCC" w:rsidRPr="00804FE1">
        <w:t>1 курса</w:t>
      </w:r>
      <w:r w:rsidRPr="00804FE1">
        <w:t xml:space="preserve">, при выполнении </w:t>
      </w:r>
      <w:r w:rsidR="008C1BCC" w:rsidRPr="00804FE1">
        <w:t>студентами</w:t>
      </w:r>
      <w:r w:rsidRPr="00804FE1">
        <w:t xml:space="preserve"> различного рода самостоятельных работ. Подбирая музыку для урока, необходимо учитывать </w:t>
      </w:r>
      <w:r w:rsidR="008C1BCC" w:rsidRPr="00804FE1">
        <w:t>группу</w:t>
      </w:r>
      <w:r w:rsidRPr="00804FE1">
        <w:t xml:space="preserve">, предыдущий урок в этом </w:t>
      </w:r>
      <w:r w:rsidR="008C1BCC" w:rsidRPr="00804FE1">
        <w:t>группе</w:t>
      </w:r>
      <w:r w:rsidRPr="00804FE1">
        <w:t xml:space="preserve">, </w:t>
      </w:r>
      <w:r w:rsidR="008C1BCC" w:rsidRPr="00804FE1">
        <w:t>временной показатель</w:t>
      </w:r>
      <w:r w:rsidRPr="00804FE1">
        <w:t xml:space="preserve">, кабинет (если нет постоянного) и другие факторы, которые могут проявиться во время работы. При подборе музыки, чтобы не влиять на эмоциональную память </w:t>
      </w:r>
      <w:r w:rsidR="008C1BCC" w:rsidRPr="00804FE1">
        <w:t>студентов</w:t>
      </w:r>
      <w:r w:rsidRPr="00804FE1">
        <w:t>, лучше использовать классику, так как молодые люди ее редко слушают. Ритм музыки может регулировать темп урока, В настоящее время есть возможность приобретения таких музыкальных произведений, которые в названии указывают</w:t>
      </w:r>
      <w:r w:rsidR="008C1BCC" w:rsidRPr="00804FE1">
        <w:t xml:space="preserve"> их назначение.</w:t>
      </w:r>
    </w:p>
    <w:p w:rsidR="002B7A9F" w:rsidRPr="00804FE1" w:rsidRDefault="002B7A9F" w:rsidP="00804FE1">
      <w:pPr>
        <w:pStyle w:val="a7"/>
        <w:spacing w:line="276" w:lineRule="auto"/>
        <w:ind w:firstLine="706"/>
        <w:jc w:val="both"/>
      </w:pPr>
      <w:r w:rsidRPr="00804FE1">
        <w:t xml:space="preserve">Применение нового, требует доказательства, поэтому каждый преподаватель сможет проверить результативность метода, применив простой тест для определения уровня тревожности, который не займет много времени. </w:t>
      </w:r>
    </w:p>
    <w:p w:rsidR="008F287A" w:rsidRDefault="008F287A" w:rsidP="00804FE1">
      <w:pPr>
        <w:pStyle w:val="a5"/>
        <w:jc w:val="center"/>
        <w:rPr>
          <w:rFonts w:ascii="Times New Roman" w:hAnsi="Times New Roman" w:cs="Times New Roman"/>
          <w:b/>
          <w:color w:val="auto"/>
          <w:sz w:val="24"/>
          <w:szCs w:val="24"/>
        </w:rPr>
      </w:pPr>
    </w:p>
    <w:p w:rsidR="008F287A" w:rsidRDefault="008F287A" w:rsidP="00804FE1">
      <w:pPr>
        <w:pStyle w:val="a5"/>
        <w:jc w:val="center"/>
        <w:rPr>
          <w:rFonts w:ascii="Times New Roman" w:hAnsi="Times New Roman" w:cs="Times New Roman"/>
          <w:b/>
          <w:color w:val="auto"/>
          <w:sz w:val="24"/>
          <w:szCs w:val="24"/>
        </w:rPr>
      </w:pPr>
    </w:p>
    <w:p w:rsidR="00F9474A" w:rsidRDefault="00F9474A" w:rsidP="00F9474A"/>
    <w:p w:rsidR="00F9474A" w:rsidRDefault="00F9474A" w:rsidP="00F9474A"/>
    <w:p w:rsidR="00F9474A" w:rsidRDefault="00F9474A" w:rsidP="00F9474A"/>
    <w:p w:rsidR="00F9474A" w:rsidRDefault="00F9474A" w:rsidP="00F9474A"/>
    <w:p w:rsidR="00F9474A" w:rsidRDefault="00F9474A" w:rsidP="00F9474A"/>
    <w:p w:rsidR="00F9474A" w:rsidRDefault="00F9474A" w:rsidP="00F9474A"/>
    <w:p w:rsidR="00F9474A" w:rsidRDefault="00F9474A" w:rsidP="00F9474A"/>
    <w:p w:rsidR="00F9474A" w:rsidRDefault="00F9474A" w:rsidP="00F9474A"/>
    <w:p w:rsidR="00F9474A" w:rsidRPr="00F9474A" w:rsidRDefault="00F9474A" w:rsidP="00F9474A"/>
    <w:p w:rsidR="00F9474A" w:rsidRDefault="00F9474A" w:rsidP="00F9474A">
      <w:pPr>
        <w:pStyle w:val="1"/>
        <w:rPr>
          <w:rStyle w:val="ad"/>
        </w:rPr>
      </w:pPr>
    </w:p>
    <w:p w:rsidR="00F9474A" w:rsidRDefault="00F9474A" w:rsidP="00F9474A">
      <w:pPr>
        <w:pStyle w:val="1"/>
        <w:rPr>
          <w:rStyle w:val="ad"/>
        </w:rPr>
      </w:pPr>
    </w:p>
    <w:p w:rsidR="00F9474A" w:rsidRDefault="00F9474A" w:rsidP="00F9474A">
      <w:pPr>
        <w:pStyle w:val="1"/>
        <w:rPr>
          <w:rStyle w:val="ad"/>
        </w:rPr>
      </w:pPr>
    </w:p>
    <w:p w:rsidR="00F9474A" w:rsidRDefault="00F9474A" w:rsidP="00F9474A"/>
    <w:p w:rsidR="00F9474A" w:rsidRDefault="00F9474A" w:rsidP="00F9474A"/>
    <w:p w:rsidR="00F9474A" w:rsidRPr="00F9474A" w:rsidRDefault="00F9474A" w:rsidP="00F9474A"/>
    <w:p w:rsidR="00804FE1" w:rsidRPr="00E959C3" w:rsidRDefault="00F9474A" w:rsidP="00F9474A">
      <w:pPr>
        <w:pStyle w:val="1"/>
        <w:rPr>
          <w:color w:val="auto"/>
          <w:szCs w:val="24"/>
        </w:rPr>
      </w:pPr>
      <w:bookmarkStart w:id="4" w:name="_Toc294185491"/>
      <w:r w:rsidRPr="00E959C3">
        <w:rPr>
          <w:rStyle w:val="ad"/>
          <w:b/>
          <w:bCs/>
          <w:color w:val="auto"/>
        </w:rPr>
        <w:lastRenderedPageBreak/>
        <w:t>2</w:t>
      </w:r>
      <w:r w:rsidR="00804FE1" w:rsidRPr="00E959C3">
        <w:rPr>
          <w:color w:val="auto"/>
          <w:szCs w:val="24"/>
        </w:rPr>
        <w:t xml:space="preserve"> ПРАКТИЧЕСКАЯ ЧАСТЬ</w:t>
      </w:r>
      <w:bookmarkEnd w:id="4"/>
    </w:p>
    <w:p w:rsidR="00804FE1" w:rsidRPr="00804FE1" w:rsidRDefault="00804FE1" w:rsidP="00804FE1">
      <w:pPr>
        <w:spacing w:line="360" w:lineRule="auto"/>
        <w:ind w:firstLine="567"/>
        <w:jc w:val="both"/>
        <w:rPr>
          <w:rFonts w:ascii="Times New Roman" w:hAnsi="Times New Roman" w:cs="Times New Roman"/>
          <w:b/>
          <w:sz w:val="24"/>
          <w:szCs w:val="24"/>
        </w:rPr>
      </w:pPr>
      <w:r w:rsidRPr="00804FE1">
        <w:rPr>
          <w:rFonts w:ascii="Times New Roman" w:hAnsi="Times New Roman" w:cs="Times New Roman"/>
          <w:b/>
          <w:sz w:val="24"/>
          <w:szCs w:val="24"/>
        </w:rPr>
        <w:t>Данная методика апробировалась в группе 2БУ-18.</w:t>
      </w:r>
    </w:p>
    <w:p w:rsidR="00804FE1" w:rsidRPr="00804FE1" w:rsidRDefault="00804FE1" w:rsidP="00804FE1">
      <w:pPr>
        <w:spacing w:after="0" w:line="360" w:lineRule="auto"/>
        <w:ind w:firstLine="567"/>
        <w:jc w:val="both"/>
        <w:rPr>
          <w:rFonts w:ascii="Times New Roman" w:hAnsi="Times New Roman" w:cs="Times New Roman"/>
          <w:sz w:val="24"/>
          <w:szCs w:val="24"/>
        </w:rPr>
      </w:pPr>
      <w:r w:rsidRPr="00804FE1">
        <w:rPr>
          <w:rFonts w:ascii="Times New Roman" w:hAnsi="Times New Roman" w:cs="Times New Roman"/>
          <w:i/>
          <w:sz w:val="24"/>
          <w:szCs w:val="24"/>
        </w:rPr>
        <w:t xml:space="preserve">Время эксперимента: </w:t>
      </w:r>
      <w:r w:rsidRPr="00804FE1">
        <w:rPr>
          <w:rFonts w:ascii="Times New Roman" w:hAnsi="Times New Roman" w:cs="Times New Roman"/>
          <w:sz w:val="24"/>
          <w:szCs w:val="24"/>
        </w:rPr>
        <w:t>с 16 февраля 2011 года по 25 апреля 2011 года.</w:t>
      </w:r>
    </w:p>
    <w:p w:rsidR="00804FE1" w:rsidRPr="00804FE1" w:rsidRDefault="00804FE1" w:rsidP="00804FE1">
      <w:pPr>
        <w:spacing w:after="0" w:line="360" w:lineRule="auto"/>
        <w:ind w:firstLine="567"/>
        <w:jc w:val="both"/>
        <w:rPr>
          <w:rFonts w:ascii="Times New Roman" w:hAnsi="Times New Roman" w:cs="Times New Roman"/>
          <w:sz w:val="24"/>
          <w:szCs w:val="24"/>
        </w:rPr>
      </w:pPr>
      <w:r w:rsidRPr="00804FE1">
        <w:rPr>
          <w:rFonts w:ascii="Times New Roman" w:hAnsi="Times New Roman" w:cs="Times New Roman"/>
          <w:i/>
          <w:sz w:val="24"/>
          <w:szCs w:val="24"/>
        </w:rPr>
        <w:t>Время проведения:</w:t>
      </w:r>
      <w:r w:rsidRPr="00804FE1">
        <w:rPr>
          <w:rFonts w:ascii="Times New Roman" w:hAnsi="Times New Roman" w:cs="Times New Roman"/>
          <w:sz w:val="24"/>
          <w:szCs w:val="24"/>
        </w:rPr>
        <w:t xml:space="preserve"> 4 пара.</w:t>
      </w:r>
    </w:p>
    <w:p w:rsidR="00804FE1" w:rsidRPr="00804FE1" w:rsidRDefault="00804FE1" w:rsidP="00804FE1">
      <w:pPr>
        <w:spacing w:after="0" w:line="360" w:lineRule="auto"/>
        <w:ind w:firstLine="567"/>
        <w:jc w:val="both"/>
        <w:rPr>
          <w:rFonts w:ascii="Times New Roman" w:hAnsi="Times New Roman" w:cs="Times New Roman"/>
          <w:sz w:val="24"/>
          <w:szCs w:val="24"/>
        </w:rPr>
      </w:pPr>
      <w:r w:rsidRPr="00804FE1">
        <w:rPr>
          <w:rFonts w:ascii="Times New Roman" w:hAnsi="Times New Roman" w:cs="Times New Roman"/>
          <w:i/>
          <w:sz w:val="24"/>
          <w:szCs w:val="24"/>
        </w:rPr>
        <w:t>Дисциплина:</w:t>
      </w:r>
      <w:r w:rsidRPr="00804FE1">
        <w:rPr>
          <w:rFonts w:ascii="Times New Roman" w:hAnsi="Times New Roman" w:cs="Times New Roman"/>
          <w:sz w:val="24"/>
          <w:szCs w:val="24"/>
        </w:rPr>
        <w:t xml:space="preserve"> факультатив «</w:t>
      </w:r>
      <w:r w:rsidRPr="00804FE1">
        <w:rPr>
          <w:rFonts w:ascii="Times New Roman" w:hAnsi="Times New Roman" w:cs="Times New Roman"/>
          <w:sz w:val="24"/>
          <w:szCs w:val="24"/>
          <w:lang w:val="en-US"/>
        </w:rPr>
        <w:t>Excel</w:t>
      </w:r>
      <w:r w:rsidRPr="00804FE1">
        <w:rPr>
          <w:rFonts w:ascii="Times New Roman" w:hAnsi="Times New Roman" w:cs="Times New Roman"/>
          <w:sz w:val="24"/>
          <w:szCs w:val="24"/>
        </w:rPr>
        <w:t xml:space="preserve"> в профессиональной деятельности».</w:t>
      </w:r>
    </w:p>
    <w:p w:rsidR="00804FE1" w:rsidRPr="00804FE1" w:rsidRDefault="00804FE1" w:rsidP="00804FE1">
      <w:pPr>
        <w:spacing w:after="0" w:line="360" w:lineRule="auto"/>
        <w:ind w:firstLine="567"/>
        <w:jc w:val="both"/>
        <w:rPr>
          <w:rFonts w:ascii="Times New Roman" w:hAnsi="Times New Roman" w:cs="Times New Roman"/>
          <w:sz w:val="24"/>
          <w:szCs w:val="24"/>
        </w:rPr>
      </w:pPr>
      <w:r w:rsidRPr="00804FE1">
        <w:rPr>
          <w:rFonts w:ascii="Times New Roman" w:hAnsi="Times New Roman" w:cs="Times New Roman"/>
          <w:i/>
          <w:sz w:val="24"/>
          <w:szCs w:val="24"/>
        </w:rPr>
        <w:t>Количество студентов</w:t>
      </w:r>
      <w:r w:rsidRPr="00804FE1">
        <w:rPr>
          <w:rFonts w:ascii="Times New Roman" w:hAnsi="Times New Roman" w:cs="Times New Roman"/>
          <w:sz w:val="24"/>
          <w:szCs w:val="24"/>
        </w:rPr>
        <w:t>: 11 человек (подгруппа).</w:t>
      </w:r>
    </w:p>
    <w:p w:rsidR="00804FE1" w:rsidRPr="00804FE1" w:rsidRDefault="00804FE1" w:rsidP="00804FE1">
      <w:pPr>
        <w:spacing w:line="360" w:lineRule="auto"/>
        <w:ind w:firstLine="567"/>
        <w:jc w:val="both"/>
        <w:rPr>
          <w:rFonts w:ascii="Times New Roman" w:hAnsi="Times New Roman" w:cs="Times New Roman"/>
          <w:sz w:val="24"/>
          <w:szCs w:val="24"/>
        </w:rPr>
      </w:pPr>
      <w:r w:rsidRPr="00804FE1">
        <w:rPr>
          <w:rFonts w:ascii="Times New Roman" w:hAnsi="Times New Roman" w:cs="Times New Roman"/>
          <w:i/>
          <w:sz w:val="24"/>
          <w:szCs w:val="24"/>
        </w:rPr>
        <w:t>Музыкальная аптека:</w:t>
      </w:r>
      <w:r w:rsidRPr="00804FE1">
        <w:rPr>
          <w:rFonts w:ascii="Times New Roman" w:hAnsi="Times New Roman" w:cs="Times New Roman"/>
          <w:sz w:val="24"/>
          <w:szCs w:val="24"/>
        </w:rPr>
        <w:t xml:space="preserve"> Моцарт, Бетховен, </w:t>
      </w:r>
      <w:proofErr w:type="spellStart"/>
      <w:r w:rsidRPr="00804FE1">
        <w:rPr>
          <w:rFonts w:ascii="Times New Roman" w:hAnsi="Times New Roman" w:cs="Times New Roman"/>
          <w:sz w:val="24"/>
          <w:szCs w:val="24"/>
          <w:lang w:val="en-US"/>
        </w:rPr>
        <w:t>Angelight</w:t>
      </w:r>
      <w:proofErr w:type="spellEnd"/>
      <w:r w:rsidRPr="00804FE1">
        <w:rPr>
          <w:rFonts w:ascii="Times New Roman" w:hAnsi="Times New Roman" w:cs="Times New Roman"/>
          <w:sz w:val="24"/>
          <w:szCs w:val="24"/>
        </w:rPr>
        <w:t>.</w:t>
      </w:r>
    </w:p>
    <w:p w:rsidR="00804FE1" w:rsidRPr="00AC4452" w:rsidRDefault="00804FE1" w:rsidP="00AC4452">
      <w:pPr>
        <w:pStyle w:val="2"/>
        <w:rPr>
          <w:rStyle w:val="ae"/>
          <w:color w:val="auto"/>
        </w:rPr>
      </w:pPr>
      <w:bookmarkStart w:id="5" w:name="_Toc294185492"/>
      <w:r w:rsidRPr="00AC4452">
        <w:rPr>
          <w:rStyle w:val="ae"/>
          <w:color w:val="auto"/>
        </w:rPr>
        <w:t>2.1 Описание эксперимента</w:t>
      </w:r>
      <w:bookmarkEnd w:id="5"/>
    </w:p>
    <w:p w:rsidR="00804FE1" w:rsidRPr="00804FE1" w:rsidRDefault="00804FE1" w:rsidP="00804FE1">
      <w:pPr>
        <w:ind w:firstLine="567"/>
        <w:jc w:val="both"/>
        <w:rPr>
          <w:rFonts w:ascii="Times New Roman" w:hAnsi="Times New Roman" w:cs="Times New Roman"/>
          <w:sz w:val="24"/>
          <w:szCs w:val="24"/>
        </w:rPr>
      </w:pPr>
      <w:r w:rsidRPr="00804FE1">
        <w:rPr>
          <w:rFonts w:ascii="Times New Roman" w:hAnsi="Times New Roman" w:cs="Times New Roman"/>
          <w:sz w:val="24"/>
          <w:szCs w:val="24"/>
        </w:rPr>
        <w:t xml:space="preserve">Метод </w:t>
      </w:r>
      <w:r w:rsidRPr="00804FE1">
        <w:rPr>
          <w:rFonts w:ascii="Times New Roman" w:hAnsi="Times New Roman" w:cs="Times New Roman"/>
          <w:i/>
          <w:sz w:val="24"/>
          <w:szCs w:val="24"/>
        </w:rPr>
        <w:t>«Музыкотерапия»</w:t>
      </w:r>
      <w:r w:rsidRPr="00804FE1">
        <w:rPr>
          <w:rFonts w:ascii="Times New Roman" w:hAnsi="Times New Roman" w:cs="Times New Roman"/>
          <w:sz w:val="24"/>
          <w:szCs w:val="24"/>
        </w:rPr>
        <w:t xml:space="preserve"> применялся в течение более двух месяцев только на четвертых парах, чтобы выявить снижается ли напряженность студентов при прослушивании классической музыки и повышается ли их трудоспособность на уроке.</w:t>
      </w:r>
    </w:p>
    <w:p w:rsidR="00804FE1" w:rsidRPr="00804FE1" w:rsidRDefault="00804FE1" w:rsidP="00804FE1">
      <w:pPr>
        <w:ind w:firstLine="567"/>
        <w:jc w:val="both"/>
        <w:rPr>
          <w:rFonts w:ascii="Times New Roman" w:hAnsi="Times New Roman" w:cs="Times New Roman"/>
          <w:sz w:val="24"/>
          <w:szCs w:val="24"/>
        </w:rPr>
      </w:pPr>
      <w:r w:rsidRPr="00804FE1">
        <w:rPr>
          <w:rFonts w:ascii="Times New Roman" w:hAnsi="Times New Roman" w:cs="Times New Roman"/>
          <w:sz w:val="24"/>
          <w:szCs w:val="24"/>
        </w:rPr>
        <w:t>Дисциплина «</w:t>
      </w:r>
      <w:r w:rsidRPr="00804FE1">
        <w:rPr>
          <w:rFonts w:ascii="Times New Roman" w:hAnsi="Times New Roman" w:cs="Times New Roman"/>
          <w:sz w:val="24"/>
          <w:szCs w:val="24"/>
          <w:lang w:val="en-US"/>
        </w:rPr>
        <w:t>Excel</w:t>
      </w:r>
      <w:r w:rsidRPr="00804FE1">
        <w:rPr>
          <w:rFonts w:ascii="Times New Roman" w:hAnsi="Times New Roman" w:cs="Times New Roman"/>
          <w:sz w:val="24"/>
          <w:szCs w:val="24"/>
        </w:rPr>
        <w:t xml:space="preserve"> в профессиональной деятельности» предполагает деление на подгруппы (примерно по 10–11 человек). Подгруппы проводятся и четвертыми, и пятыми, и шестыми парами в течение дня. На урок студенты уже приходят уставшими и напряженными, перед этим </w:t>
      </w:r>
      <w:proofErr w:type="gramStart"/>
      <w:r w:rsidRPr="00804FE1">
        <w:rPr>
          <w:rFonts w:ascii="Times New Roman" w:hAnsi="Times New Roman" w:cs="Times New Roman"/>
          <w:sz w:val="24"/>
          <w:szCs w:val="24"/>
        </w:rPr>
        <w:t>отзанимавшись</w:t>
      </w:r>
      <w:proofErr w:type="gramEnd"/>
      <w:r w:rsidRPr="00804FE1">
        <w:rPr>
          <w:rFonts w:ascii="Times New Roman" w:hAnsi="Times New Roman" w:cs="Times New Roman"/>
          <w:sz w:val="24"/>
          <w:szCs w:val="24"/>
        </w:rPr>
        <w:t xml:space="preserve"> четыре или пять пар. Привлечь их внимание и настроить на работу сложно. В этом мне, как преподавателю, помог метод </w:t>
      </w:r>
      <w:r w:rsidRPr="00804FE1">
        <w:rPr>
          <w:rFonts w:ascii="Times New Roman" w:hAnsi="Times New Roman" w:cs="Times New Roman"/>
          <w:i/>
          <w:sz w:val="24"/>
          <w:szCs w:val="24"/>
        </w:rPr>
        <w:t>«Музыкотерапия».</w:t>
      </w:r>
    </w:p>
    <w:p w:rsidR="00804FE1" w:rsidRPr="00804FE1" w:rsidRDefault="00804FE1" w:rsidP="00804FE1">
      <w:pPr>
        <w:ind w:firstLine="567"/>
        <w:jc w:val="both"/>
        <w:rPr>
          <w:rFonts w:ascii="Times New Roman" w:hAnsi="Times New Roman" w:cs="Times New Roman"/>
          <w:sz w:val="24"/>
          <w:szCs w:val="24"/>
        </w:rPr>
      </w:pPr>
      <w:r w:rsidRPr="00804FE1">
        <w:rPr>
          <w:rFonts w:ascii="Times New Roman" w:hAnsi="Times New Roman" w:cs="Times New Roman"/>
          <w:sz w:val="24"/>
          <w:szCs w:val="24"/>
        </w:rPr>
        <w:t xml:space="preserve">Для того чтобы повысить трудоспособность и снизить уровень напряженности на уроке информатики на 4 паре для студентов включалась классическая музыка. Это такие исполнители как: </w:t>
      </w:r>
      <w:r w:rsidRPr="00804FE1">
        <w:rPr>
          <w:rFonts w:ascii="Times New Roman" w:hAnsi="Times New Roman" w:cs="Times New Roman"/>
          <w:i/>
          <w:sz w:val="24"/>
          <w:szCs w:val="24"/>
        </w:rPr>
        <w:t>Моцарт, Бетховен</w:t>
      </w:r>
      <w:r w:rsidRPr="00804FE1">
        <w:rPr>
          <w:rFonts w:ascii="Times New Roman" w:hAnsi="Times New Roman" w:cs="Times New Roman"/>
          <w:sz w:val="24"/>
          <w:szCs w:val="24"/>
        </w:rPr>
        <w:t xml:space="preserve">, </w:t>
      </w:r>
      <w:proofErr w:type="spellStart"/>
      <w:r w:rsidRPr="00804FE1">
        <w:rPr>
          <w:rFonts w:ascii="Times New Roman" w:hAnsi="Times New Roman" w:cs="Times New Roman"/>
          <w:sz w:val="24"/>
          <w:szCs w:val="24"/>
        </w:rPr>
        <w:t>релаксирующая</w:t>
      </w:r>
      <w:proofErr w:type="spellEnd"/>
      <w:r w:rsidRPr="00804FE1">
        <w:rPr>
          <w:rFonts w:ascii="Times New Roman" w:hAnsi="Times New Roman" w:cs="Times New Roman"/>
          <w:sz w:val="24"/>
          <w:szCs w:val="24"/>
        </w:rPr>
        <w:t xml:space="preserve"> музыка группы </w:t>
      </w:r>
      <w:proofErr w:type="spellStart"/>
      <w:r w:rsidRPr="00804FE1">
        <w:rPr>
          <w:rFonts w:ascii="Times New Roman" w:hAnsi="Times New Roman" w:cs="Times New Roman"/>
          <w:i/>
          <w:sz w:val="24"/>
          <w:szCs w:val="24"/>
          <w:lang w:val="en-US"/>
        </w:rPr>
        <w:t>Angelight</w:t>
      </w:r>
      <w:proofErr w:type="spellEnd"/>
      <w:r w:rsidRPr="00804FE1">
        <w:rPr>
          <w:rFonts w:ascii="Times New Roman" w:hAnsi="Times New Roman" w:cs="Times New Roman"/>
          <w:sz w:val="24"/>
          <w:szCs w:val="24"/>
        </w:rPr>
        <w:t>.</w:t>
      </w:r>
    </w:p>
    <w:p w:rsidR="00804FE1" w:rsidRPr="00804FE1" w:rsidRDefault="00804FE1" w:rsidP="00804FE1">
      <w:pPr>
        <w:ind w:firstLine="567"/>
        <w:jc w:val="both"/>
        <w:rPr>
          <w:rFonts w:ascii="Times New Roman" w:hAnsi="Times New Roman" w:cs="Times New Roman"/>
          <w:sz w:val="24"/>
          <w:szCs w:val="24"/>
        </w:rPr>
      </w:pPr>
      <w:r w:rsidRPr="00804FE1">
        <w:rPr>
          <w:rFonts w:ascii="Times New Roman" w:hAnsi="Times New Roman" w:cs="Times New Roman"/>
          <w:sz w:val="24"/>
          <w:szCs w:val="24"/>
        </w:rPr>
        <w:t xml:space="preserve">Сначала музыка играла только на отдельных «коротких» этапах урока, например, при актуализации знаний, умений, навыков (10-15 минут). Затем стала включаться на более продолжительный период – в течение основной части урока, когда студенты выполняли практические упражнения (40-50 минут). Как только начинала играть музыка в аудитории, наступала идеальная тишина, были слышны только звуки нажатия на клавиши клавиатуры. Студенты как бы прислушивались к музыке и </w:t>
      </w:r>
      <w:proofErr w:type="gramStart"/>
      <w:r w:rsidRPr="00804FE1">
        <w:rPr>
          <w:rFonts w:ascii="Times New Roman" w:hAnsi="Times New Roman" w:cs="Times New Roman"/>
          <w:sz w:val="24"/>
          <w:szCs w:val="24"/>
        </w:rPr>
        <w:t>работали самостоятельно, не отвлекаясь</w:t>
      </w:r>
      <w:proofErr w:type="gramEnd"/>
      <w:r w:rsidRPr="00804FE1">
        <w:rPr>
          <w:rFonts w:ascii="Times New Roman" w:hAnsi="Times New Roman" w:cs="Times New Roman"/>
          <w:sz w:val="24"/>
          <w:szCs w:val="24"/>
        </w:rPr>
        <w:t>.</w:t>
      </w:r>
    </w:p>
    <w:p w:rsidR="00F9474A" w:rsidRDefault="00804FE1" w:rsidP="00804FE1">
      <w:pPr>
        <w:ind w:firstLine="567"/>
        <w:jc w:val="both"/>
        <w:rPr>
          <w:rFonts w:ascii="Times New Roman" w:hAnsi="Times New Roman" w:cs="Times New Roman"/>
          <w:sz w:val="24"/>
          <w:szCs w:val="24"/>
        </w:rPr>
      </w:pPr>
      <w:r w:rsidRPr="00804FE1">
        <w:rPr>
          <w:rFonts w:ascii="Times New Roman" w:hAnsi="Times New Roman" w:cs="Times New Roman"/>
          <w:sz w:val="24"/>
          <w:szCs w:val="24"/>
        </w:rPr>
        <w:t xml:space="preserve">Перед уроком и после урока проводился тест </w:t>
      </w:r>
      <w:r w:rsidRPr="00804FE1">
        <w:rPr>
          <w:rFonts w:ascii="Times New Roman" w:hAnsi="Times New Roman" w:cs="Times New Roman"/>
          <w:i/>
          <w:sz w:val="24"/>
          <w:szCs w:val="24"/>
        </w:rPr>
        <w:t>«Музыкотерапия»</w:t>
      </w:r>
      <w:r w:rsidRPr="00804FE1">
        <w:rPr>
          <w:rFonts w:ascii="Times New Roman" w:hAnsi="Times New Roman" w:cs="Times New Roman"/>
          <w:sz w:val="24"/>
          <w:szCs w:val="24"/>
        </w:rPr>
        <w:t>, который занимал не более 10 – 15 минут. Студенты  заполняли карточки «Шкала самооценки», по которым в дальнейшем, подводя итоги теста, определяется уровень тревожности в начале и конце урока.</w:t>
      </w:r>
    </w:p>
    <w:p w:rsidR="00F9474A" w:rsidRPr="00804FE1" w:rsidRDefault="00F9474A" w:rsidP="00804FE1">
      <w:pPr>
        <w:ind w:firstLine="567"/>
        <w:jc w:val="both"/>
        <w:rPr>
          <w:rFonts w:ascii="Times New Roman" w:hAnsi="Times New Roman" w:cs="Times New Roman"/>
          <w:sz w:val="24"/>
          <w:szCs w:val="24"/>
        </w:rPr>
      </w:pPr>
    </w:p>
    <w:tbl>
      <w:tblPr>
        <w:tblW w:w="8080" w:type="dxa"/>
        <w:tblInd w:w="98" w:type="dxa"/>
        <w:tblLook w:val="04A0"/>
      </w:tblPr>
      <w:tblGrid>
        <w:gridCol w:w="458"/>
        <w:gridCol w:w="3059"/>
        <w:gridCol w:w="1000"/>
        <w:gridCol w:w="1270"/>
        <w:gridCol w:w="1080"/>
        <w:gridCol w:w="1585"/>
      </w:tblGrid>
      <w:tr w:rsidR="00804FE1" w:rsidRPr="00804FE1" w:rsidTr="00922128">
        <w:trPr>
          <w:trHeight w:val="315"/>
        </w:trPr>
        <w:tc>
          <w:tcPr>
            <w:tcW w:w="3340" w:type="dxa"/>
            <w:gridSpan w:val="2"/>
            <w:tcBorders>
              <w:top w:val="nil"/>
              <w:left w:val="nil"/>
              <w:bottom w:val="nil"/>
              <w:right w:val="nil"/>
            </w:tcBorders>
            <w:shd w:val="clear" w:color="auto" w:fill="auto"/>
            <w:noWrap/>
            <w:vAlign w:val="bottom"/>
            <w:hideMark/>
          </w:tcPr>
          <w:p w:rsidR="00804FE1" w:rsidRDefault="00804FE1" w:rsidP="00922128">
            <w:pPr>
              <w:spacing w:after="0" w:line="240" w:lineRule="auto"/>
              <w:rPr>
                <w:rFonts w:ascii="Times New Roman" w:eastAsia="Times New Roman" w:hAnsi="Times New Roman" w:cs="Times New Roman"/>
                <w:sz w:val="24"/>
                <w:szCs w:val="24"/>
              </w:rPr>
            </w:pPr>
          </w:p>
          <w:p w:rsidR="00804FE1" w:rsidRDefault="00804FE1" w:rsidP="00922128">
            <w:pPr>
              <w:spacing w:after="0" w:line="240" w:lineRule="auto"/>
              <w:rPr>
                <w:rFonts w:ascii="Times New Roman" w:eastAsia="Times New Roman" w:hAnsi="Times New Roman" w:cs="Times New Roman"/>
                <w:sz w:val="24"/>
                <w:szCs w:val="24"/>
              </w:rPr>
            </w:pPr>
          </w:p>
          <w:p w:rsidR="00804FE1" w:rsidRDefault="00804FE1" w:rsidP="00922128">
            <w:pPr>
              <w:spacing w:after="0" w:line="240" w:lineRule="auto"/>
              <w:rPr>
                <w:rFonts w:ascii="Times New Roman" w:eastAsia="Times New Roman" w:hAnsi="Times New Roman" w:cs="Times New Roman"/>
                <w:sz w:val="24"/>
                <w:szCs w:val="24"/>
              </w:rPr>
            </w:pPr>
          </w:p>
          <w:p w:rsidR="00804FE1" w:rsidRDefault="00804FE1" w:rsidP="00922128">
            <w:pPr>
              <w:spacing w:after="0" w:line="240" w:lineRule="auto"/>
              <w:rPr>
                <w:rFonts w:ascii="Times New Roman" w:eastAsia="Times New Roman" w:hAnsi="Times New Roman" w:cs="Times New Roman"/>
                <w:sz w:val="24"/>
                <w:szCs w:val="24"/>
              </w:rPr>
            </w:pPr>
          </w:p>
          <w:p w:rsidR="00804FE1" w:rsidRDefault="00804FE1" w:rsidP="00922128">
            <w:pPr>
              <w:spacing w:after="0" w:line="240" w:lineRule="auto"/>
              <w:rPr>
                <w:rFonts w:ascii="Times New Roman" w:eastAsia="Times New Roman" w:hAnsi="Times New Roman" w:cs="Times New Roman"/>
                <w:sz w:val="24"/>
                <w:szCs w:val="24"/>
              </w:rPr>
            </w:pPr>
          </w:p>
          <w:p w:rsidR="00804FE1" w:rsidRDefault="00804FE1" w:rsidP="00922128">
            <w:pPr>
              <w:spacing w:after="0" w:line="240" w:lineRule="auto"/>
              <w:rPr>
                <w:rFonts w:ascii="Times New Roman" w:eastAsia="Times New Roman" w:hAnsi="Times New Roman" w:cs="Times New Roman"/>
                <w:sz w:val="24"/>
                <w:szCs w:val="24"/>
              </w:rPr>
            </w:pPr>
          </w:p>
          <w:p w:rsidR="00804FE1" w:rsidRDefault="00804FE1" w:rsidP="00922128">
            <w:pPr>
              <w:spacing w:after="0" w:line="240" w:lineRule="auto"/>
              <w:rPr>
                <w:rFonts w:ascii="Times New Roman" w:eastAsia="Times New Roman" w:hAnsi="Times New Roman" w:cs="Times New Roman"/>
                <w:sz w:val="24"/>
                <w:szCs w:val="24"/>
              </w:rPr>
            </w:pPr>
          </w:p>
          <w:p w:rsidR="008F287A" w:rsidRDefault="008F287A" w:rsidP="00922128">
            <w:pPr>
              <w:spacing w:after="0" w:line="240" w:lineRule="auto"/>
              <w:rPr>
                <w:rFonts w:ascii="Times New Roman" w:eastAsia="Times New Roman" w:hAnsi="Times New Roman" w:cs="Times New Roman"/>
                <w:sz w:val="24"/>
                <w:szCs w:val="24"/>
              </w:rPr>
            </w:pPr>
          </w:p>
          <w:p w:rsidR="00804FE1" w:rsidRPr="00804FE1" w:rsidRDefault="00804FE1" w:rsidP="00922128">
            <w:pPr>
              <w:spacing w:after="0" w:line="240" w:lineRule="auto"/>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lastRenderedPageBreak/>
              <w:t>Тест "Шкала самооценки"</w:t>
            </w:r>
          </w:p>
        </w:tc>
        <w:tc>
          <w:tcPr>
            <w:tcW w:w="1000" w:type="dxa"/>
            <w:tcBorders>
              <w:top w:val="nil"/>
              <w:left w:val="nil"/>
              <w:bottom w:val="nil"/>
              <w:right w:val="nil"/>
            </w:tcBorders>
            <w:shd w:val="clear" w:color="auto" w:fill="auto"/>
            <w:noWrap/>
            <w:vAlign w:val="bottom"/>
            <w:hideMark/>
          </w:tcPr>
          <w:p w:rsidR="00804FE1" w:rsidRPr="00804FE1" w:rsidRDefault="00804FE1" w:rsidP="00922128">
            <w:pPr>
              <w:spacing w:after="0" w:line="240" w:lineRule="auto"/>
              <w:rPr>
                <w:rFonts w:ascii="Times New Roman" w:eastAsia="Times New Roman" w:hAnsi="Times New Roman" w:cs="Times New Roman"/>
                <w:sz w:val="24"/>
                <w:szCs w:val="24"/>
              </w:rPr>
            </w:pPr>
          </w:p>
        </w:tc>
        <w:tc>
          <w:tcPr>
            <w:tcW w:w="1180" w:type="dxa"/>
            <w:tcBorders>
              <w:top w:val="nil"/>
              <w:left w:val="nil"/>
              <w:bottom w:val="nil"/>
              <w:right w:val="nil"/>
            </w:tcBorders>
            <w:shd w:val="clear" w:color="auto" w:fill="auto"/>
            <w:noWrap/>
            <w:vAlign w:val="bottom"/>
            <w:hideMark/>
          </w:tcPr>
          <w:p w:rsidR="00804FE1" w:rsidRPr="00804FE1" w:rsidRDefault="00804FE1" w:rsidP="00922128">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rsidR="00804FE1" w:rsidRPr="00804FE1" w:rsidRDefault="00804FE1" w:rsidP="00922128">
            <w:pPr>
              <w:spacing w:after="0" w:line="240" w:lineRule="auto"/>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804FE1" w:rsidRPr="00804FE1" w:rsidRDefault="00804FE1" w:rsidP="00922128">
            <w:pPr>
              <w:spacing w:after="0" w:line="240" w:lineRule="auto"/>
              <w:rPr>
                <w:rFonts w:ascii="Times New Roman" w:eastAsia="Times New Roman" w:hAnsi="Times New Roman" w:cs="Times New Roman"/>
                <w:sz w:val="24"/>
                <w:szCs w:val="24"/>
              </w:rPr>
            </w:pPr>
          </w:p>
        </w:tc>
      </w:tr>
      <w:tr w:rsidR="00804FE1" w:rsidRPr="00804FE1" w:rsidTr="00922128">
        <w:trPr>
          <w:trHeight w:val="375"/>
        </w:trPr>
        <w:tc>
          <w:tcPr>
            <w:tcW w:w="6600" w:type="dxa"/>
            <w:gridSpan w:val="5"/>
            <w:tcBorders>
              <w:top w:val="nil"/>
              <w:left w:val="nil"/>
              <w:bottom w:val="nil"/>
              <w:right w:val="nil"/>
            </w:tcBorders>
            <w:shd w:val="clear" w:color="auto" w:fill="auto"/>
            <w:noWrap/>
            <w:vAlign w:val="bottom"/>
            <w:hideMark/>
          </w:tcPr>
          <w:p w:rsidR="00804FE1" w:rsidRPr="00804FE1" w:rsidRDefault="00804FE1" w:rsidP="00922128">
            <w:pPr>
              <w:spacing w:after="0" w:line="240" w:lineRule="auto"/>
              <w:rPr>
                <w:rFonts w:ascii="Times New Roman" w:eastAsia="Times New Roman" w:hAnsi="Times New Roman" w:cs="Times New Roman"/>
                <w:b/>
                <w:bCs/>
                <w:sz w:val="24"/>
                <w:szCs w:val="24"/>
              </w:rPr>
            </w:pPr>
            <w:r w:rsidRPr="00804FE1">
              <w:rPr>
                <w:rFonts w:ascii="Times New Roman" w:eastAsia="Times New Roman" w:hAnsi="Times New Roman" w:cs="Times New Roman"/>
                <w:b/>
                <w:bCs/>
                <w:sz w:val="24"/>
                <w:szCs w:val="24"/>
              </w:rPr>
              <w:lastRenderedPageBreak/>
              <w:t>Тема: Музыкотерапия на уроках информатики</w:t>
            </w:r>
          </w:p>
        </w:tc>
        <w:tc>
          <w:tcPr>
            <w:tcW w:w="1480" w:type="dxa"/>
            <w:tcBorders>
              <w:top w:val="nil"/>
              <w:left w:val="nil"/>
              <w:bottom w:val="nil"/>
              <w:right w:val="nil"/>
            </w:tcBorders>
            <w:shd w:val="clear" w:color="auto" w:fill="auto"/>
            <w:noWrap/>
            <w:vAlign w:val="bottom"/>
            <w:hideMark/>
          </w:tcPr>
          <w:p w:rsidR="00804FE1" w:rsidRPr="00804FE1" w:rsidRDefault="00804FE1" w:rsidP="00922128">
            <w:pPr>
              <w:spacing w:after="0" w:line="240" w:lineRule="auto"/>
              <w:rPr>
                <w:rFonts w:ascii="Times New Roman" w:eastAsia="Times New Roman" w:hAnsi="Times New Roman" w:cs="Times New Roman"/>
                <w:sz w:val="24"/>
                <w:szCs w:val="24"/>
              </w:rPr>
            </w:pPr>
          </w:p>
        </w:tc>
      </w:tr>
      <w:tr w:rsidR="00804FE1" w:rsidRPr="00804FE1" w:rsidTr="00922128">
        <w:trPr>
          <w:trHeight w:val="315"/>
        </w:trPr>
        <w:tc>
          <w:tcPr>
            <w:tcW w:w="5520" w:type="dxa"/>
            <w:gridSpan w:val="4"/>
            <w:tcBorders>
              <w:top w:val="nil"/>
              <w:left w:val="nil"/>
              <w:bottom w:val="nil"/>
              <w:right w:val="nil"/>
            </w:tcBorders>
            <w:shd w:val="clear" w:color="auto" w:fill="auto"/>
            <w:noWrap/>
            <w:vAlign w:val="bottom"/>
            <w:hideMark/>
          </w:tcPr>
          <w:p w:rsidR="00804FE1" w:rsidRPr="00804FE1" w:rsidRDefault="00804FE1" w:rsidP="00922128">
            <w:pPr>
              <w:spacing w:after="0" w:line="240" w:lineRule="auto"/>
              <w:rPr>
                <w:rFonts w:ascii="Times New Roman" w:eastAsia="Times New Roman" w:hAnsi="Times New Roman" w:cs="Times New Roman"/>
                <w:i/>
                <w:iCs/>
                <w:sz w:val="24"/>
                <w:szCs w:val="24"/>
              </w:rPr>
            </w:pPr>
            <w:r w:rsidRPr="00804FE1">
              <w:rPr>
                <w:rFonts w:ascii="Times New Roman" w:eastAsia="Times New Roman" w:hAnsi="Times New Roman" w:cs="Times New Roman"/>
                <w:i/>
                <w:iCs/>
                <w:sz w:val="24"/>
                <w:szCs w:val="24"/>
              </w:rPr>
              <w:t>Фамилия И.О. студента_______________________</w:t>
            </w:r>
          </w:p>
        </w:tc>
        <w:tc>
          <w:tcPr>
            <w:tcW w:w="2560" w:type="dxa"/>
            <w:gridSpan w:val="2"/>
            <w:tcBorders>
              <w:top w:val="nil"/>
              <w:left w:val="nil"/>
              <w:bottom w:val="nil"/>
              <w:right w:val="nil"/>
            </w:tcBorders>
            <w:shd w:val="clear" w:color="auto" w:fill="auto"/>
            <w:noWrap/>
            <w:vAlign w:val="bottom"/>
            <w:hideMark/>
          </w:tcPr>
          <w:p w:rsidR="00804FE1" w:rsidRPr="00804FE1" w:rsidRDefault="00804FE1" w:rsidP="00922128">
            <w:pPr>
              <w:spacing w:after="0" w:line="240" w:lineRule="auto"/>
              <w:rPr>
                <w:rFonts w:ascii="Times New Roman" w:eastAsia="Times New Roman" w:hAnsi="Times New Roman" w:cs="Times New Roman"/>
                <w:i/>
                <w:iCs/>
                <w:sz w:val="24"/>
                <w:szCs w:val="24"/>
              </w:rPr>
            </w:pPr>
            <w:r w:rsidRPr="00804FE1">
              <w:rPr>
                <w:rFonts w:ascii="Times New Roman" w:eastAsia="Times New Roman" w:hAnsi="Times New Roman" w:cs="Times New Roman"/>
                <w:i/>
                <w:iCs/>
                <w:sz w:val="24"/>
                <w:szCs w:val="24"/>
              </w:rPr>
              <w:t>Группа ___________</w:t>
            </w:r>
          </w:p>
        </w:tc>
      </w:tr>
      <w:tr w:rsidR="00804FE1" w:rsidRPr="00804FE1" w:rsidTr="00922128">
        <w:trPr>
          <w:trHeight w:val="960"/>
        </w:trPr>
        <w:tc>
          <w:tcPr>
            <w:tcW w:w="8080" w:type="dxa"/>
            <w:gridSpan w:val="6"/>
            <w:tcBorders>
              <w:top w:val="nil"/>
              <w:left w:val="nil"/>
              <w:bottom w:val="single" w:sz="4" w:space="0" w:color="auto"/>
              <w:right w:val="nil"/>
            </w:tcBorders>
            <w:shd w:val="clear" w:color="auto" w:fill="auto"/>
            <w:vAlign w:val="bottom"/>
            <w:hideMark/>
          </w:tcPr>
          <w:p w:rsidR="00804FE1" w:rsidRPr="00804FE1" w:rsidRDefault="00804FE1" w:rsidP="00922128">
            <w:pPr>
              <w:spacing w:after="0" w:line="240" w:lineRule="auto"/>
              <w:rPr>
                <w:rFonts w:ascii="Times New Roman" w:eastAsia="Times New Roman" w:hAnsi="Times New Roman" w:cs="Times New Roman"/>
                <w:sz w:val="24"/>
                <w:szCs w:val="24"/>
              </w:rPr>
            </w:pPr>
            <w:r w:rsidRPr="00804FE1">
              <w:rPr>
                <w:rFonts w:ascii="Times New Roman" w:eastAsia="Times New Roman" w:hAnsi="Times New Roman" w:cs="Times New Roman"/>
                <w:b/>
                <w:bCs/>
                <w:i/>
                <w:iCs/>
                <w:sz w:val="24"/>
                <w:szCs w:val="24"/>
              </w:rPr>
              <w:t>Инструкция:</w:t>
            </w:r>
            <w:r w:rsidRPr="00804FE1">
              <w:rPr>
                <w:rFonts w:ascii="Times New Roman" w:eastAsia="Times New Roman" w:hAnsi="Times New Roman" w:cs="Times New Roman"/>
                <w:sz w:val="24"/>
                <w:szCs w:val="24"/>
              </w:rPr>
              <w:t xml:space="preserve"> прочитайте внимательно каждое из приведенных ниже в таблице предложений и зачеркните соответствующую цифру справа, в зависимости от того, как вы себя чувствуете в данный момент.</w:t>
            </w:r>
          </w:p>
        </w:tc>
      </w:tr>
      <w:tr w:rsidR="00804FE1" w:rsidRPr="00804FE1" w:rsidTr="00922128">
        <w:trPr>
          <w:trHeight w:val="630"/>
        </w:trPr>
        <w:tc>
          <w:tcPr>
            <w:tcW w:w="281" w:type="dxa"/>
            <w:tcBorders>
              <w:top w:val="nil"/>
              <w:left w:val="single" w:sz="4" w:space="0" w:color="auto"/>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b/>
                <w:bCs/>
                <w:sz w:val="24"/>
                <w:szCs w:val="24"/>
              </w:rPr>
            </w:pPr>
            <w:r w:rsidRPr="00804FE1">
              <w:rPr>
                <w:rFonts w:ascii="Times New Roman" w:eastAsia="Times New Roman" w:hAnsi="Times New Roman" w:cs="Times New Roman"/>
                <w:b/>
                <w:bCs/>
                <w:sz w:val="24"/>
                <w:szCs w:val="24"/>
              </w:rPr>
              <w:t>№</w:t>
            </w:r>
          </w:p>
        </w:tc>
        <w:tc>
          <w:tcPr>
            <w:tcW w:w="3059"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b/>
                <w:bCs/>
                <w:sz w:val="24"/>
                <w:szCs w:val="24"/>
              </w:rPr>
            </w:pPr>
            <w:r w:rsidRPr="00804FE1">
              <w:rPr>
                <w:rFonts w:ascii="Times New Roman" w:eastAsia="Times New Roman" w:hAnsi="Times New Roman" w:cs="Times New Roman"/>
                <w:b/>
                <w:bCs/>
                <w:sz w:val="24"/>
                <w:szCs w:val="24"/>
              </w:rPr>
              <w:t>Самочувствие</w:t>
            </w:r>
          </w:p>
        </w:tc>
        <w:tc>
          <w:tcPr>
            <w:tcW w:w="1000" w:type="dxa"/>
            <w:tcBorders>
              <w:top w:val="nil"/>
              <w:left w:val="nil"/>
              <w:bottom w:val="single" w:sz="4" w:space="0" w:color="auto"/>
              <w:right w:val="single" w:sz="4" w:space="0" w:color="auto"/>
            </w:tcBorders>
            <w:shd w:val="clear" w:color="auto" w:fill="auto"/>
            <w:vAlign w:val="center"/>
            <w:hideMark/>
          </w:tcPr>
          <w:p w:rsidR="00804FE1" w:rsidRPr="00804FE1" w:rsidRDefault="00804FE1" w:rsidP="00922128">
            <w:pPr>
              <w:spacing w:after="0" w:line="240" w:lineRule="auto"/>
              <w:jc w:val="center"/>
              <w:rPr>
                <w:rFonts w:ascii="Times New Roman" w:eastAsia="Times New Roman" w:hAnsi="Times New Roman" w:cs="Times New Roman"/>
                <w:b/>
                <w:bCs/>
                <w:sz w:val="24"/>
                <w:szCs w:val="24"/>
              </w:rPr>
            </w:pPr>
            <w:r w:rsidRPr="00804FE1">
              <w:rPr>
                <w:rFonts w:ascii="Times New Roman" w:eastAsia="Times New Roman" w:hAnsi="Times New Roman" w:cs="Times New Roman"/>
                <w:b/>
                <w:bCs/>
                <w:sz w:val="24"/>
                <w:szCs w:val="24"/>
              </w:rPr>
              <w:t>Нет, это не так</w:t>
            </w:r>
          </w:p>
        </w:tc>
        <w:tc>
          <w:tcPr>
            <w:tcW w:w="1180" w:type="dxa"/>
            <w:tcBorders>
              <w:top w:val="nil"/>
              <w:left w:val="nil"/>
              <w:bottom w:val="single" w:sz="4" w:space="0" w:color="auto"/>
              <w:right w:val="single" w:sz="4" w:space="0" w:color="auto"/>
            </w:tcBorders>
            <w:shd w:val="clear" w:color="auto" w:fill="auto"/>
            <w:vAlign w:val="center"/>
            <w:hideMark/>
          </w:tcPr>
          <w:p w:rsidR="00804FE1" w:rsidRPr="00804FE1" w:rsidRDefault="00804FE1" w:rsidP="00922128">
            <w:pPr>
              <w:spacing w:after="0" w:line="240" w:lineRule="auto"/>
              <w:jc w:val="center"/>
              <w:rPr>
                <w:rFonts w:ascii="Times New Roman" w:eastAsia="Times New Roman" w:hAnsi="Times New Roman" w:cs="Times New Roman"/>
                <w:b/>
                <w:bCs/>
                <w:sz w:val="24"/>
                <w:szCs w:val="24"/>
              </w:rPr>
            </w:pPr>
            <w:r w:rsidRPr="00804FE1">
              <w:rPr>
                <w:rFonts w:ascii="Times New Roman" w:eastAsia="Times New Roman" w:hAnsi="Times New Roman" w:cs="Times New Roman"/>
                <w:b/>
                <w:bCs/>
                <w:sz w:val="24"/>
                <w:szCs w:val="24"/>
              </w:rPr>
              <w:t>Пожалуй, так</w:t>
            </w:r>
          </w:p>
        </w:tc>
        <w:tc>
          <w:tcPr>
            <w:tcW w:w="1080" w:type="dxa"/>
            <w:tcBorders>
              <w:top w:val="nil"/>
              <w:left w:val="nil"/>
              <w:bottom w:val="single" w:sz="4" w:space="0" w:color="auto"/>
              <w:right w:val="single" w:sz="4" w:space="0" w:color="auto"/>
            </w:tcBorders>
            <w:shd w:val="clear" w:color="auto" w:fill="auto"/>
            <w:vAlign w:val="center"/>
            <w:hideMark/>
          </w:tcPr>
          <w:p w:rsidR="00804FE1" w:rsidRPr="00804FE1" w:rsidRDefault="00804FE1" w:rsidP="00922128">
            <w:pPr>
              <w:spacing w:after="0" w:line="240" w:lineRule="auto"/>
              <w:jc w:val="center"/>
              <w:rPr>
                <w:rFonts w:ascii="Times New Roman" w:eastAsia="Times New Roman" w:hAnsi="Times New Roman" w:cs="Times New Roman"/>
                <w:b/>
                <w:bCs/>
                <w:sz w:val="24"/>
                <w:szCs w:val="24"/>
              </w:rPr>
            </w:pPr>
            <w:r w:rsidRPr="00804FE1">
              <w:rPr>
                <w:rFonts w:ascii="Times New Roman" w:eastAsia="Times New Roman" w:hAnsi="Times New Roman" w:cs="Times New Roman"/>
                <w:b/>
                <w:bCs/>
                <w:sz w:val="24"/>
                <w:szCs w:val="24"/>
              </w:rPr>
              <w:t>Верно</w:t>
            </w:r>
          </w:p>
        </w:tc>
        <w:tc>
          <w:tcPr>
            <w:tcW w:w="1480" w:type="dxa"/>
            <w:tcBorders>
              <w:top w:val="nil"/>
              <w:left w:val="nil"/>
              <w:bottom w:val="single" w:sz="4" w:space="0" w:color="auto"/>
              <w:right w:val="single" w:sz="4" w:space="0" w:color="auto"/>
            </w:tcBorders>
            <w:shd w:val="clear" w:color="auto" w:fill="auto"/>
            <w:vAlign w:val="center"/>
            <w:hideMark/>
          </w:tcPr>
          <w:p w:rsidR="00804FE1" w:rsidRPr="00804FE1" w:rsidRDefault="00804FE1" w:rsidP="00922128">
            <w:pPr>
              <w:spacing w:after="0" w:line="240" w:lineRule="auto"/>
              <w:jc w:val="center"/>
              <w:rPr>
                <w:rFonts w:ascii="Times New Roman" w:eastAsia="Times New Roman" w:hAnsi="Times New Roman" w:cs="Times New Roman"/>
                <w:b/>
                <w:bCs/>
                <w:sz w:val="24"/>
                <w:szCs w:val="24"/>
              </w:rPr>
            </w:pPr>
            <w:r w:rsidRPr="00804FE1">
              <w:rPr>
                <w:rFonts w:ascii="Times New Roman" w:eastAsia="Times New Roman" w:hAnsi="Times New Roman" w:cs="Times New Roman"/>
                <w:b/>
                <w:bCs/>
                <w:sz w:val="24"/>
                <w:szCs w:val="24"/>
              </w:rPr>
              <w:t>Совершенно верно</w:t>
            </w:r>
          </w:p>
        </w:tc>
      </w:tr>
      <w:tr w:rsidR="00804FE1" w:rsidRPr="00804FE1" w:rsidTr="00922128">
        <w:trPr>
          <w:trHeight w:val="315"/>
        </w:trPr>
        <w:tc>
          <w:tcPr>
            <w:tcW w:w="281" w:type="dxa"/>
            <w:tcBorders>
              <w:top w:val="nil"/>
              <w:left w:val="single" w:sz="4" w:space="0" w:color="auto"/>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1</w:t>
            </w:r>
          </w:p>
        </w:tc>
        <w:tc>
          <w:tcPr>
            <w:tcW w:w="3059"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Я чувствую себя свободно</w:t>
            </w:r>
          </w:p>
        </w:tc>
        <w:tc>
          <w:tcPr>
            <w:tcW w:w="100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1</w:t>
            </w:r>
          </w:p>
        </w:tc>
        <w:tc>
          <w:tcPr>
            <w:tcW w:w="118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3</w:t>
            </w:r>
          </w:p>
        </w:tc>
        <w:tc>
          <w:tcPr>
            <w:tcW w:w="148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4</w:t>
            </w:r>
          </w:p>
        </w:tc>
      </w:tr>
      <w:tr w:rsidR="00804FE1" w:rsidRPr="00804FE1" w:rsidTr="00922128">
        <w:trPr>
          <w:trHeight w:val="315"/>
        </w:trPr>
        <w:tc>
          <w:tcPr>
            <w:tcW w:w="281" w:type="dxa"/>
            <w:tcBorders>
              <w:top w:val="nil"/>
              <w:left w:val="single" w:sz="4" w:space="0" w:color="auto"/>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2</w:t>
            </w:r>
          </w:p>
        </w:tc>
        <w:tc>
          <w:tcPr>
            <w:tcW w:w="3059"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Я нервничаю</w:t>
            </w:r>
          </w:p>
        </w:tc>
        <w:tc>
          <w:tcPr>
            <w:tcW w:w="100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1</w:t>
            </w:r>
          </w:p>
        </w:tc>
        <w:tc>
          <w:tcPr>
            <w:tcW w:w="118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3</w:t>
            </w:r>
          </w:p>
        </w:tc>
        <w:tc>
          <w:tcPr>
            <w:tcW w:w="148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4</w:t>
            </w:r>
          </w:p>
        </w:tc>
      </w:tr>
      <w:tr w:rsidR="00804FE1" w:rsidRPr="00804FE1" w:rsidTr="00922128">
        <w:trPr>
          <w:trHeight w:val="315"/>
        </w:trPr>
        <w:tc>
          <w:tcPr>
            <w:tcW w:w="281" w:type="dxa"/>
            <w:tcBorders>
              <w:top w:val="nil"/>
              <w:left w:val="single" w:sz="4" w:space="0" w:color="auto"/>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3</w:t>
            </w:r>
          </w:p>
        </w:tc>
        <w:tc>
          <w:tcPr>
            <w:tcW w:w="3059"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Я не чувствую скованности</w:t>
            </w:r>
          </w:p>
        </w:tc>
        <w:tc>
          <w:tcPr>
            <w:tcW w:w="100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1</w:t>
            </w:r>
          </w:p>
        </w:tc>
        <w:tc>
          <w:tcPr>
            <w:tcW w:w="118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3</w:t>
            </w:r>
          </w:p>
        </w:tc>
        <w:tc>
          <w:tcPr>
            <w:tcW w:w="148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4</w:t>
            </w:r>
          </w:p>
        </w:tc>
      </w:tr>
      <w:tr w:rsidR="00804FE1" w:rsidRPr="00804FE1" w:rsidTr="00922128">
        <w:trPr>
          <w:trHeight w:val="315"/>
        </w:trPr>
        <w:tc>
          <w:tcPr>
            <w:tcW w:w="281" w:type="dxa"/>
            <w:tcBorders>
              <w:top w:val="nil"/>
              <w:left w:val="single" w:sz="4" w:space="0" w:color="auto"/>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4</w:t>
            </w:r>
          </w:p>
        </w:tc>
        <w:tc>
          <w:tcPr>
            <w:tcW w:w="3059"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Я доволен</w:t>
            </w:r>
          </w:p>
        </w:tc>
        <w:tc>
          <w:tcPr>
            <w:tcW w:w="100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1</w:t>
            </w:r>
          </w:p>
        </w:tc>
        <w:tc>
          <w:tcPr>
            <w:tcW w:w="118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3</w:t>
            </w:r>
          </w:p>
        </w:tc>
        <w:tc>
          <w:tcPr>
            <w:tcW w:w="148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4</w:t>
            </w:r>
          </w:p>
        </w:tc>
      </w:tr>
      <w:tr w:rsidR="00804FE1" w:rsidRPr="00804FE1" w:rsidTr="00922128">
        <w:trPr>
          <w:trHeight w:val="315"/>
        </w:trPr>
        <w:tc>
          <w:tcPr>
            <w:tcW w:w="281" w:type="dxa"/>
            <w:tcBorders>
              <w:top w:val="nil"/>
              <w:left w:val="single" w:sz="4" w:space="0" w:color="auto"/>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5</w:t>
            </w:r>
          </w:p>
        </w:tc>
        <w:tc>
          <w:tcPr>
            <w:tcW w:w="3059"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Я озабочен</w:t>
            </w:r>
          </w:p>
        </w:tc>
        <w:tc>
          <w:tcPr>
            <w:tcW w:w="100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1</w:t>
            </w:r>
          </w:p>
        </w:tc>
        <w:tc>
          <w:tcPr>
            <w:tcW w:w="118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3</w:t>
            </w:r>
          </w:p>
        </w:tc>
        <w:tc>
          <w:tcPr>
            <w:tcW w:w="1480" w:type="dxa"/>
            <w:tcBorders>
              <w:top w:val="nil"/>
              <w:left w:val="nil"/>
              <w:bottom w:val="single" w:sz="4" w:space="0" w:color="auto"/>
              <w:right w:val="single" w:sz="4" w:space="0" w:color="auto"/>
            </w:tcBorders>
            <w:shd w:val="clear" w:color="auto" w:fill="auto"/>
            <w:noWrap/>
            <w:vAlign w:val="center"/>
            <w:hideMark/>
          </w:tcPr>
          <w:p w:rsidR="00804FE1" w:rsidRPr="00804FE1" w:rsidRDefault="00804FE1" w:rsidP="00922128">
            <w:pPr>
              <w:spacing w:after="0" w:line="240" w:lineRule="auto"/>
              <w:jc w:val="center"/>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4</w:t>
            </w:r>
          </w:p>
        </w:tc>
      </w:tr>
    </w:tbl>
    <w:p w:rsidR="00804FE1" w:rsidRPr="00804FE1" w:rsidRDefault="00804FE1" w:rsidP="00804FE1">
      <w:pPr>
        <w:spacing w:line="360" w:lineRule="auto"/>
        <w:ind w:firstLine="567"/>
        <w:jc w:val="both"/>
        <w:rPr>
          <w:rFonts w:ascii="Times New Roman" w:hAnsi="Times New Roman" w:cs="Times New Roman"/>
          <w:sz w:val="24"/>
          <w:szCs w:val="24"/>
        </w:rPr>
      </w:pPr>
      <w:r w:rsidRPr="00804FE1">
        <w:rPr>
          <w:rFonts w:ascii="Times New Roman" w:hAnsi="Times New Roman" w:cs="Times New Roman"/>
          <w:sz w:val="24"/>
          <w:szCs w:val="24"/>
        </w:rPr>
        <w:t xml:space="preserve"> </w:t>
      </w:r>
    </w:p>
    <w:p w:rsidR="00804FE1" w:rsidRPr="00AC4452" w:rsidRDefault="00804FE1" w:rsidP="00AC4452">
      <w:pPr>
        <w:pStyle w:val="2"/>
        <w:rPr>
          <w:rStyle w:val="ae"/>
          <w:color w:val="auto"/>
        </w:rPr>
      </w:pPr>
      <w:bookmarkStart w:id="6" w:name="_Toc294185493"/>
      <w:r w:rsidRPr="00AC4452">
        <w:rPr>
          <w:rStyle w:val="ae"/>
          <w:color w:val="auto"/>
        </w:rPr>
        <w:t>2.2 Результаты эксперимента</w:t>
      </w:r>
      <w:bookmarkEnd w:id="6"/>
    </w:p>
    <w:p w:rsidR="00804FE1" w:rsidRPr="00804FE1" w:rsidRDefault="00804FE1" w:rsidP="00804FE1">
      <w:pPr>
        <w:spacing w:line="360" w:lineRule="auto"/>
        <w:ind w:firstLine="567"/>
        <w:jc w:val="both"/>
        <w:rPr>
          <w:rFonts w:ascii="Times New Roman" w:hAnsi="Times New Roman" w:cs="Times New Roman"/>
          <w:sz w:val="24"/>
          <w:szCs w:val="24"/>
        </w:rPr>
      </w:pPr>
      <w:r w:rsidRPr="00804FE1">
        <w:rPr>
          <w:rFonts w:ascii="Times New Roman" w:hAnsi="Times New Roman" w:cs="Times New Roman"/>
          <w:sz w:val="24"/>
          <w:szCs w:val="24"/>
        </w:rPr>
        <w:t>Были получены следующие результаты:</w:t>
      </w:r>
    </w:p>
    <w:p w:rsidR="00804FE1" w:rsidRPr="00804FE1" w:rsidRDefault="00804FE1" w:rsidP="00804FE1">
      <w:pPr>
        <w:spacing w:line="360" w:lineRule="auto"/>
        <w:ind w:firstLine="567"/>
        <w:jc w:val="both"/>
        <w:rPr>
          <w:rFonts w:ascii="Times New Roman" w:hAnsi="Times New Roman" w:cs="Times New Roman"/>
          <w:sz w:val="24"/>
          <w:szCs w:val="24"/>
        </w:rPr>
      </w:pPr>
      <w:r w:rsidRPr="00804FE1">
        <w:rPr>
          <w:rFonts w:ascii="Times New Roman" w:hAnsi="Times New Roman" w:cs="Times New Roman"/>
          <w:noProof/>
          <w:sz w:val="24"/>
          <w:szCs w:val="24"/>
        </w:rPr>
        <w:drawing>
          <wp:inline distT="0" distB="0" distL="0" distR="0">
            <wp:extent cx="4810125" cy="323850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4FE1" w:rsidRPr="00804FE1" w:rsidRDefault="00804FE1" w:rsidP="00804FE1">
      <w:pPr>
        <w:tabs>
          <w:tab w:val="left" w:pos="933"/>
        </w:tabs>
        <w:ind w:firstLine="567"/>
        <w:jc w:val="both"/>
        <w:rPr>
          <w:rFonts w:ascii="Times New Roman" w:hAnsi="Times New Roman" w:cs="Times New Roman"/>
          <w:sz w:val="24"/>
          <w:szCs w:val="24"/>
        </w:rPr>
      </w:pPr>
      <w:r w:rsidRPr="00804FE1">
        <w:rPr>
          <w:rFonts w:ascii="Times New Roman" w:hAnsi="Times New Roman" w:cs="Times New Roman"/>
          <w:sz w:val="24"/>
          <w:szCs w:val="24"/>
        </w:rPr>
        <w:t xml:space="preserve">По полученным результатам, изображенным на диаграмме, видно, что на начало урока показатель реактивной тревожности как текущего состояния составляет 53,57 %, а после прослушивания – 46,72 %. </w:t>
      </w:r>
    </w:p>
    <w:p w:rsidR="00804FE1" w:rsidRPr="00804FE1" w:rsidRDefault="00804FE1" w:rsidP="00804FE1">
      <w:pPr>
        <w:tabs>
          <w:tab w:val="left" w:pos="933"/>
        </w:tabs>
        <w:ind w:firstLine="567"/>
        <w:jc w:val="both"/>
        <w:rPr>
          <w:rFonts w:ascii="Times New Roman" w:hAnsi="Times New Roman" w:cs="Times New Roman"/>
          <w:sz w:val="24"/>
          <w:szCs w:val="24"/>
          <w:u w:val="single"/>
        </w:rPr>
      </w:pPr>
      <w:r w:rsidRPr="00804FE1">
        <w:rPr>
          <w:rFonts w:ascii="Times New Roman" w:hAnsi="Times New Roman" w:cs="Times New Roman"/>
          <w:sz w:val="24"/>
          <w:szCs w:val="24"/>
          <w:u w:val="single"/>
        </w:rPr>
        <w:t>Разница, на мой взгляд, небольшая (6,85 %), так как метод применялся довольно непродолжительный срок (необходимо применение метода в течение семестра или года, тогда показатель влияния музыки на снятие напряженности  у студентов увеличится).</w:t>
      </w:r>
    </w:p>
    <w:p w:rsidR="00F9474A" w:rsidRDefault="00F9474A" w:rsidP="00804FE1">
      <w:pPr>
        <w:tabs>
          <w:tab w:val="left" w:pos="933"/>
        </w:tabs>
        <w:ind w:firstLine="567"/>
        <w:jc w:val="both"/>
        <w:rPr>
          <w:rFonts w:ascii="Times New Roman" w:hAnsi="Times New Roman" w:cs="Times New Roman"/>
          <w:sz w:val="24"/>
          <w:szCs w:val="24"/>
        </w:rPr>
      </w:pPr>
    </w:p>
    <w:p w:rsidR="00F9474A" w:rsidRDefault="00F9474A" w:rsidP="00804FE1">
      <w:pPr>
        <w:tabs>
          <w:tab w:val="left" w:pos="933"/>
        </w:tabs>
        <w:ind w:firstLine="567"/>
        <w:jc w:val="both"/>
        <w:rPr>
          <w:rFonts w:ascii="Times New Roman" w:hAnsi="Times New Roman" w:cs="Times New Roman"/>
          <w:sz w:val="24"/>
          <w:szCs w:val="24"/>
        </w:rPr>
      </w:pPr>
    </w:p>
    <w:p w:rsidR="00804FE1" w:rsidRPr="00804FE1" w:rsidRDefault="00804FE1" w:rsidP="00804FE1">
      <w:pPr>
        <w:tabs>
          <w:tab w:val="left" w:pos="933"/>
        </w:tabs>
        <w:ind w:firstLine="567"/>
        <w:jc w:val="both"/>
        <w:rPr>
          <w:rFonts w:ascii="Times New Roman" w:hAnsi="Times New Roman" w:cs="Times New Roman"/>
          <w:sz w:val="24"/>
          <w:szCs w:val="24"/>
        </w:rPr>
      </w:pPr>
      <w:r w:rsidRPr="00804FE1">
        <w:rPr>
          <w:rFonts w:ascii="Times New Roman" w:hAnsi="Times New Roman" w:cs="Times New Roman"/>
          <w:sz w:val="24"/>
          <w:szCs w:val="24"/>
        </w:rPr>
        <w:lastRenderedPageBreak/>
        <w:t>После прослушивания музыки во время выполнения заданий урока напряженность уменьшается. Причем такое изменение варьировало от урока к уроку. На первых уроках применения этого метода, изменений в сторону уменьшения напряженности было примерно 3,5% - 4% - это нормальное реагирование психики на дополнительную информацию. При более частом применении этот процент увеличивался. Это позволяет активизировать деятельность учащихся, снизить уровень тревожности при умственном напряжении.</w:t>
      </w:r>
    </w:p>
    <w:p w:rsidR="00804FE1" w:rsidRPr="00804FE1" w:rsidRDefault="00804FE1" w:rsidP="00804FE1">
      <w:pPr>
        <w:tabs>
          <w:tab w:val="left" w:pos="933"/>
        </w:tabs>
        <w:ind w:firstLine="567"/>
        <w:jc w:val="both"/>
        <w:rPr>
          <w:rFonts w:ascii="Times New Roman" w:hAnsi="Times New Roman" w:cs="Times New Roman"/>
          <w:sz w:val="24"/>
          <w:szCs w:val="24"/>
        </w:rPr>
      </w:pPr>
      <w:r w:rsidRPr="00804FE1">
        <w:rPr>
          <w:rFonts w:ascii="Times New Roman" w:hAnsi="Times New Roman" w:cs="Times New Roman"/>
          <w:b/>
          <w:sz w:val="24"/>
          <w:szCs w:val="24"/>
          <w:u w:val="single"/>
        </w:rPr>
        <w:t>Вывод:</w:t>
      </w:r>
      <w:r w:rsidRPr="00804FE1">
        <w:rPr>
          <w:rFonts w:ascii="Times New Roman" w:hAnsi="Times New Roman" w:cs="Times New Roman"/>
          <w:sz w:val="24"/>
          <w:szCs w:val="24"/>
        </w:rPr>
        <w:t xml:space="preserve"> таким образом, данный метод </w:t>
      </w:r>
      <w:r w:rsidRPr="00804FE1">
        <w:rPr>
          <w:rFonts w:ascii="Times New Roman" w:hAnsi="Times New Roman" w:cs="Times New Roman"/>
          <w:i/>
          <w:sz w:val="24"/>
          <w:szCs w:val="24"/>
        </w:rPr>
        <w:t>«Музыкотерапия»</w:t>
      </w:r>
      <w:r w:rsidRPr="00804FE1">
        <w:rPr>
          <w:rFonts w:ascii="Times New Roman" w:hAnsi="Times New Roman" w:cs="Times New Roman"/>
          <w:sz w:val="24"/>
          <w:szCs w:val="24"/>
        </w:rPr>
        <w:t xml:space="preserve"> влияет на </w:t>
      </w:r>
      <w:proofErr w:type="spellStart"/>
      <w:r w:rsidRPr="00804FE1">
        <w:rPr>
          <w:rFonts w:ascii="Times New Roman" w:hAnsi="Times New Roman" w:cs="Times New Roman"/>
          <w:sz w:val="24"/>
          <w:szCs w:val="24"/>
        </w:rPr>
        <w:t>психоэмоциональное</w:t>
      </w:r>
      <w:proofErr w:type="spellEnd"/>
      <w:r w:rsidRPr="00804FE1">
        <w:rPr>
          <w:rFonts w:ascii="Times New Roman" w:hAnsi="Times New Roman" w:cs="Times New Roman"/>
          <w:sz w:val="24"/>
          <w:szCs w:val="24"/>
        </w:rPr>
        <w:t xml:space="preserve"> состояние студентов на уроке, а именно – снижает уровень напряженности и, следовательно, повышает работоспособность на уроке. Метод целесообразно применять на 4-х, 5-х, 6-х парах для снижения психической напряженности у студентов.</w:t>
      </w:r>
    </w:p>
    <w:p w:rsidR="00804FE1" w:rsidRPr="00804FE1" w:rsidRDefault="00804FE1" w:rsidP="00804FE1">
      <w:pPr>
        <w:tabs>
          <w:tab w:val="left" w:pos="933"/>
        </w:tabs>
        <w:ind w:firstLine="567"/>
        <w:jc w:val="both"/>
        <w:rPr>
          <w:rFonts w:ascii="Times New Roman" w:hAnsi="Times New Roman" w:cs="Times New Roman"/>
          <w:sz w:val="24"/>
          <w:szCs w:val="24"/>
        </w:rPr>
      </w:pPr>
    </w:p>
    <w:p w:rsidR="00804FE1" w:rsidRDefault="00804FE1" w:rsidP="00804FE1">
      <w:pPr>
        <w:pStyle w:val="a7"/>
        <w:spacing w:line="276" w:lineRule="auto"/>
        <w:ind w:firstLine="706"/>
        <w:jc w:val="both"/>
      </w:pPr>
    </w:p>
    <w:p w:rsidR="00804FE1" w:rsidRDefault="00804FE1" w:rsidP="00804FE1">
      <w:pPr>
        <w:pStyle w:val="a7"/>
        <w:spacing w:line="276" w:lineRule="auto"/>
        <w:ind w:firstLine="706"/>
        <w:jc w:val="both"/>
      </w:pPr>
    </w:p>
    <w:p w:rsidR="00804FE1" w:rsidRDefault="00804FE1" w:rsidP="00804FE1">
      <w:pPr>
        <w:pStyle w:val="a7"/>
        <w:spacing w:line="276" w:lineRule="auto"/>
        <w:ind w:firstLine="706"/>
        <w:jc w:val="both"/>
      </w:pPr>
    </w:p>
    <w:p w:rsidR="00804FE1" w:rsidRDefault="00804FE1" w:rsidP="00804FE1">
      <w:pPr>
        <w:pStyle w:val="a7"/>
        <w:spacing w:line="276" w:lineRule="auto"/>
        <w:ind w:firstLine="706"/>
        <w:jc w:val="both"/>
      </w:pPr>
    </w:p>
    <w:p w:rsidR="00804FE1" w:rsidRDefault="00804FE1" w:rsidP="00804FE1">
      <w:pPr>
        <w:pStyle w:val="a7"/>
        <w:spacing w:line="276" w:lineRule="auto"/>
        <w:ind w:firstLine="706"/>
        <w:jc w:val="both"/>
      </w:pPr>
    </w:p>
    <w:p w:rsidR="00804FE1" w:rsidRDefault="00804FE1" w:rsidP="00804FE1">
      <w:pPr>
        <w:pStyle w:val="a7"/>
        <w:spacing w:line="276" w:lineRule="auto"/>
        <w:ind w:firstLine="706"/>
        <w:jc w:val="both"/>
      </w:pPr>
    </w:p>
    <w:p w:rsidR="00804FE1" w:rsidRDefault="00804FE1" w:rsidP="00804FE1">
      <w:pPr>
        <w:pStyle w:val="a7"/>
        <w:spacing w:line="276" w:lineRule="auto"/>
        <w:ind w:firstLine="706"/>
        <w:jc w:val="both"/>
      </w:pPr>
    </w:p>
    <w:p w:rsidR="00804FE1" w:rsidRDefault="00804FE1" w:rsidP="00804FE1">
      <w:pPr>
        <w:pStyle w:val="a7"/>
        <w:spacing w:line="276" w:lineRule="auto"/>
        <w:ind w:firstLine="706"/>
        <w:jc w:val="both"/>
      </w:pPr>
    </w:p>
    <w:p w:rsidR="00804FE1" w:rsidRDefault="00804FE1" w:rsidP="00804FE1">
      <w:pPr>
        <w:pStyle w:val="a7"/>
        <w:spacing w:line="276" w:lineRule="auto"/>
        <w:ind w:firstLine="706"/>
        <w:jc w:val="both"/>
      </w:pPr>
    </w:p>
    <w:p w:rsidR="00804FE1" w:rsidRDefault="00804FE1" w:rsidP="00804FE1">
      <w:pPr>
        <w:pStyle w:val="a7"/>
        <w:spacing w:line="276" w:lineRule="auto"/>
        <w:ind w:firstLine="706"/>
        <w:jc w:val="both"/>
      </w:pPr>
    </w:p>
    <w:p w:rsidR="00804FE1" w:rsidRDefault="00804FE1" w:rsidP="00804FE1">
      <w:pPr>
        <w:pStyle w:val="a7"/>
        <w:spacing w:line="276" w:lineRule="auto"/>
        <w:ind w:firstLine="706"/>
        <w:jc w:val="both"/>
      </w:pPr>
    </w:p>
    <w:p w:rsidR="00804FE1" w:rsidRDefault="00804FE1" w:rsidP="00804FE1">
      <w:pPr>
        <w:pStyle w:val="a7"/>
        <w:spacing w:line="276" w:lineRule="auto"/>
        <w:ind w:firstLine="706"/>
        <w:jc w:val="both"/>
      </w:pPr>
    </w:p>
    <w:p w:rsidR="00804FE1" w:rsidRDefault="00804FE1" w:rsidP="00804FE1">
      <w:pPr>
        <w:pStyle w:val="a7"/>
        <w:spacing w:line="276" w:lineRule="auto"/>
        <w:ind w:firstLine="706"/>
        <w:jc w:val="both"/>
      </w:pPr>
    </w:p>
    <w:p w:rsidR="008F287A" w:rsidRDefault="008F287A" w:rsidP="00804FE1">
      <w:pPr>
        <w:pStyle w:val="a7"/>
        <w:spacing w:line="276" w:lineRule="auto"/>
        <w:ind w:firstLine="706"/>
        <w:jc w:val="both"/>
      </w:pPr>
    </w:p>
    <w:p w:rsidR="008F287A" w:rsidRDefault="008F287A" w:rsidP="00804FE1">
      <w:pPr>
        <w:pStyle w:val="a7"/>
        <w:spacing w:line="276" w:lineRule="auto"/>
        <w:ind w:firstLine="706"/>
        <w:jc w:val="both"/>
      </w:pPr>
    </w:p>
    <w:p w:rsidR="00AC4452" w:rsidRDefault="00AC4452" w:rsidP="00804FE1">
      <w:pPr>
        <w:pStyle w:val="a7"/>
        <w:spacing w:line="276" w:lineRule="auto"/>
        <w:ind w:firstLine="706"/>
        <w:jc w:val="both"/>
      </w:pPr>
    </w:p>
    <w:p w:rsidR="00AC4452" w:rsidRDefault="00AC4452" w:rsidP="00804FE1">
      <w:pPr>
        <w:pStyle w:val="a7"/>
        <w:spacing w:line="276" w:lineRule="auto"/>
        <w:ind w:firstLine="706"/>
        <w:jc w:val="both"/>
      </w:pPr>
    </w:p>
    <w:p w:rsidR="002B7A9F" w:rsidRPr="00E959C3" w:rsidRDefault="002B7A9F" w:rsidP="00F9474A">
      <w:pPr>
        <w:pStyle w:val="1"/>
        <w:rPr>
          <w:rStyle w:val="ad"/>
          <w:b/>
          <w:bCs/>
          <w:color w:val="auto"/>
        </w:rPr>
      </w:pPr>
      <w:bookmarkStart w:id="7" w:name="_Toc294185494"/>
      <w:r w:rsidRPr="00E959C3">
        <w:rPr>
          <w:rStyle w:val="ad"/>
          <w:b/>
          <w:bCs/>
          <w:color w:val="auto"/>
        </w:rPr>
        <w:lastRenderedPageBreak/>
        <w:t>ЗАКЛЮЧЕНИЕ</w:t>
      </w:r>
      <w:bookmarkEnd w:id="7"/>
    </w:p>
    <w:p w:rsidR="008C1BCC" w:rsidRPr="00804FE1" w:rsidRDefault="002B7A9F" w:rsidP="00804FE1">
      <w:pPr>
        <w:pStyle w:val="a7"/>
        <w:spacing w:line="276" w:lineRule="auto"/>
        <w:ind w:firstLine="706"/>
        <w:jc w:val="both"/>
      </w:pPr>
      <w:r w:rsidRPr="00804FE1">
        <w:t>Предложенную методику можно применить</w:t>
      </w:r>
      <w:r w:rsidR="008C1BCC" w:rsidRPr="00804FE1">
        <w:t xml:space="preserve"> для психологического просвещения педагогов, которые не верят в воздействие музыки на здоровье человека с акцентом на то, что музыкой можно снять напряжение, эмоциональный накал, регулировать темп урока и объем выполняемой нагрузки. Кроме этого отметить, какое влияние “тревожность” может оказать как устойчивая черта личности на развитие ребенка, успешность его деятельности, его будущее. Это необходимо, так как некоторые учителя “тревожность” считают положительной чертой характера в том смысле, что этот ребенок беспокоится о своих результатах. Педагоги должны объективно оценивать роль четких, последовательных и достаточно устойчивых действий по применению этого метода, соблюдая и уважая права </w:t>
      </w:r>
      <w:r w:rsidRPr="00804FE1">
        <w:t>студента</w:t>
      </w:r>
      <w:r w:rsidR="008C1BCC" w:rsidRPr="00804FE1">
        <w:t xml:space="preserve">. </w:t>
      </w:r>
    </w:p>
    <w:p w:rsidR="008C1BCC" w:rsidRPr="00804FE1" w:rsidRDefault="002B7A9F" w:rsidP="00804FE1">
      <w:pPr>
        <w:pStyle w:val="a7"/>
        <w:spacing w:line="276" w:lineRule="auto"/>
        <w:ind w:firstLine="706"/>
        <w:jc w:val="both"/>
      </w:pPr>
      <w:r w:rsidRPr="00804FE1">
        <w:t xml:space="preserve">Следует подчеркнуть, что в России музыкотерапию Минздрав признал официальным методом лечения в 2003 году. Факт остается фактом: музыкотерапия в мире становится признанной наукой. Более того, в целом ряде западных вузов сегодня готовят профессиональных докторов, врачующих музыкой. Россия также взяла на вооружение этот опыт. При Российской академии Музыки имени </w:t>
      </w:r>
      <w:proofErr w:type="spellStart"/>
      <w:r w:rsidRPr="00804FE1">
        <w:t>Гнесиных</w:t>
      </w:r>
      <w:proofErr w:type="spellEnd"/>
      <w:r w:rsidRPr="00804FE1">
        <w:t xml:space="preserve"> создано отделение музыкальной реабилитации. Отделение музыкотерапии и реабилитации успешно работает и в Российской академии медицинских наук. Педагогам-музыкантам необходимо идти в ногу с актуальными тенденциями в науке. Музыкальная терапия вместе с </w:t>
      </w:r>
      <w:proofErr w:type="spellStart"/>
      <w:r w:rsidRPr="00804FE1">
        <w:t>арттерапией</w:t>
      </w:r>
      <w:proofErr w:type="spellEnd"/>
      <w:r w:rsidRPr="00804FE1">
        <w:t xml:space="preserve"> может стать эффективным методом лечения</w:t>
      </w:r>
    </w:p>
    <w:p w:rsidR="008C1BCC" w:rsidRPr="00804FE1" w:rsidRDefault="008C1BCC" w:rsidP="00804FE1">
      <w:pPr>
        <w:pStyle w:val="a7"/>
        <w:spacing w:line="276" w:lineRule="auto"/>
        <w:ind w:firstLine="706"/>
        <w:jc w:val="both"/>
      </w:pPr>
      <w:r w:rsidRPr="00804FE1">
        <w:t xml:space="preserve">Применение этого метода должно быть с учетом интересов студентов, места – материал темы, времени – как часто применять на продолжении изучения всей темы, ситуации – после какого урока студенты приходят, и в других случаях, возникающих в процессе обучения и направленных на сохранение здоровья студентов. </w:t>
      </w:r>
    </w:p>
    <w:p w:rsidR="008C1BCC" w:rsidRPr="00804FE1" w:rsidRDefault="008C1BCC" w:rsidP="00804FE1">
      <w:pPr>
        <w:pStyle w:val="a7"/>
        <w:spacing w:line="276" w:lineRule="auto"/>
        <w:ind w:firstLine="706"/>
        <w:jc w:val="both"/>
      </w:pPr>
      <w:r w:rsidRPr="00804FE1">
        <w:t>В перспективе необходимо продолжать исследования, открывая новые направления положительного воздействия музыкотерапии.</w:t>
      </w:r>
    </w:p>
    <w:p w:rsidR="002B7A9F" w:rsidRPr="00804FE1" w:rsidRDefault="002B7A9F" w:rsidP="00804FE1">
      <w:pPr>
        <w:pStyle w:val="a7"/>
        <w:spacing w:line="276" w:lineRule="auto"/>
        <w:ind w:firstLine="706"/>
        <w:jc w:val="both"/>
      </w:pPr>
      <w:r w:rsidRPr="00804FE1">
        <w:t>В заключение нашей встречи для поднятия общего жизненного тонуса, активности, улучшения самочувствия и настроения, прозвучит «Венгерская рапсодия» Листа.</w:t>
      </w:r>
    </w:p>
    <w:p w:rsidR="002B7A9F" w:rsidRPr="00804FE1" w:rsidRDefault="002B7A9F" w:rsidP="00804FE1">
      <w:pPr>
        <w:pStyle w:val="a7"/>
        <w:spacing w:line="276" w:lineRule="auto"/>
        <w:ind w:firstLine="706"/>
        <w:jc w:val="both"/>
      </w:pPr>
    </w:p>
    <w:p w:rsidR="002B7A9F" w:rsidRPr="00804FE1" w:rsidRDefault="002B7A9F" w:rsidP="00804FE1">
      <w:pPr>
        <w:pStyle w:val="a7"/>
        <w:spacing w:line="276" w:lineRule="auto"/>
        <w:ind w:firstLine="706"/>
        <w:jc w:val="both"/>
      </w:pPr>
    </w:p>
    <w:p w:rsidR="002B7A9F" w:rsidRPr="00804FE1" w:rsidRDefault="002B7A9F" w:rsidP="00804FE1">
      <w:pPr>
        <w:pStyle w:val="a7"/>
        <w:spacing w:line="276" w:lineRule="auto"/>
        <w:ind w:firstLine="706"/>
        <w:jc w:val="both"/>
        <w:rPr>
          <w:rStyle w:val="ad"/>
        </w:rPr>
      </w:pPr>
    </w:p>
    <w:p w:rsidR="002B7A9F" w:rsidRPr="00804FE1" w:rsidRDefault="002B7A9F" w:rsidP="00804FE1">
      <w:pPr>
        <w:pStyle w:val="a7"/>
        <w:spacing w:line="276" w:lineRule="auto"/>
        <w:ind w:firstLine="706"/>
        <w:jc w:val="both"/>
        <w:rPr>
          <w:rStyle w:val="ad"/>
        </w:rPr>
      </w:pPr>
    </w:p>
    <w:p w:rsidR="002B7A9F" w:rsidRDefault="002B7A9F" w:rsidP="00804FE1">
      <w:pPr>
        <w:pStyle w:val="a7"/>
        <w:spacing w:line="276" w:lineRule="auto"/>
        <w:ind w:firstLine="706"/>
        <w:jc w:val="both"/>
        <w:rPr>
          <w:rStyle w:val="ad"/>
        </w:rPr>
      </w:pPr>
    </w:p>
    <w:p w:rsidR="00804FE1" w:rsidRDefault="00804FE1" w:rsidP="00804FE1">
      <w:pPr>
        <w:pStyle w:val="a7"/>
        <w:spacing w:line="276" w:lineRule="auto"/>
        <w:ind w:firstLine="706"/>
        <w:jc w:val="both"/>
        <w:rPr>
          <w:rStyle w:val="ad"/>
        </w:rPr>
      </w:pPr>
    </w:p>
    <w:p w:rsidR="008C1BCC" w:rsidRPr="00E959C3" w:rsidRDefault="008C1BCC" w:rsidP="00F9474A">
      <w:pPr>
        <w:pStyle w:val="1"/>
        <w:rPr>
          <w:rStyle w:val="ad"/>
          <w:b/>
          <w:bCs/>
          <w:color w:val="auto"/>
        </w:rPr>
      </w:pPr>
      <w:bookmarkStart w:id="8" w:name="_Toc294185495"/>
      <w:r w:rsidRPr="00E959C3">
        <w:rPr>
          <w:rStyle w:val="ad"/>
          <w:b/>
          <w:bCs/>
          <w:color w:val="auto"/>
        </w:rPr>
        <w:lastRenderedPageBreak/>
        <w:t>Литература:</w:t>
      </w:r>
      <w:bookmarkEnd w:id="8"/>
    </w:p>
    <w:p w:rsidR="008C1BCC" w:rsidRPr="00804FE1" w:rsidRDefault="008C1BCC" w:rsidP="00F9474A">
      <w:pPr>
        <w:numPr>
          <w:ilvl w:val="0"/>
          <w:numId w:val="5"/>
        </w:numPr>
        <w:spacing w:before="100" w:beforeAutospacing="1" w:after="100" w:afterAutospacing="1"/>
        <w:ind w:hanging="720"/>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Дубровский В.И. </w:t>
      </w:r>
      <w:proofErr w:type="spellStart"/>
      <w:r w:rsidRPr="00804FE1">
        <w:rPr>
          <w:rFonts w:ascii="Times New Roman" w:eastAsia="Times New Roman" w:hAnsi="Times New Roman" w:cs="Times New Roman"/>
          <w:sz w:val="24"/>
          <w:szCs w:val="24"/>
        </w:rPr>
        <w:t>Валеология</w:t>
      </w:r>
      <w:proofErr w:type="spellEnd"/>
      <w:r w:rsidRPr="00804FE1">
        <w:rPr>
          <w:rFonts w:ascii="Times New Roman" w:eastAsia="Times New Roman" w:hAnsi="Times New Roman" w:cs="Times New Roman"/>
          <w:sz w:val="24"/>
          <w:szCs w:val="24"/>
        </w:rPr>
        <w:t xml:space="preserve">. Здоровый образ жизни \ </w:t>
      </w:r>
      <w:proofErr w:type="spellStart"/>
      <w:r w:rsidRPr="00804FE1">
        <w:rPr>
          <w:rFonts w:ascii="Times New Roman" w:eastAsia="Times New Roman" w:hAnsi="Times New Roman" w:cs="Times New Roman"/>
          <w:sz w:val="24"/>
          <w:szCs w:val="24"/>
        </w:rPr>
        <w:t>Предисл</w:t>
      </w:r>
      <w:proofErr w:type="spellEnd"/>
      <w:r w:rsidRPr="00804FE1">
        <w:rPr>
          <w:rFonts w:ascii="Times New Roman" w:eastAsia="Times New Roman" w:hAnsi="Times New Roman" w:cs="Times New Roman"/>
          <w:sz w:val="24"/>
          <w:szCs w:val="24"/>
        </w:rPr>
        <w:t xml:space="preserve">. В.Н. </w:t>
      </w:r>
      <w:proofErr w:type="spellStart"/>
      <w:r w:rsidRPr="00804FE1">
        <w:rPr>
          <w:rFonts w:ascii="Times New Roman" w:eastAsia="Times New Roman" w:hAnsi="Times New Roman" w:cs="Times New Roman"/>
          <w:sz w:val="24"/>
          <w:szCs w:val="24"/>
        </w:rPr>
        <w:t>Мошков</w:t>
      </w:r>
      <w:proofErr w:type="spellEnd"/>
      <w:r w:rsidRPr="00804FE1">
        <w:rPr>
          <w:rFonts w:ascii="Times New Roman" w:eastAsia="Times New Roman" w:hAnsi="Times New Roman" w:cs="Times New Roman"/>
          <w:sz w:val="24"/>
          <w:szCs w:val="24"/>
        </w:rPr>
        <w:t xml:space="preserve">. – М.: RETORIKA-A: Флинта, 1999. – 560 с.: ил. </w:t>
      </w:r>
    </w:p>
    <w:p w:rsidR="008C1BCC" w:rsidRPr="00804FE1" w:rsidRDefault="008C1BCC" w:rsidP="00F9474A">
      <w:pPr>
        <w:numPr>
          <w:ilvl w:val="0"/>
          <w:numId w:val="5"/>
        </w:numPr>
        <w:spacing w:before="100" w:beforeAutospacing="1" w:after="100" w:afterAutospacing="1"/>
        <w:ind w:hanging="720"/>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Методические рекомендации: </w:t>
      </w:r>
      <w:proofErr w:type="spellStart"/>
      <w:r w:rsidRPr="00804FE1">
        <w:rPr>
          <w:rFonts w:ascii="Times New Roman" w:eastAsia="Times New Roman" w:hAnsi="Times New Roman" w:cs="Times New Roman"/>
          <w:sz w:val="24"/>
          <w:szCs w:val="24"/>
        </w:rPr>
        <w:t>Здоровьесберегающие</w:t>
      </w:r>
      <w:proofErr w:type="spellEnd"/>
      <w:r w:rsidRPr="00804FE1">
        <w:rPr>
          <w:rFonts w:ascii="Times New Roman" w:eastAsia="Times New Roman" w:hAnsi="Times New Roman" w:cs="Times New Roman"/>
          <w:sz w:val="24"/>
          <w:szCs w:val="24"/>
        </w:rPr>
        <w:t xml:space="preserve"> технологии в общеобразовательной школе: методология анализа, формы, методы, опыт применения</w:t>
      </w:r>
      <w:proofErr w:type="gramStart"/>
      <w:r w:rsidRPr="00804FE1">
        <w:rPr>
          <w:rFonts w:ascii="Times New Roman" w:eastAsia="Times New Roman" w:hAnsi="Times New Roman" w:cs="Times New Roman"/>
          <w:sz w:val="24"/>
          <w:szCs w:val="24"/>
        </w:rPr>
        <w:t xml:space="preserve"> /П</w:t>
      </w:r>
      <w:proofErr w:type="gramEnd"/>
      <w:r w:rsidRPr="00804FE1">
        <w:rPr>
          <w:rFonts w:ascii="Times New Roman" w:eastAsia="Times New Roman" w:hAnsi="Times New Roman" w:cs="Times New Roman"/>
          <w:sz w:val="24"/>
          <w:szCs w:val="24"/>
        </w:rPr>
        <w:t xml:space="preserve">од ред. М. М. Безруких, В. Д. Сонькина. – М.: </w:t>
      </w:r>
      <w:proofErr w:type="spellStart"/>
      <w:r w:rsidRPr="00804FE1">
        <w:rPr>
          <w:rFonts w:ascii="Times New Roman" w:eastAsia="Times New Roman" w:hAnsi="Times New Roman" w:cs="Times New Roman"/>
          <w:sz w:val="24"/>
          <w:szCs w:val="24"/>
        </w:rPr>
        <w:t>Триада-фарм</w:t>
      </w:r>
      <w:proofErr w:type="spellEnd"/>
      <w:r w:rsidRPr="00804FE1">
        <w:rPr>
          <w:rFonts w:ascii="Times New Roman" w:eastAsia="Times New Roman" w:hAnsi="Times New Roman" w:cs="Times New Roman"/>
          <w:sz w:val="24"/>
          <w:szCs w:val="24"/>
        </w:rPr>
        <w:t xml:space="preserve">., 2002 – 114 с. </w:t>
      </w:r>
    </w:p>
    <w:p w:rsidR="008C1BCC" w:rsidRPr="00804FE1" w:rsidRDefault="008C1BCC" w:rsidP="00F9474A">
      <w:pPr>
        <w:numPr>
          <w:ilvl w:val="0"/>
          <w:numId w:val="5"/>
        </w:numPr>
        <w:spacing w:before="100" w:beforeAutospacing="1" w:after="100" w:afterAutospacing="1"/>
        <w:ind w:hanging="720"/>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Обозов Н.Н. Типы личности, темперамент и характер. – </w:t>
      </w:r>
      <w:proofErr w:type="spellStart"/>
      <w:r w:rsidRPr="00804FE1">
        <w:rPr>
          <w:rFonts w:ascii="Times New Roman" w:eastAsia="Times New Roman" w:hAnsi="Times New Roman" w:cs="Times New Roman"/>
          <w:sz w:val="24"/>
          <w:szCs w:val="24"/>
        </w:rPr>
        <w:t>СПб.</w:t>
      </w:r>
      <w:proofErr w:type="gramStart"/>
      <w:r w:rsidRPr="00804FE1">
        <w:rPr>
          <w:rFonts w:ascii="Times New Roman" w:eastAsia="Times New Roman" w:hAnsi="Times New Roman" w:cs="Times New Roman"/>
          <w:sz w:val="24"/>
          <w:szCs w:val="24"/>
        </w:rPr>
        <w:t>:Л</w:t>
      </w:r>
      <w:proofErr w:type="gramEnd"/>
      <w:r w:rsidRPr="00804FE1">
        <w:rPr>
          <w:rFonts w:ascii="Times New Roman" w:eastAsia="Times New Roman" w:hAnsi="Times New Roman" w:cs="Times New Roman"/>
          <w:sz w:val="24"/>
          <w:szCs w:val="24"/>
        </w:rPr>
        <w:t>НПП</w:t>
      </w:r>
      <w:proofErr w:type="spellEnd"/>
      <w:r w:rsidRPr="00804FE1">
        <w:rPr>
          <w:rFonts w:ascii="Times New Roman" w:eastAsia="Times New Roman" w:hAnsi="Times New Roman" w:cs="Times New Roman"/>
          <w:sz w:val="24"/>
          <w:szCs w:val="24"/>
        </w:rPr>
        <w:t xml:space="preserve"> “Облик”, 2001 – 44 с. </w:t>
      </w:r>
    </w:p>
    <w:p w:rsidR="008C1BCC" w:rsidRPr="00804FE1" w:rsidRDefault="008C1BCC" w:rsidP="00F9474A">
      <w:pPr>
        <w:numPr>
          <w:ilvl w:val="0"/>
          <w:numId w:val="5"/>
        </w:numPr>
        <w:spacing w:before="100" w:beforeAutospacing="1" w:after="100" w:afterAutospacing="1"/>
        <w:ind w:hanging="720"/>
        <w:jc w:val="both"/>
        <w:rPr>
          <w:rFonts w:ascii="Times New Roman" w:hAnsi="Times New Roman" w:cs="Times New Roman"/>
          <w:sz w:val="24"/>
          <w:szCs w:val="24"/>
        </w:rPr>
      </w:pPr>
      <w:r w:rsidRPr="00804FE1">
        <w:rPr>
          <w:rFonts w:ascii="Times New Roman" w:eastAsia="Times New Roman" w:hAnsi="Times New Roman" w:cs="Times New Roman"/>
          <w:sz w:val="24"/>
          <w:szCs w:val="24"/>
        </w:rPr>
        <w:t xml:space="preserve">Смирнов Н.К. </w:t>
      </w:r>
      <w:proofErr w:type="spellStart"/>
      <w:r w:rsidRPr="00804FE1">
        <w:rPr>
          <w:rFonts w:ascii="Times New Roman" w:eastAsia="Times New Roman" w:hAnsi="Times New Roman" w:cs="Times New Roman"/>
          <w:sz w:val="24"/>
          <w:szCs w:val="24"/>
        </w:rPr>
        <w:t>Здоровьесберегающие</w:t>
      </w:r>
      <w:proofErr w:type="spellEnd"/>
      <w:r w:rsidRPr="00804FE1">
        <w:rPr>
          <w:rFonts w:ascii="Times New Roman" w:eastAsia="Times New Roman" w:hAnsi="Times New Roman" w:cs="Times New Roman"/>
          <w:sz w:val="24"/>
          <w:szCs w:val="24"/>
        </w:rPr>
        <w:t xml:space="preserve"> образовательные технологии и психология здоровья в школе.- М.: АРКТИ, 2005.-320 с. </w:t>
      </w:r>
    </w:p>
    <w:p w:rsidR="002B7A9F" w:rsidRPr="00804FE1" w:rsidRDefault="002B7A9F" w:rsidP="00F9474A">
      <w:pPr>
        <w:numPr>
          <w:ilvl w:val="0"/>
          <w:numId w:val="5"/>
        </w:numPr>
        <w:spacing w:before="100" w:beforeAutospacing="1" w:after="100" w:afterAutospacing="1"/>
        <w:ind w:hanging="720"/>
        <w:jc w:val="both"/>
        <w:rPr>
          <w:rFonts w:ascii="Times New Roman" w:hAnsi="Times New Roman" w:cs="Times New Roman"/>
          <w:sz w:val="24"/>
          <w:szCs w:val="24"/>
        </w:rPr>
      </w:pPr>
      <w:r w:rsidRPr="00804FE1">
        <w:rPr>
          <w:rFonts w:ascii="Times New Roman" w:eastAsia="Times New Roman" w:hAnsi="Times New Roman" w:cs="Times New Roman"/>
          <w:sz w:val="24"/>
          <w:szCs w:val="24"/>
        </w:rPr>
        <w:t xml:space="preserve"> </w:t>
      </w:r>
      <w:proofErr w:type="gramStart"/>
      <w:r w:rsidRPr="00804FE1">
        <w:rPr>
          <w:rFonts w:ascii="Times New Roman" w:eastAsia="Times New Roman" w:hAnsi="Times New Roman" w:cs="Times New Roman"/>
          <w:sz w:val="24"/>
          <w:szCs w:val="24"/>
        </w:rPr>
        <w:t>Петрушин</w:t>
      </w:r>
      <w:proofErr w:type="gramEnd"/>
      <w:r w:rsidRPr="00804FE1">
        <w:rPr>
          <w:rFonts w:ascii="Times New Roman" w:eastAsia="Times New Roman" w:hAnsi="Times New Roman" w:cs="Times New Roman"/>
          <w:sz w:val="24"/>
          <w:szCs w:val="24"/>
        </w:rPr>
        <w:t xml:space="preserve"> В.И. Музыкальная пси</w:t>
      </w:r>
      <w:r w:rsidRPr="00804FE1">
        <w:rPr>
          <w:rFonts w:ascii="Times New Roman" w:hAnsi="Times New Roman" w:cs="Times New Roman"/>
          <w:sz w:val="24"/>
          <w:szCs w:val="24"/>
        </w:rPr>
        <w:t xml:space="preserve">хотерапия – М., </w:t>
      </w:r>
      <w:proofErr w:type="spellStart"/>
      <w:r w:rsidRPr="00804FE1">
        <w:rPr>
          <w:rFonts w:ascii="Times New Roman" w:hAnsi="Times New Roman" w:cs="Times New Roman"/>
          <w:sz w:val="24"/>
          <w:szCs w:val="24"/>
        </w:rPr>
        <w:t>Владос</w:t>
      </w:r>
      <w:proofErr w:type="spellEnd"/>
      <w:r w:rsidRPr="00804FE1">
        <w:rPr>
          <w:rFonts w:ascii="Times New Roman" w:hAnsi="Times New Roman" w:cs="Times New Roman"/>
          <w:sz w:val="24"/>
          <w:szCs w:val="24"/>
        </w:rPr>
        <w:t xml:space="preserve"> , 2000 </w:t>
      </w:r>
    </w:p>
    <w:p w:rsidR="002B7A9F" w:rsidRPr="00804FE1" w:rsidRDefault="002B7A9F" w:rsidP="00F9474A">
      <w:pPr>
        <w:numPr>
          <w:ilvl w:val="0"/>
          <w:numId w:val="5"/>
        </w:numPr>
        <w:spacing w:before="100" w:beforeAutospacing="1" w:after="100" w:afterAutospacing="1"/>
        <w:ind w:hanging="720"/>
        <w:jc w:val="both"/>
        <w:rPr>
          <w:rFonts w:ascii="Times New Roman" w:eastAsia="Times New Roman" w:hAnsi="Times New Roman" w:cs="Times New Roman"/>
          <w:sz w:val="24"/>
          <w:szCs w:val="24"/>
        </w:rPr>
      </w:pPr>
      <w:r w:rsidRPr="00804FE1">
        <w:rPr>
          <w:rFonts w:ascii="Times New Roman" w:eastAsia="Times New Roman" w:hAnsi="Times New Roman" w:cs="Times New Roman"/>
          <w:sz w:val="24"/>
          <w:szCs w:val="24"/>
        </w:rPr>
        <w:t xml:space="preserve"> </w:t>
      </w:r>
      <w:proofErr w:type="spellStart"/>
      <w:r w:rsidRPr="00804FE1">
        <w:rPr>
          <w:rFonts w:ascii="Times New Roman" w:eastAsia="Times New Roman" w:hAnsi="Times New Roman" w:cs="Times New Roman"/>
          <w:sz w:val="24"/>
          <w:szCs w:val="24"/>
        </w:rPr>
        <w:t>Яковленко</w:t>
      </w:r>
      <w:proofErr w:type="spellEnd"/>
      <w:r w:rsidRPr="00804FE1">
        <w:rPr>
          <w:rFonts w:ascii="Times New Roman" w:eastAsia="Times New Roman" w:hAnsi="Times New Roman" w:cs="Times New Roman"/>
          <w:sz w:val="24"/>
          <w:szCs w:val="24"/>
        </w:rPr>
        <w:t xml:space="preserve"> Т.В. Музыка и здоровье человека. Фестиваль педагогических идей «Открытый урок»</w:t>
      </w:r>
      <w:proofErr w:type="gramStart"/>
      <w:r w:rsidRPr="00804FE1">
        <w:rPr>
          <w:rFonts w:ascii="Times New Roman" w:eastAsia="Times New Roman" w:hAnsi="Times New Roman" w:cs="Times New Roman"/>
          <w:sz w:val="24"/>
          <w:szCs w:val="24"/>
        </w:rPr>
        <w:t>.-</w:t>
      </w:r>
      <w:proofErr w:type="gramEnd"/>
      <w:r w:rsidRPr="00804FE1">
        <w:rPr>
          <w:rFonts w:ascii="Times New Roman" w:eastAsia="Times New Roman" w:hAnsi="Times New Roman" w:cs="Times New Roman"/>
          <w:sz w:val="24"/>
          <w:szCs w:val="24"/>
        </w:rPr>
        <w:t xml:space="preserve">М., ,2004 г. </w:t>
      </w:r>
    </w:p>
    <w:p w:rsidR="008C1BCC" w:rsidRPr="00804FE1" w:rsidRDefault="008C1BCC" w:rsidP="00804FE1">
      <w:pPr>
        <w:pStyle w:val="a7"/>
        <w:spacing w:line="276" w:lineRule="auto"/>
        <w:ind w:firstLine="706"/>
        <w:jc w:val="both"/>
      </w:pPr>
    </w:p>
    <w:p w:rsidR="00991585" w:rsidRPr="00804FE1" w:rsidRDefault="008C1BCC" w:rsidP="00804FE1">
      <w:pPr>
        <w:pStyle w:val="a7"/>
        <w:spacing w:line="276" w:lineRule="auto"/>
        <w:ind w:firstLine="706"/>
        <w:jc w:val="both"/>
      </w:pPr>
      <w:r w:rsidRPr="00804FE1">
        <w:br/>
      </w:r>
    </w:p>
    <w:p w:rsidR="002B7A9F" w:rsidRPr="00804FE1" w:rsidRDefault="002B7A9F" w:rsidP="00804FE1">
      <w:pPr>
        <w:pStyle w:val="a7"/>
        <w:spacing w:line="276" w:lineRule="auto"/>
        <w:ind w:firstLine="706"/>
        <w:jc w:val="both"/>
        <w:rPr>
          <w:i/>
          <w:iCs/>
        </w:rPr>
      </w:pPr>
    </w:p>
    <w:p w:rsidR="00D913F8" w:rsidRPr="00804FE1" w:rsidRDefault="00D913F8" w:rsidP="00804FE1">
      <w:pPr>
        <w:tabs>
          <w:tab w:val="left" w:pos="933"/>
        </w:tabs>
        <w:ind w:firstLine="706"/>
        <w:jc w:val="both"/>
        <w:rPr>
          <w:rFonts w:ascii="Times New Roman" w:hAnsi="Times New Roman" w:cs="Times New Roman"/>
          <w:sz w:val="24"/>
          <w:szCs w:val="24"/>
        </w:rPr>
      </w:pPr>
    </w:p>
    <w:p w:rsidR="00D913F8" w:rsidRPr="00804FE1" w:rsidRDefault="00D913F8" w:rsidP="00804FE1">
      <w:pPr>
        <w:tabs>
          <w:tab w:val="left" w:pos="933"/>
        </w:tabs>
        <w:ind w:firstLine="706"/>
        <w:jc w:val="both"/>
        <w:rPr>
          <w:rFonts w:ascii="Times New Roman" w:hAnsi="Times New Roman" w:cs="Times New Roman"/>
          <w:sz w:val="24"/>
          <w:szCs w:val="24"/>
        </w:rPr>
      </w:pPr>
    </w:p>
    <w:p w:rsidR="00D913F8" w:rsidRPr="00804FE1" w:rsidRDefault="00D913F8" w:rsidP="00804FE1">
      <w:pPr>
        <w:tabs>
          <w:tab w:val="left" w:pos="933"/>
        </w:tabs>
        <w:ind w:firstLine="706"/>
        <w:jc w:val="both"/>
        <w:rPr>
          <w:rFonts w:ascii="Times New Roman" w:hAnsi="Times New Roman" w:cs="Times New Roman"/>
          <w:sz w:val="24"/>
          <w:szCs w:val="24"/>
        </w:rPr>
      </w:pPr>
    </w:p>
    <w:p w:rsidR="00D913F8" w:rsidRPr="00804FE1" w:rsidRDefault="00D913F8" w:rsidP="002B7A9F">
      <w:pPr>
        <w:tabs>
          <w:tab w:val="left" w:pos="933"/>
        </w:tabs>
        <w:ind w:firstLine="706"/>
        <w:jc w:val="both"/>
        <w:rPr>
          <w:rFonts w:ascii="Times New Roman" w:hAnsi="Times New Roman" w:cs="Times New Roman"/>
          <w:sz w:val="24"/>
          <w:szCs w:val="24"/>
        </w:rPr>
      </w:pPr>
    </w:p>
    <w:p w:rsidR="00D913F8" w:rsidRPr="00804FE1" w:rsidRDefault="00D913F8" w:rsidP="002B7A9F">
      <w:pPr>
        <w:tabs>
          <w:tab w:val="left" w:pos="933"/>
        </w:tabs>
        <w:ind w:firstLine="706"/>
        <w:jc w:val="both"/>
        <w:rPr>
          <w:rFonts w:ascii="Times New Roman" w:hAnsi="Times New Roman" w:cs="Times New Roman"/>
          <w:sz w:val="24"/>
          <w:szCs w:val="24"/>
        </w:rPr>
      </w:pPr>
    </w:p>
    <w:p w:rsidR="00D913F8" w:rsidRDefault="00D913F8" w:rsidP="002B7A9F">
      <w:pPr>
        <w:tabs>
          <w:tab w:val="left" w:pos="933"/>
        </w:tabs>
        <w:ind w:firstLine="706"/>
        <w:jc w:val="both"/>
        <w:rPr>
          <w:rFonts w:ascii="Times New Roman" w:hAnsi="Times New Roman" w:cs="Times New Roman"/>
          <w:sz w:val="24"/>
          <w:szCs w:val="24"/>
        </w:rPr>
      </w:pPr>
    </w:p>
    <w:p w:rsidR="00804FE1" w:rsidRDefault="00804FE1" w:rsidP="002B7A9F">
      <w:pPr>
        <w:tabs>
          <w:tab w:val="left" w:pos="933"/>
        </w:tabs>
        <w:ind w:firstLine="706"/>
        <w:jc w:val="both"/>
        <w:rPr>
          <w:rFonts w:ascii="Times New Roman" w:hAnsi="Times New Roman" w:cs="Times New Roman"/>
          <w:sz w:val="24"/>
          <w:szCs w:val="24"/>
        </w:rPr>
      </w:pPr>
    </w:p>
    <w:p w:rsidR="00804FE1" w:rsidRDefault="00804FE1" w:rsidP="002B7A9F">
      <w:pPr>
        <w:tabs>
          <w:tab w:val="left" w:pos="933"/>
        </w:tabs>
        <w:ind w:firstLine="706"/>
        <w:jc w:val="both"/>
        <w:rPr>
          <w:rFonts w:ascii="Times New Roman" w:hAnsi="Times New Roman" w:cs="Times New Roman"/>
          <w:sz w:val="24"/>
          <w:szCs w:val="24"/>
        </w:rPr>
      </w:pPr>
    </w:p>
    <w:p w:rsidR="00804FE1" w:rsidRPr="00804FE1" w:rsidRDefault="00804FE1" w:rsidP="002B7A9F">
      <w:pPr>
        <w:tabs>
          <w:tab w:val="left" w:pos="933"/>
        </w:tabs>
        <w:ind w:firstLine="706"/>
        <w:jc w:val="both"/>
        <w:rPr>
          <w:rFonts w:ascii="Times New Roman" w:hAnsi="Times New Roman" w:cs="Times New Roman"/>
          <w:sz w:val="24"/>
          <w:szCs w:val="24"/>
        </w:rPr>
      </w:pPr>
    </w:p>
    <w:p w:rsidR="00D913F8" w:rsidRPr="00804FE1" w:rsidRDefault="00D913F8" w:rsidP="002B7A9F">
      <w:pPr>
        <w:tabs>
          <w:tab w:val="left" w:pos="933"/>
        </w:tabs>
        <w:ind w:firstLine="706"/>
        <w:jc w:val="both"/>
        <w:rPr>
          <w:rFonts w:ascii="Times New Roman" w:hAnsi="Times New Roman" w:cs="Times New Roman"/>
          <w:sz w:val="24"/>
          <w:szCs w:val="24"/>
        </w:rPr>
      </w:pPr>
    </w:p>
    <w:p w:rsidR="00AC4452" w:rsidRDefault="00AC4452" w:rsidP="00AC4452">
      <w:pPr>
        <w:tabs>
          <w:tab w:val="left" w:pos="933"/>
        </w:tabs>
        <w:jc w:val="both"/>
        <w:rPr>
          <w:rFonts w:ascii="Times New Roman" w:hAnsi="Times New Roman" w:cs="Times New Roman"/>
          <w:sz w:val="24"/>
          <w:szCs w:val="24"/>
        </w:rPr>
      </w:pPr>
    </w:p>
    <w:p w:rsidR="00F9474A" w:rsidRDefault="00F9474A" w:rsidP="00AC4452">
      <w:pPr>
        <w:tabs>
          <w:tab w:val="left" w:pos="933"/>
        </w:tabs>
        <w:jc w:val="both"/>
        <w:rPr>
          <w:rFonts w:ascii="Times New Roman" w:hAnsi="Times New Roman" w:cs="Times New Roman"/>
          <w:sz w:val="24"/>
          <w:szCs w:val="24"/>
        </w:rPr>
      </w:pPr>
    </w:p>
    <w:p w:rsidR="00F9474A" w:rsidRDefault="00F9474A" w:rsidP="00AC4452">
      <w:pPr>
        <w:tabs>
          <w:tab w:val="left" w:pos="933"/>
        </w:tabs>
        <w:jc w:val="both"/>
        <w:rPr>
          <w:rFonts w:ascii="Times New Roman" w:hAnsi="Times New Roman" w:cs="Times New Roman"/>
          <w:sz w:val="24"/>
          <w:szCs w:val="24"/>
        </w:rPr>
      </w:pPr>
    </w:p>
    <w:p w:rsidR="00F9474A" w:rsidRDefault="00F9474A" w:rsidP="00AC4452">
      <w:pPr>
        <w:tabs>
          <w:tab w:val="left" w:pos="933"/>
        </w:tabs>
        <w:jc w:val="both"/>
        <w:rPr>
          <w:rFonts w:ascii="Times New Roman" w:hAnsi="Times New Roman" w:cs="Times New Roman"/>
          <w:sz w:val="24"/>
          <w:szCs w:val="24"/>
        </w:rPr>
      </w:pPr>
    </w:p>
    <w:p w:rsidR="00AC4452" w:rsidRPr="00E959C3" w:rsidRDefault="00AC4452" w:rsidP="006D22CB">
      <w:pPr>
        <w:pStyle w:val="1"/>
        <w:jc w:val="right"/>
        <w:rPr>
          <w:rStyle w:val="ad"/>
          <w:b/>
          <w:bCs/>
          <w:color w:val="auto"/>
        </w:rPr>
      </w:pPr>
      <w:bookmarkStart w:id="9" w:name="_Toc294185496"/>
      <w:r w:rsidRPr="00E959C3">
        <w:rPr>
          <w:rStyle w:val="ad"/>
          <w:b/>
          <w:bCs/>
          <w:color w:val="auto"/>
        </w:rPr>
        <w:lastRenderedPageBreak/>
        <w:t>Приложение 1</w:t>
      </w:r>
      <w:bookmarkEnd w:id="9"/>
    </w:p>
    <w:p w:rsidR="00F9474A" w:rsidRDefault="00F9474A" w:rsidP="00F9474A">
      <w:pPr>
        <w:rPr>
          <w:rFonts w:ascii="Times New Roman" w:hAnsi="Times New Roman" w:cs="Times New Roman"/>
          <w:sz w:val="24"/>
          <w:szCs w:val="24"/>
        </w:rPr>
      </w:pPr>
    </w:p>
    <w:p w:rsidR="00F9474A" w:rsidRPr="00F9474A" w:rsidRDefault="00F9474A" w:rsidP="00F9474A">
      <w:pPr>
        <w:rPr>
          <w:rFonts w:ascii="Times New Roman" w:hAnsi="Times New Roman" w:cs="Times New Roman"/>
          <w:sz w:val="24"/>
          <w:szCs w:val="24"/>
        </w:rPr>
      </w:pPr>
      <w:r w:rsidRPr="00F9474A">
        <w:rPr>
          <w:rFonts w:ascii="Times New Roman" w:hAnsi="Times New Roman" w:cs="Times New Roman"/>
          <w:sz w:val="24"/>
          <w:szCs w:val="24"/>
        </w:rPr>
        <w:t>Результаты тестирования в группе 2 БУ-18</w:t>
      </w:r>
    </w:p>
    <w:p w:rsidR="00F9474A" w:rsidRPr="00F9474A" w:rsidRDefault="00F9474A" w:rsidP="00F9474A">
      <w:pPr>
        <w:rPr>
          <w:rFonts w:ascii="Times New Roman" w:hAnsi="Times New Roman" w:cs="Times New Roman"/>
          <w:sz w:val="24"/>
          <w:szCs w:val="24"/>
        </w:rPr>
      </w:pPr>
      <w:r w:rsidRPr="00F9474A">
        <w:rPr>
          <w:rFonts w:ascii="Times New Roman" w:hAnsi="Times New Roman" w:cs="Times New Roman"/>
          <w:sz w:val="24"/>
          <w:szCs w:val="24"/>
        </w:rPr>
        <w:t>Период тестирования:</w:t>
      </w:r>
      <w:r w:rsidRPr="00F9474A">
        <w:rPr>
          <w:rFonts w:ascii="Verdana" w:eastAsia="+mn-ea" w:hAnsi="Verdana" w:cs="+mn-cs"/>
          <w:color w:val="104031"/>
          <w:kern w:val="24"/>
          <w:sz w:val="54"/>
          <w:szCs w:val="54"/>
        </w:rPr>
        <w:t xml:space="preserve"> </w:t>
      </w:r>
      <w:r w:rsidRPr="00F9474A">
        <w:rPr>
          <w:rFonts w:ascii="Times New Roman" w:hAnsi="Times New Roman" w:cs="Times New Roman"/>
          <w:sz w:val="24"/>
          <w:szCs w:val="24"/>
        </w:rPr>
        <w:t>с 16 февраля 2011 года по 25 апреля 2011 года</w:t>
      </w:r>
      <w:r>
        <w:rPr>
          <w:rFonts w:ascii="Times New Roman" w:hAnsi="Times New Roman" w:cs="Times New Roman"/>
          <w:sz w:val="24"/>
          <w:szCs w:val="24"/>
        </w:rPr>
        <w:t>.</w:t>
      </w:r>
    </w:p>
    <w:sectPr w:rsidR="00F9474A" w:rsidRPr="00F9474A" w:rsidSect="00F9474A">
      <w:footerReference w:type="default" r:id="rId9"/>
      <w:pgSz w:w="11906" w:h="16838"/>
      <w:pgMar w:top="709" w:right="850" w:bottom="709"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6DE" w:rsidRPr="008C1BCC" w:rsidRDefault="00FD36DE" w:rsidP="008C1BCC">
      <w:pPr>
        <w:pStyle w:val="a7"/>
        <w:spacing w:before="0" w:after="0"/>
        <w:rPr>
          <w:rFonts w:asciiTheme="minorHAnsi" w:eastAsiaTheme="minorEastAsia" w:hAnsiTheme="minorHAnsi" w:cstheme="minorBidi"/>
          <w:sz w:val="22"/>
          <w:szCs w:val="22"/>
        </w:rPr>
      </w:pPr>
      <w:r>
        <w:separator/>
      </w:r>
    </w:p>
  </w:endnote>
  <w:endnote w:type="continuationSeparator" w:id="1">
    <w:p w:rsidR="00FD36DE" w:rsidRPr="008C1BCC" w:rsidRDefault="00FD36DE" w:rsidP="008C1BCC">
      <w:pPr>
        <w:pStyle w:val="a7"/>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2063"/>
      <w:docPartObj>
        <w:docPartGallery w:val="Page Numbers (Bottom of Page)"/>
        <w:docPartUnique/>
      </w:docPartObj>
    </w:sdtPr>
    <w:sdtContent>
      <w:p w:rsidR="00AC4452" w:rsidRDefault="00552FD4">
        <w:pPr>
          <w:pStyle w:val="ab"/>
          <w:jc w:val="center"/>
        </w:pPr>
        <w:fldSimple w:instr=" PAGE   \* MERGEFORMAT ">
          <w:r w:rsidR="00770CB2">
            <w:rPr>
              <w:noProof/>
            </w:rPr>
            <w:t>2</w:t>
          </w:r>
        </w:fldSimple>
      </w:p>
    </w:sdtContent>
  </w:sdt>
  <w:p w:rsidR="00AC4452" w:rsidRDefault="00AC445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6DE" w:rsidRPr="008C1BCC" w:rsidRDefault="00FD36DE" w:rsidP="008C1BCC">
      <w:pPr>
        <w:pStyle w:val="a7"/>
        <w:spacing w:before="0" w:after="0"/>
        <w:rPr>
          <w:rFonts w:asciiTheme="minorHAnsi" w:eastAsiaTheme="minorEastAsia" w:hAnsiTheme="minorHAnsi" w:cstheme="minorBidi"/>
          <w:sz w:val="22"/>
          <w:szCs w:val="22"/>
        </w:rPr>
      </w:pPr>
      <w:r>
        <w:separator/>
      </w:r>
    </w:p>
  </w:footnote>
  <w:footnote w:type="continuationSeparator" w:id="1">
    <w:p w:rsidR="00FD36DE" w:rsidRPr="008C1BCC" w:rsidRDefault="00FD36DE" w:rsidP="008C1BCC">
      <w:pPr>
        <w:pStyle w:val="a7"/>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1CC0"/>
    <w:multiLevelType w:val="multilevel"/>
    <w:tmpl w:val="51E6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25817"/>
    <w:multiLevelType w:val="multilevel"/>
    <w:tmpl w:val="455C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20EC6"/>
    <w:multiLevelType w:val="multilevel"/>
    <w:tmpl w:val="F716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5A1E00"/>
    <w:multiLevelType w:val="multilevel"/>
    <w:tmpl w:val="5442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083B05"/>
    <w:multiLevelType w:val="multilevel"/>
    <w:tmpl w:val="C522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38492C"/>
    <w:rsid w:val="00080BD4"/>
    <w:rsid w:val="000831ED"/>
    <w:rsid w:val="002B7A9F"/>
    <w:rsid w:val="0038492C"/>
    <w:rsid w:val="0043676A"/>
    <w:rsid w:val="0050576E"/>
    <w:rsid w:val="00552FD4"/>
    <w:rsid w:val="005E3ABA"/>
    <w:rsid w:val="0065026E"/>
    <w:rsid w:val="0065035D"/>
    <w:rsid w:val="006D13F4"/>
    <w:rsid w:val="006D22CB"/>
    <w:rsid w:val="00770CB2"/>
    <w:rsid w:val="007D5CB1"/>
    <w:rsid w:val="00804FE1"/>
    <w:rsid w:val="0083041F"/>
    <w:rsid w:val="008C1BCC"/>
    <w:rsid w:val="008F287A"/>
    <w:rsid w:val="009347E3"/>
    <w:rsid w:val="0095122F"/>
    <w:rsid w:val="00991585"/>
    <w:rsid w:val="009B7D45"/>
    <w:rsid w:val="00AC4452"/>
    <w:rsid w:val="00B12CE3"/>
    <w:rsid w:val="00B75F6D"/>
    <w:rsid w:val="00BC7EF0"/>
    <w:rsid w:val="00C21742"/>
    <w:rsid w:val="00C22EF6"/>
    <w:rsid w:val="00CF5C4A"/>
    <w:rsid w:val="00D913F8"/>
    <w:rsid w:val="00DB5D2F"/>
    <w:rsid w:val="00E959C3"/>
    <w:rsid w:val="00F9474A"/>
    <w:rsid w:val="00FD36DE"/>
    <w:rsid w:val="00FE5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76E"/>
  </w:style>
  <w:style w:type="paragraph" w:styleId="1">
    <w:name w:val="heading 1"/>
    <w:basedOn w:val="a"/>
    <w:next w:val="a"/>
    <w:link w:val="10"/>
    <w:uiPriority w:val="9"/>
    <w:qFormat/>
    <w:rsid w:val="00AC4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C44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03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035D"/>
    <w:rPr>
      <w:rFonts w:ascii="Tahoma" w:hAnsi="Tahoma" w:cs="Tahoma"/>
      <w:sz w:val="16"/>
      <w:szCs w:val="16"/>
    </w:rPr>
  </w:style>
  <w:style w:type="paragraph" w:styleId="a5">
    <w:name w:val="Title"/>
    <w:basedOn w:val="a"/>
    <w:next w:val="a"/>
    <w:link w:val="a6"/>
    <w:uiPriority w:val="10"/>
    <w:qFormat/>
    <w:rsid w:val="00B12C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B12CE3"/>
    <w:rPr>
      <w:rFonts w:asciiTheme="majorHAnsi" w:eastAsiaTheme="majorEastAsia" w:hAnsiTheme="majorHAnsi" w:cstheme="majorBidi"/>
      <w:color w:val="17365D" w:themeColor="text2" w:themeShade="BF"/>
      <w:spacing w:val="5"/>
      <w:kern w:val="28"/>
      <w:sz w:val="52"/>
      <w:szCs w:val="52"/>
    </w:rPr>
  </w:style>
  <w:style w:type="paragraph" w:styleId="a7">
    <w:name w:val="Normal (Web)"/>
    <w:basedOn w:val="a"/>
    <w:rsid w:val="00FE51D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9915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8C1BC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C1BCC"/>
  </w:style>
  <w:style w:type="paragraph" w:styleId="ab">
    <w:name w:val="footer"/>
    <w:basedOn w:val="a"/>
    <w:link w:val="ac"/>
    <w:uiPriority w:val="99"/>
    <w:unhideWhenUsed/>
    <w:rsid w:val="008C1BC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C1BCC"/>
  </w:style>
  <w:style w:type="character" w:styleId="ad">
    <w:name w:val="Strong"/>
    <w:basedOn w:val="a0"/>
    <w:qFormat/>
    <w:rsid w:val="008C1BCC"/>
    <w:rPr>
      <w:b/>
      <w:bCs/>
    </w:rPr>
  </w:style>
  <w:style w:type="character" w:styleId="ae">
    <w:name w:val="Intense Emphasis"/>
    <w:basedOn w:val="a0"/>
    <w:uiPriority w:val="21"/>
    <w:qFormat/>
    <w:rsid w:val="00AC4452"/>
    <w:rPr>
      <w:b/>
      <w:bCs/>
      <w:i/>
      <w:iCs/>
      <w:color w:val="4F81BD" w:themeColor="accent1"/>
    </w:rPr>
  </w:style>
  <w:style w:type="character" w:customStyle="1" w:styleId="20">
    <w:name w:val="Заголовок 2 Знак"/>
    <w:basedOn w:val="a0"/>
    <w:link w:val="2"/>
    <w:uiPriority w:val="9"/>
    <w:rsid w:val="00AC445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AC4452"/>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AC4452"/>
    <w:pPr>
      <w:outlineLvl w:val="9"/>
    </w:pPr>
    <w:rPr>
      <w:lang w:eastAsia="en-US"/>
    </w:rPr>
  </w:style>
  <w:style w:type="paragraph" w:styleId="21">
    <w:name w:val="toc 2"/>
    <w:basedOn w:val="a"/>
    <w:next w:val="a"/>
    <w:autoRedefine/>
    <w:uiPriority w:val="39"/>
    <w:unhideWhenUsed/>
    <w:rsid w:val="00AC4452"/>
    <w:pPr>
      <w:spacing w:after="100"/>
      <w:ind w:left="220"/>
    </w:pPr>
  </w:style>
  <w:style w:type="character" w:styleId="af0">
    <w:name w:val="Hyperlink"/>
    <w:basedOn w:val="a0"/>
    <w:uiPriority w:val="99"/>
    <w:unhideWhenUsed/>
    <w:rsid w:val="00AC4452"/>
    <w:rPr>
      <w:color w:val="0000FF" w:themeColor="hyperlink"/>
      <w:u w:val="single"/>
    </w:rPr>
  </w:style>
  <w:style w:type="paragraph" w:styleId="11">
    <w:name w:val="toc 1"/>
    <w:basedOn w:val="a"/>
    <w:next w:val="a"/>
    <w:autoRedefine/>
    <w:uiPriority w:val="39"/>
    <w:unhideWhenUsed/>
    <w:rsid w:val="00F9474A"/>
    <w:pPr>
      <w:spacing w:after="100"/>
    </w:pPr>
  </w:style>
</w:styles>
</file>

<file path=word/webSettings.xml><?xml version="1.0" encoding="utf-8"?>
<w:webSettings xmlns:r="http://schemas.openxmlformats.org/officeDocument/2006/relationships" xmlns:w="http://schemas.openxmlformats.org/wordprocessingml/2006/main">
  <w:divs>
    <w:div w:id="22861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1052;&#1045;&#1058;&#1054;&#1044;&#1048;&#1063;&#1045;&#1057;&#1050;&#1054;&#1045;%20&#1054;&#1041;&#1045;&#1057;&#1055;&#1045;&#1063;&#1045;&#1053;&#1048;&#1045;\&#1052;&#1077;&#1090;&#1086;&#1076;&#1080;&#1095;&#1077;&#1089;&#1082;&#1080;&#1077;%20&#1088;&#1072;&#1079;&#1088;&#1072;&#1073;&#1086;&#1090;&#1082;&#1080;\&#1052;&#1091;&#1079;&#1099;&#1082;&#1086;&#1090;&#1077;&#1088;&#1072;&#1087;&#1080;&#1103;\&#1055;&#1088;&#1072;&#1082;&#1090;&#1080;&#1095;&#1077;&#1089;&#1082;&#1072;&#1103;%20&#1095;&#1072;&#1089;&#1090;&#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Шкала самооценки</a:t>
            </a:r>
            <a:r>
              <a:rPr lang="ru-RU" baseline="0"/>
              <a:t> напряженности</a:t>
            </a:r>
            <a:endParaRPr lang="ru-RU"/>
          </a:p>
        </c:rich>
      </c:tx>
    </c:title>
    <c:plotArea>
      <c:layout>
        <c:manualLayout>
          <c:layoutTarget val="inner"/>
          <c:xMode val="edge"/>
          <c:yMode val="edge"/>
          <c:x val="0.18161108079311891"/>
          <c:y val="8.9950903195924359E-2"/>
          <c:w val="0.53102320625763366"/>
          <c:h val="0.78872564458854677"/>
        </c:manualLayout>
      </c:layout>
      <c:pieChart>
        <c:varyColors val="1"/>
        <c:ser>
          <c:idx val="0"/>
          <c:order val="0"/>
          <c:explosion val="8"/>
          <c:dPt>
            <c:idx val="0"/>
            <c:explosion val="4"/>
          </c:dPt>
          <c:dPt>
            <c:idx val="1"/>
            <c:explosion val="0"/>
          </c:dPt>
          <c:dLbls>
            <c:dLbl>
              <c:idx val="0"/>
              <c:layout>
                <c:manualLayout>
                  <c:x val="9.5049504950495148E-2"/>
                  <c:y val="-7.8431372549019624E-3"/>
                </c:manualLayout>
              </c:layout>
              <c:dLblPos val="outEnd"/>
              <c:showVal val="1"/>
            </c:dLbl>
            <c:dLbl>
              <c:idx val="1"/>
              <c:layout>
                <c:manualLayout>
                  <c:x val="-8.4488448844884545E-2"/>
                  <c:y val="4.3137254901960825E-2"/>
                </c:manualLayout>
              </c:layout>
              <c:dLblPos val="outEnd"/>
              <c:showVal val="1"/>
            </c:dLbl>
            <c:delete val="1"/>
          </c:dLbls>
          <c:val>
            <c:numRef>
              <c:f>Лист1!$A$1:$A$2</c:f>
              <c:numCache>
                <c:formatCode>0.00%</c:formatCode>
                <c:ptCount val="2"/>
                <c:pt idx="0">
                  <c:v>0.53569999999999995</c:v>
                </c:pt>
                <c:pt idx="1">
                  <c:v>0.4672</c:v>
                </c:pt>
              </c:numCache>
            </c:numRef>
          </c:val>
        </c:ser>
        <c:firstSliceAng val="0"/>
      </c:pieChart>
    </c:plotArea>
    <c:legend>
      <c:legendPos val="r"/>
      <c:txPr>
        <a:bodyPr/>
        <a:lstStyle/>
        <a:p>
          <a:pPr rtl="0">
            <a:defRPr/>
          </a:pPr>
          <a:endParaRPr lang="ru-RU"/>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0.24412</cdr:y>
    </cdr:from>
    <cdr:to>
      <cdr:x>0.2495</cdr:x>
      <cdr:y>0.45</cdr:y>
    </cdr:to>
    <cdr:sp macro="" textlink="">
      <cdr:nvSpPr>
        <cdr:cNvPr id="2" name="TextBox 1"/>
        <cdr:cNvSpPr txBox="1"/>
      </cdr:nvSpPr>
      <cdr:spPr>
        <a:xfrm xmlns:a="http://schemas.openxmlformats.org/drawingml/2006/main">
          <a:off x="0" y="790575"/>
          <a:ext cx="1200150" cy="6667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После прослушивания музыки</a:t>
          </a:r>
        </a:p>
      </cdr:txBody>
    </cdr:sp>
  </cdr:relSizeAnchor>
  <cdr:relSizeAnchor xmlns:cdr="http://schemas.openxmlformats.org/drawingml/2006/chartDrawing">
    <cdr:from>
      <cdr:x>0.69703</cdr:x>
      <cdr:y>0.24412</cdr:y>
    </cdr:from>
    <cdr:to>
      <cdr:x>0.97426</cdr:x>
      <cdr:y>0.38824</cdr:y>
    </cdr:to>
    <cdr:sp macro="" textlink="">
      <cdr:nvSpPr>
        <cdr:cNvPr id="3" name="TextBox 2"/>
        <cdr:cNvSpPr txBox="1"/>
      </cdr:nvSpPr>
      <cdr:spPr>
        <a:xfrm xmlns:a="http://schemas.openxmlformats.org/drawingml/2006/main">
          <a:off x="3352801" y="790575"/>
          <a:ext cx="1333500" cy="4667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0.70891</cdr:x>
      <cdr:y>0.26176</cdr:y>
    </cdr:from>
    <cdr:to>
      <cdr:x>0.95248</cdr:x>
      <cdr:y>0.45294</cdr:y>
    </cdr:to>
    <cdr:sp macro="" textlink="">
      <cdr:nvSpPr>
        <cdr:cNvPr id="4" name="TextBox 3"/>
        <cdr:cNvSpPr txBox="1"/>
      </cdr:nvSpPr>
      <cdr:spPr>
        <a:xfrm xmlns:a="http://schemas.openxmlformats.org/drawingml/2006/main">
          <a:off x="3409951" y="847725"/>
          <a:ext cx="1171575" cy="619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До прослушивания музыки</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046D-3F24-4705-BEE6-F782F6D0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15</Pages>
  <Words>3542</Words>
  <Characters>20195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мпт</Company>
  <LinksUpToDate>false</LinksUpToDate>
  <CharactersWithSpaces>23690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11</cp:lastModifiedBy>
  <cp:revision>9</cp:revision>
  <cp:lastPrinted>2011-05-26T04:15:00Z</cp:lastPrinted>
  <dcterms:created xsi:type="dcterms:W3CDTF">2011-05-24T04:03:00Z</dcterms:created>
  <dcterms:modified xsi:type="dcterms:W3CDTF">2014-12-10T04:10:00Z</dcterms:modified>
</cp:coreProperties>
</file>