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3EB2">
      <w:r>
        <w:t xml:space="preserve">Я хотела бы представить вам методический проект, который является коллективным проектом ШМО учителей иностранного языка. В начале </w:t>
      </w:r>
      <w:r w:rsidR="0052213E">
        <w:t xml:space="preserve">своего выступления </w:t>
      </w:r>
      <w:r>
        <w:t>отмечу, что работа над подобными проектами действительно повышает уровень методической подготовки учителя, так как стимулирует изучение научной литературы</w:t>
      </w:r>
      <w:r w:rsidR="00B01BDE">
        <w:t xml:space="preserve">, позволяет систематизировать накопленный как теоретический, так и методический материал, улучшает </w:t>
      </w:r>
      <w:r w:rsidR="0052213E">
        <w:t>уровень владения</w:t>
      </w:r>
      <w:r w:rsidR="00B01BDE">
        <w:t xml:space="preserve"> ИКТ</w:t>
      </w:r>
      <w:r w:rsidR="00B71C8C">
        <w:t xml:space="preserve">. Работа актуальна, потому что администрация школы затрагивает такие вопросы, которые знакомят учителей с инновационными реалиями методической </w:t>
      </w:r>
      <w:r w:rsidR="0052213E">
        <w:t>науки</w:t>
      </w:r>
      <w:r w:rsidR="00B71C8C">
        <w:t xml:space="preserve">. </w:t>
      </w:r>
    </w:p>
    <w:p w:rsidR="00B71C8C" w:rsidRDefault="00B71C8C">
      <w:r>
        <w:t>Данный проект является совместной работой, так как</w:t>
      </w:r>
      <w:proofErr w:type="gramStart"/>
      <w:r>
        <w:t xml:space="preserve"> </w:t>
      </w:r>
      <w:r w:rsidR="0052213E">
        <w:t>,</w:t>
      </w:r>
      <w:proofErr w:type="gramEnd"/>
      <w:r>
        <w:t>по нашему мнению</w:t>
      </w:r>
      <w:r w:rsidR="0052213E">
        <w:t>,</w:t>
      </w:r>
      <w:r>
        <w:t xml:space="preserve"> в образовательном пространстве школы нет более связанной работы учителей, чем работа учителей английского языка. Мы работаем в одном классе </w:t>
      </w:r>
      <w:r w:rsidR="003A5E92">
        <w:t>параллельно, часто проводим совместные мероприятия.</w:t>
      </w:r>
    </w:p>
    <w:p w:rsidR="003A5E92" w:rsidRDefault="003A5E92">
      <w:r>
        <w:t>Сначала мы определили для себя 2 ключевых понятия: Образовательное пространство и образовательная среда.</w:t>
      </w:r>
    </w:p>
    <w:p w:rsidR="003A5E92" w:rsidRPr="003A5E92" w:rsidRDefault="003A5E92" w:rsidP="003A5E92">
      <w:r w:rsidRPr="0052213E">
        <w:rPr>
          <w:b/>
          <w:i/>
          <w:iCs/>
          <w:u w:val="single"/>
        </w:rPr>
        <w:t>Образовательное пространство</w:t>
      </w:r>
      <w:r w:rsidRPr="003A5E92">
        <w:rPr>
          <w:i/>
          <w:iCs/>
        </w:rPr>
        <w:t xml:space="preserve"> </w:t>
      </w:r>
      <w:r w:rsidRPr="003A5E92">
        <w:t>– это совокупность педагогических условий для воспитания творческой личности учащегося, обеспечивающих единство обучения и творчества.</w:t>
      </w:r>
    </w:p>
    <w:p w:rsidR="003A5E92" w:rsidRPr="003A5E92" w:rsidRDefault="003A5E92" w:rsidP="003A5E92">
      <w:r w:rsidRPr="0052213E">
        <w:rPr>
          <w:b/>
          <w:i/>
          <w:iCs/>
          <w:u w:val="single"/>
        </w:rPr>
        <w:t>Образовательная среда</w:t>
      </w:r>
      <w:r w:rsidRPr="003A5E92">
        <w:rPr>
          <w:i/>
          <w:iCs/>
        </w:rPr>
        <w:t xml:space="preserve"> </w:t>
      </w:r>
      <w:r w:rsidRPr="003A5E92">
        <w:t xml:space="preserve">- это пространственно </w:t>
      </w:r>
      <w:proofErr w:type="gramStart"/>
      <w:r w:rsidRPr="003A5E92">
        <w:t>–п</w:t>
      </w:r>
      <w:proofErr w:type="gramEnd"/>
      <w:r w:rsidRPr="003A5E92">
        <w:t>редметное окружение и условия его использования.</w:t>
      </w:r>
    </w:p>
    <w:p w:rsidR="003A5E92" w:rsidRDefault="003A5E92">
      <w:r>
        <w:t>Затем</w:t>
      </w:r>
      <w:r w:rsidR="0052213E">
        <w:t xml:space="preserve">, </w:t>
      </w:r>
      <w:r>
        <w:t xml:space="preserve"> для того, чтобы определить структуру построения проекта мы поставили вопрос: Отчего же зависит образовательное пространство? Для нас, основополагающим фактором являются цели, которые стоят перед </w:t>
      </w:r>
      <w:proofErr w:type="gramStart"/>
      <w:r>
        <w:t>ШМО</w:t>
      </w:r>
      <w:proofErr w:type="gramEnd"/>
      <w:r>
        <w:t xml:space="preserve"> в общем и перед учителем в частности. Исходя из целей, учитель строит пространственно-предметное окружение. </w:t>
      </w:r>
    </w:p>
    <w:p w:rsidR="003A5E92" w:rsidRDefault="003A5E92">
      <w:r>
        <w:t>Т.о., мы выделяем</w:t>
      </w:r>
      <w:r w:rsidR="003B2EDC">
        <w:t xml:space="preserve"> основные цели ШМО</w:t>
      </w:r>
    </w:p>
    <w:p w:rsidR="003B2EDC" w:rsidRDefault="003B2EDC">
      <w: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416597742" r:id="rId6"/>
        </w:object>
      </w:r>
    </w:p>
    <w:p w:rsidR="003B2EDC" w:rsidRDefault="003B2EDC">
      <w:r>
        <w:t>С помощью технологии презентации «гиперссылка» мы постарались раскрыть, как цель влияет на структуру образовательной среды как всего ШМО, так и отдельных учителей.</w:t>
      </w:r>
    </w:p>
    <w:p w:rsidR="00000000" w:rsidRDefault="00880CC6" w:rsidP="003B2EDC">
      <w:pPr>
        <w:pStyle w:val="a3"/>
        <w:numPr>
          <w:ilvl w:val="0"/>
          <w:numId w:val="1"/>
        </w:numPr>
      </w:pPr>
      <w:r w:rsidRPr="0052213E">
        <w:rPr>
          <w:i/>
          <w:color w:val="FF0000"/>
        </w:rPr>
        <w:lastRenderedPageBreak/>
        <w:t>Использование современных педагогических технологий  дл</w:t>
      </w:r>
      <w:r w:rsidR="003B2EDC" w:rsidRPr="0052213E">
        <w:rPr>
          <w:i/>
          <w:color w:val="FF0000"/>
        </w:rPr>
        <w:t xml:space="preserve">я  улучшения качества обучения </w:t>
      </w:r>
      <w:r w:rsidR="003B2EDC">
        <w:t>– это необходимое условие правильного функционирования образовательного пространства. Мы выделили наиболее употребляемые технологии:</w:t>
      </w:r>
    </w:p>
    <w:p w:rsidR="003B2EDC" w:rsidRDefault="0052213E" w:rsidP="003B2EDC">
      <w:pPr>
        <w:pStyle w:val="a3"/>
      </w:pPr>
      <w:r>
        <w:object w:dxaOrig="7195" w:dyaOrig="5396">
          <v:shape id="_x0000_i1026" type="#_x0000_t75" style="width:280.5pt;height:171pt" o:ole="">
            <v:imagedata r:id="rId7" o:title=""/>
          </v:shape>
          <o:OLEObject Type="Embed" ProgID="PowerPoint.Slide.12" ShapeID="_x0000_i1026" DrawAspect="Content" ObjectID="_1416597743" r:id="rId8"/>
        </w:object>
      </w:r>
    </w:p>
    <w:p w:rsidR="003B2EDC" w:rsidRDefault="003B2EDC" w:rsidP="003B2EDC">
      <w:pPr>
        <w:pStyle w:val="a3"/>
      </w:pPr>
      <w:r>
        <w:t xml:space="preserve">Хотелось бы отметить, что при работе над </w:t>
      </w:r>
      <w:r w:rsidRPr="00B45E3F">
        <w:rPr>
          <w:b/>
          <w:u w:val="single"/>
        </w:rPr>
        <w:t>технологией развивающего обучения</w:t>
      </w:r>
      <w:r w:rsidR="00B45E3F">
        <w:t>, мы консультировались с учителями начальной школы и определяли основные методы и приемы, использующиеся на уроках английского языка и других предметов. Т. о., проходило взаимопроникновение образовательного пространства одного предмета в другой, а также образовательной среды начальной школы и среднего звена, что, безусловно, является необходимым фактором построения эффективного образовательного пространства.</w:t>
      </w:r>
    </w:p>
    <w:p w:rsidR="00B45E3F" w:rsidRDefault="0052213E" w:rsidP="003B2EDC">
      <w:pPr>
        <w:pStyle w:val="a3"/>
      </w:pPr>
      <w:r>
        <w:object w:dxaOrig="7195" w:dyaOrig="5396">
          <v:shape id="_x0000_i1027" type="#_x0000_t75" style="width:342pt;height:256.5pt" o:ole="">
            <v:imagedata r:id="rId9" o:title=""/>
          </v:shape>
          <o:OLEObject Type="Embed" ProgID="PowerPoint.Slide.12" ShapeID="_x0000_i1027" DrawAspect="Content" ObjectID="_1416597744" r:id="rId10"/>
        </w:object>
      </w:r>
    </w:p>
    <w:p w:rsidR="00B45E3F" w:rsidRDefault="00B45E3F" w:rsidP="003B2EDC">
      <w:pPr>
        <w:pStyle w:val="a3"/>
      </w:pPr>
    </w:p>
    <w:p w:rsidR="00B45E3F" w:rsidRDefault="00B45E3F" w:rsidP="003B2EDC">
      <w:pPr>
        <w:pStyle w:val="a3"/>
      </w:pPr>
    </w:p>
    <w:p w:rsidR="00B45E3F" w:rsidRDefault="00B45E3F" w:rsidP="003B2EDC">
      <w:pPr>
        <w:pStyle w:val="a3"/>
      </w:pPr>
      <w:r w:rsidRPr="0052213E">
        <w:rPr>
          <w:b/>
        </w:rPr>
        <w:t xml:space="preserve">Технология </w:t>
      </w:r>
      <w:proofErr w:type="spellStart"/>
      <w:r w:rsidRPr="0052213E">
        <w:rPr>
          <w:b/>
        </w:rPr>
        <w:t>ра</w:t>
      </w:r>
      <w:r w:rsidR="003245EE" w:rsidRPr="0052213E">
        <w:rPr>
          <w:b/>
        </w:rPr>
        <w:t>зноуровневого</w:t>
      </w:r>
      <w:proofErr w:type="spellEnd"/>
      <w:r w:rsidR="003245EE" w:rsidRPr="0052213E">
        <w:rPr>
          <w:b/>
        </w:rPr>
        <w:t xml:space="preserve"> обучения</w:t>
      </w:r>
      <w:r w:rsidR="003245EE">
        <w:t xml:space="preserve"> представляет собой учет индивидуальных особенностей, что является одним из основных направлений президентской образовательной инициативы «Наша новая школа». Здесь мы представили возможные виды работ и соответственно методическое обеспечение. Накопленный опыт был представлен учителем </w:t>
      </w:r>
      <w:proofErr w:type="spellStart"/>
      <w:r w:rsidR="003245EE">
        <w:t>Филипенко</w:t>
      </w:r>
      <w:proofErr w:type="spellEnd"/>
      <w:r w:rsidR="003245EE">
        <w:t xml:space="preserve"> И. М. на конкурсе «Педагог года» в виде мастер-класса и рекомендован для освещения на городском семинаре учителей иностранного языка.</w:t>
      </w:r>
    </w:p>
    <w:p w:rsidR="003245EE" w:rsidRDefault="003245EE" w:rsidP="003B2EDC">
      <w:pPr>
        <w:pStyle w:val="a3"/>
      </w:pPr>
    </w:p>
    <w:p w:rsidR="00B45E3F" w:rsidRPr="003B2EDC" w:rsidRDefault="003245EE" w:rsidP="003245EE">
      <w:pPr>
        <w:pStyle w:val="a3"/>
        <w:ind w:hanging="1429"/>
      </w:pPr>
      <w:r>
        <w:object w:dxaOrig="7195" w:dyaOrig="5396">
          <v:shape id="_x0000_i1028" type="#_x0000_t75" style="width:518.25pt;height:334.5pt" o:ole="">
            <v:imagedata r:id="rId11" o:title=""/>
          </v:shape>
          <o:OLEObject Type="Embed" ProgID="PowerPoint.Slide.12" ShapeID="_x0000_i1028" DrawAspect="Content" ObjectID="_1416597745" r:id="rId12"/>
        </w:object>
      </w:r>
    </w:p>
    <w:p w:rsidR="0052213E" w:rsidRDefault="00477D4A" w:rsidP="003B2EDC">
      <w:pPr>
        <w:pStyle w:val="a3"/>
        <w:rPr>
          <w:b/>
          <w:u w:val="single"/>
        </w:rPr>
      </w:pPr>
      <w:r w:rsidRPr="0052213E">
        <w:rPr>
          <w:b/>
          <w:u w:val="single"/>
        </w:rPr>
        <w:t>Технология проектного обучения</w:t>
      </w:r>
      <w:r w:rsidR="0052213E">
        <w:rPr>
          <w:b/>
          <w:u w:val="single"/>
        </w:rPr>
        <w:t xml:space="preserve"> </w:t>
      </w:r>
    </w:p>
    <w:p w:rsidR="003B2EDC" w:rsidRDefault="00477D4A" w:rsidP="003B2EDC">
      <w:pPr>
        <w:pStyle w:val="a3"/>
      </w:pPr>
      <w:r>
        <w:t>Учителя иностранного языка были пионерами в использовании данной технологии, что обуславливалось особенностями УМК. Это позволило нам создать БАНК лучших проектов на бумажных носителях и в электронном виде.</w:t>
      </w:r>
    </w:p>
    <w:p w:rsidR="00477D4A" w:rsidRDefault="00477D4A" w:rsidP="003B2EDC">
      <w:pPr>
        <w:pStyle w:val="a3"/>
      </w:pPr>
    </w:p>
    <w:p w:rsidR="00C841BC" w:rsidRDefault="00880CC6" w:rsidP="00C841BC">
      <w:pPr>
        <w:pStyle w:val="a3"/>
        <w:numPr>
          <w:ilvl w:val="0"/>
          <w:numId w:val="1"/>
        </w:numPr>
      </w:pPr>
      <w:r w:rsidRPr="0052213E">
        <w:rPr>
          <w:i/>
          <w:color w:val="FF0000"/>
        </w:rPr>
        <w:t>Развитие  личности учащегося посредством внеучебной деятельности</w:t>
      </w:r>
      <w:r w:rsidRPr="00477D4A">
        <w:t xml:space="preserve">. </w:t>
      </w:r>
    </w:p>
    <w:p w:rsidR="00477D4A" w:rsidRDefault="00477D4A" w:rsidP="00C841BC">
      <w:pPr>
        <w:pStyle w:val="a3"/>
      </w:pPr>
      <w:r>
        <w:t xml:space="preserve">Этому, как мы знаем, отводится особое место в </w:t>
      </w:r>
      <w:proofErr w:type="spellStart"/>
      <w:r>
        <w:t>ФГОСах</w:t>
      </w:r>
      <w:proofErr w:type="spellEnd"/>
      <w:r>
        <w:t xml:space="preserve"> второго поколения. Мы представили формы организации, направленные на достижение реальных результатов. И здесь же показана результативность данной работы: грамоты учеников, фото мероприятий.</w:t>
      </w:r>
    </w:p>
    <w:p w:rsidR="00477D4A" w:rsidRDefault="0052213E" w:rsidP="003B2EDC">
      <w:pPr>
        <w:pStyle w:val="a3"/>
      </w:pPr>
      <w:r>
        <w:object w:dxaOrig="7195" w:dyaOrig="5396">
          <v:shape id="_x0000_i1030" type="#_x0000_t75" style="width:292.5pt;height:219pt" o:ole="">
            <v:imagedata r:id="rId13" o:title=""/>
          </v:shape>
          <o:OLEObject Type="Embed" ProgID="PowerPoint.Slide.12" ShapeID="_x0000_i1030" DrawAspect="Content" ObjectID="_1416597746" r:id="rId14"/>
        </w:object>
      </w:r>
    </w:p>
    <w:p w:rsidR="00477D4A" w:rsidRDefault="00477D4A" w:rsidP="003B2EDC">
      <w:pPr>
        <w:pStyle w:val="a3"/>
      </w:pPr>
    </w:p>
    <w:p w:rsidR="00000000" w:rsidRDefault="00880CC6" w:rsidP="00C841BC">
      <w:pPr>
        <w:pStyle w:val="a3"/>
        <w:numPr>
          <w:ilvl w:val="0"/>
          <w:numId w:val="1"/>
        </w:numPr>
      </w:pPr>
      <w:r w:rsidRPr="0052213E">
        <w:rPr>
          <w:i/>
          <w:color w:val="FF0000"/>
        </w:rPr>
        <w:lastRenderedPageBreak/>
        <w:t>Достижение базовых результатов учебной деятельно</w:t>
      </w:r>
      <w:r w:rsidR="00C841BC" w:rsidRPr="0052213E">
        <w:rPr>
          <w:i/>
          <w:color w:val="FF0000"/>
        </w:rPr>
        <w:t>сти на разных ступенях обучения</w:t>
      </w:r>
      <w:r w:rsidR="00C841BC">
        <w:t xml:space="preserve"> является показателем того, что создана реально работающая образовательная среда</w:t>
      </w:r>
    </w:p>
    <w:p w:rsidR="00C841BC" w:rsidRPr="00C841BC" w:rsidRDefault="00C841BC" w:rsidP="00C841BC">
      <w:pPr>
        <w:pStyle w:val="a3"/>
      </w:pPr>
    </w:p>
    <w:p w:rsidR="00C841BC" w:rsidRDefault="00C841BC" w:rsidP="003B2EDC">
      <w:pPr>
        <w:pStyle w:val="a3"/>
      </w:pPr>
      <w:r>
        <w:object w:dxaOrig="7195" w:dyaOrig="5396">
          <v:shape id="_x0000_i1029" type="#_x0000_t75" style="width:5in;height:270pt" o:ole="">
            <v:imagedata r:id="rId15" o:title=""/>
          </v:shape>
          <o:OLEObject Type="Embed" ProgID="PowerPoint.Slide.12" ShapeID="_x0000_i1029" DrawAspect="Content" ObjectID="_1416597747" r:id="rId16"/>
        </w:object>
      </w:r>
    </w:p>
    <w:p w:rsidR="00C841BC" w:rsidRDefault="00C841BC" w:rsidP="003B2EDC">
      <w:pPr>
        <w:pStyle w:val="a3"/>
      </w:pPr>
    </w:p>
    <w:p w:rsidR="00C841BC" w:rsidRPr="0052213E" w:rsidRDefault="00C841BC" w:rsidP="00C841BC">
      <w:pPr>
        <w:pStyle w:val="a3"/>
        <w:numPr>
          <w:ilvl w:val="0"/>
          <w:numId w:val="1"/>
        </w:numPr>
        <w:rPr>
          <w:i/>
          <w:color w:val="FF0000"/>
        </w:rPr>
      </w:pPr>
      <w:r w:rsidRPr="0052213E">
        <w:rPr>
          <w:i/>
          <w:color w:val="FF0000"/>
        </w:rPr>
        <w:t>Совершенствования педагогического мастерства учителя</w:t>
      </w:r>
    </w:p>
    <w:p w:rsidR="00C841BC" w:rsidRDefault="00C841BC" w:rsidP="00C841BC">
      <w:pPr>
        <w:pStyle w:val="a3"/>
      </w:pPr>
      <w:r>
        <w:t>Как уже было сказано, необходимое условие формирования образовательной среды – это совершенствование педагогического мастерства учителя. Мы показали направления работы.</w:t>
      </w:r>
    </w:p>
    <w:p w:rsidR="00C841BC" w:rsidRDefault="00C841BC" w:rsidP="00C841BC">
      <w:pPr>
        <w:pStyle w:val="a3"/>
      </w:pPr>
      <w:r>
        <w:object w:dxaOrig="7195" w:dyaOrig="5396">
          <v:shape id="_x0000_i1031" type="#_x0000_t75" style="width:5in;height:270pt" o:ole="">
            <v:imagedata r:id="rId17" o:title=""/>
          </v:shape>
          <o:OLEObject Type="Embed" ProgID="PowerPoint.Slide.12" ShapeID="_x0000_i1031" DrawAspect="Content" ObjectID="_1416597748" r:id="rId18"/>
        </w:object>
      </w:r>
    </w:p>
    <w:p w:rsidR="00C841BC" w:rsidRDefault="00C841BC" w:rsidP="00C841BC">
      <w:pPr>
        <w:pStyle w:val="a3"/>
      </w:pPr>
    </w:p>
    <w:p w:rsidR="00C841BC" w:rsidRDefault="00C841BC" w:rsidP="00C841BC">
      <w:pPr>
        <w:pStyle w:val="a3"/>
      </w:pPr>
      <w:r>
        <w:t>В заключении хотелось бы еще раз подчеркнуть, что конкурсы методического мастерства, которые проходят в нашей школе действительно повышают статус учителя, помогают правильно выстраивать образовательную траекторию и позволяют учителю испытать моральное удовлетворение достигнутым результатом</w:t>
      </w:r>
      <w:r w:rsidR="0052213E">
        <w:t>.</w:t>
      </w:r>
    </w:p>
    <w:p w:rsidR="0052213E" w:rsidRPr="0052213E" w:rsidRDefault="0052213E" w:rsidP="0052213E">
      <w:pPr>
        <w:pStyle w:val="a3"/>
        <w:jc w:val="center"/>
        <w:rPr>
          <w:sz w:val="28"/>
          <w:szCs w:val="28"/>
        </w:rPr>
      </w:pPr>
      <w:r w:rsidRPr="0052213E">
        <w:rPr>
          <w:sz w:val="28"/>
          <w:szCs w:val="28"/>
        </w:rPr>
        <w:lastRenderedPageBreak/>
        <w:t>МОУ СОШ № 2</w:t>
      </w:r>
    </w:p>
    <w:p w:rsidR="0052213E" w:rsidRDefault="0052213E" w:rsidP="00C841BC">
      <w:pPr>
        <w:pStyle w:val="a3"/>
      </w:pPr>
    </w:p>
    <w:p w:rsidR="0052213E" w:rsidRDefault="0052213E" w:rsidP="00C841BC">
      <w:pPr>
        <w:pStyle w:val="a3"/>
      </w:pPr>
    </w:p>
    <w:p w:rsidR="0052213E" w:rsidRDefault="0052213E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52213E" w:rsidRDefault="0052213E" w:rsidP="00C841BC">
      <w:pPr>
        <w:pStyle w:val="a3"/>
      </w:pPr>
    </w:p>
    <w:p w:rsidR="0052213E" w:rsidRDefault="0052213E" w:rsidP="00C841BC">
      <w:pPr>
        <w:pStyle w:val="a3"/>
      </w:pPr>
    </w:p>
    <w:p w:rsidR="0052213E" w:rsidRPr="00880CC6" w:rsidRDefault="0052213E" w:rsidP="00880CC6">
      <w:pPr>
        <w:pStyle w:val="a3"/>
        <w:jc w:val="center"/>
        <w:rPr>
          <w:b/>
          <w:sz w:val="28"/>
          <w:szCs w:val="28"/>
        </w:rPr>
      </w:pPr>
      <w:r w:rsidRPr="00880CC6">
        <w:rPr>
          <w:b/>
          <w:sz w:val="28"/>
          <w:szCs w:val="28"/>
        </w:rPr>
        <w:t>Материалы выступления</w:t>
      </w:r>
    </w:p>
    <w:p w:rsidR="0052213E" w:rsidRPr="00880CC6" w:rsidRDefault="0052213E" w:rsidP="00880CC6">
      <w:pPr>
        <w:pStyle w:val="a3"/>
        <w:jc w:val="center"/>
        <w:rPr>
          <w:b/>
          <w:sz w:val="28"/>
          <w:szCs w:val="28"/>
        </w:rPr>
      </w:pPr>
      <w:r w:rsidRPr="00880CC6">
        <w:rPr>
          <w:b/>
          <w:sz w:val="28"/>
          <w:szCs w:val="28"/>
        </w:rPr>
        <w:t>на тему</w:t>
      </w:r>
    </w:p>
    <w:p w:rsidR="0052213E" w:rsidRPr="00880CC6" w:rsidRDefault="0052213E" w:rsidP="00880CC6">
      <w:pPr>
        <w:pStyle w:val="a3"/>
        <w:jc w:val="center"/>
        <w:rPr>
          <w:b/>
          <w:sz w:val="28"/>
          <w:szCs w:val="28"/>
        </w:rPr>
      </w:pPr>
      <w:r w:rsidRPr="00880CC6">
        <w:rPr>
          <w:b/>
          <w:sz w:val="28"/>
          <w:szCs w:val="28"/>
        </w:rPr>
        <w:t>«Образовательная среда предмета</w:t>
      </w:r>
    </w:p>
    <w:p w:rsidR="0052213E" w:rsidRPr="00880CC6" w:rsidRDefault="0052213E" w:rsidP="00880CC6">
      <w:pPr>
        <w:pStyle w:val="a3"/>
        <w:jc w:val="center"/>
        <w:rPr>
          <w:b/>
          <w:sz w:val="28"/>
          <w:szCs w:val="28"/>
        </w:rPr>
      </w:pPr>
      <w:r w:rsidRPr="00880CC6">
        <w:rPr>
          <w:b/>
          <w:sz w:val="28"/>
          <w:szCs w:val="28"/>
        </w:rPr>
        <w:t>«Иностранный язык»</w:t>
      </w:r>
    </w:p>
    <w:p w:rsidR="0052213E" w:rsidRPr="00880CC6" w:rsidRDefault="0052213E" w:rsidP="00880CC6">
      <w:pPr>
        <w:pStyle w:val="a3"/>
        <w:jc w:val="center"/>
        <w:rPr>
          <w:b/>
          <w:sz w:val="28"/>
          <w:szCs w:val="28"/>
        </w:rPr>
      </w:pPr>
      <w:r w:rsidRPr="00880CC6">
        <w:rPr>
          <w:b/>
          <w:sz w:val="28"/>
          <w:szCs w:val="28"/>
        </w:rPr>
        <w:t>в образовательном пространстве</w:t>
      </w:r>
    </w:p>
    <w:p w:rsidR="0052213E" w:rsidRDefault="0052213E" w:rsidP="00880CC6">
      <w:pPr>
        <w:pStyle w:val="a3"/>
        <w:jc w:val="center"/>
        <w:rPr>
          <w:b/>
          <w:sz w:val="28"/>
          <w:szCs w:val="28"/>
        </w:rPr>
      </w:pPr>
      <w:r w:rsidRPr="00880CC6">
        <w:rPr>
          <w:b/>
          <w:sz w:val="28"/>
          <w:szCs w:val="28"/>
        </w:rPr>
        <w:t>МОУ СОШ  № 2»</w:t>
      </w:r>
    </w:p>
    <w:p w:rsidR="00880CC6" w:rsidRDefault="00880CC6" w:rsidP="00880CC6">
      <w:pPr>
        <w:pStyle w:val="a3"/>
        <w:jc w:val="center"/>
        <w:rPr>
          <w:b/>
          <w:sz w:val="28"/>
          <w:szCs w:val="28"/>
        </w:rPr>
      </w:pPr>
    </w:p>
    <w:p w:rsidR="00880CC6" w:rsidRDefault="00880CC6" w:rsidP="00880CC6">
      <w:pPr>
        <w:pStyle w:val="a3"/>
        <w:jc w:val="center"/>
        <w:rPr>
          <w:b/>
          <w:sz w:val="28"/>
          <w:szCs w:val="28"/>
        </w:rPr>
      </w:pPr>
    </w:p>
    <w:p w:rsidR="00880CC6" w:rsidRDefault="00880CC6" w:rsidP="00880CC6">
      <w:pPr>
        <w:pStyle w:val="a3"/>
        <w:jc w:val="center"/>
        <w:rPr>
          <w:b/>
          <w:sz w:val="28"/>
          <w:szCs w:val="28"/>
        </w:rPr>
      </w:pPr>
    </w:p>
    <w:p w:rsidR="00880CC6" w:rsidRDefault="00880CC6" w:rsidP="00880CC6">
      <w:pPr>
        <w:pStyle w:val="a3"/>
        <w:jc w:val="center"/>
        <w:rPr>
          <w:b/>
          <w:sz w:val="28"/>
          <w:szCs w:val="28"/>
        </w:rPr>
      </w:pPr>
    </w:p>
    <w:p w:rsidR="00880CC6" w:rsidRDefault="00880CC6" w:rsidP="00880CC6">
      <w:pPr>
        <w:pStyle w:val="a3"/>
        <w:jc w:val="center"/>
        <w:rPr>
          <w:b/>
          <w:sz w:val="28"/>
          <w:szCs w:val="28"/>
        </w:rPr>
      </w:pPr>
    </w:p>
    <w:p w:rsidR="00880CC6" w:rsidRDefault="00880CC6" w:rsidP="00880CC6">
      <w:pPr>
        <w:pStyle w:val="a3"/>
        <w:jc w:val="center"/>
        <w:rPr>
          <w:b/>
          <w:sz w:val="28"/>
          <w:szCs w:val="28"/>
        </w:rPr>
      </w:pPr>
    </w:p>
    <w:p w:rsidR="00880CC6" w:rsidRDefault="00880CC6" w:rsidP="00880CC6">
      <w:pPr>
        <w:pStyle w:val="a3"/>
        <w:jc w:val="center"/>
        <w:rPr>
          <w:b/>
          <w:sz w:val="28"/>
          <w:szCs w:val="28"/>
        </w:rPr>
      </w:pPr>
    </w:p>
    <w:p w:rsidR="00880CC6" w:rsidRDefault="00880CC6" w:rsidP="00880CC6">
      <w:pPr>
        <w:pStyle w:val="a3"/>
        <w:jc w:val="center"/>
        <w:rPr>
          <w:b/>
          <w:sz w:val="28"/>
          <w:szCs w:val="28"/>
        </w:rPr>
      </w:pPr>
    </w:p>
    <w:p w:rsidR="00880CC6" w:rsidRDefault="00880CC6" w:rsidP="00880CC6">
      <w:pPr>
        <w:pStyle w:val="a3"/>
        <w:jc w:val="center"/>
        <w:rPr>
          <w:b/>
          <w:sz w:val="28"/>
          <w:szCs w:val="28"/>
        </w:rPr>
      </w:pPr>
    </w:p>
    <w:p w:rsidR="00880CC6" w:rsidRDefault="00880CC6" w:rsidP="00880C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</w:p>
    <w:p w:rsidR="00880CC6" w:rsidRPr="00880CC6" w:rsidRDefault="00880CC6" w:rsidP="00880C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 Квасова Е.В.</w:t>
      </w:r>
    </w:p>
    <w:p w:rsidR="0052213E" w:rsidRDefault="0052213E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C841BC">
      <w:pPr>
        <w:pStyle w:val="a3"/>
      </w:pPr>
    </w:p>
    <w:p w:rsidR="00880CC6" w:rsidRDefault="00880CC6" w:rsidP="00880CC6">
      <w:pPr>
        <w:pStyle w:val="a3"/>
        <w:jc w:val="center"/>
      </w:pPr>
      <w:r>
        <w:t>2012</w:t>
      </w:r>
    </w:p>
    <w:sectPr w:rsidR="00880CC6" w:rsidSect="005221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4B5B"/>
    <w:multiLevelType w:val="hybridMultilevel"/>
    <w:tmpl w:val="34B43FE0"/>
    <w:lvl w:ilvl="0" w:tplc="C2860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7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85E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82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6E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06D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48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A7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2A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A372B"/>
    <w:multiLevelType w:val="hybridMultilevel"/>
    <w:tmpl w:val="6DCC887E"/>
    <w:lvl w:ilvl="0" w:tplc="BED6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2A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840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63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27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0A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A2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48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CE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37A34"/>
    <w:multiLevelType w:val="hybridMultilevel"/>
    <w:tmpl w:val="3834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A149D"/>
    <w:multiLevelType w:val="hybridMultilevel"/>
    <w:tmpl w:val="12DCEF3A"/>
    <w:lvl w:ilvl="0" w:tplc="32427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D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8C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2C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8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64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49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C084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EB2"/>
    <w:rsid w:val="003245EE"/>
    <w:rsid w:val="003A5E92"/>
    <w:rsid w:val="003B2EDC"/>
    <w:rsid w:val="00477D4A"/>
    <w:rsid w:val="0052213E"/>
    <w:rsid w:val="00880CC6"/>
    <w:rsid w:val="00B01BDE"/>
    <w:rsid w:val="00B45E3F"/>
    <w:rsid w:val="00B71C8C"/>
    <w:rsid w:val="00C841BC"/>
    <w:rsid w:val="00DC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package" Target="embeddings/______Microsoft_Office_PowerPoint7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3.sl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2012-12-09T19:19:00Z</cp:lastPrinted>
  <dcterms:created xsi:type="dcterms:W3CDTF">2012-12-09T17:07:00Z</dcterms:created>
  <dcterms:modified xsi:type="dcterms:W3CDTF">2012-12-09T19:36:00Z</dcterms:modified>
</cp:coreProperties>
</file>