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4D" w:rsidRDefault="00B51F4D" w:rsidP="00B51F4D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Муниципальное общеобразовательное учреждение-</w:t>
      </w:r>
    </w:p>
    <w:p w:rsidR="00B51F4D" w:rsidRDefault="00B51F4D" w:rsidP="00B51F4D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Средняя общеобразовательная школа №1</w:t>
      </w:r>
    </w:p>
    <w:p w:rsidR="00B51F4D" w:rsidRDefault="00B51F4D" w:rsidP="00B51F4D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Имени 397-й Сарненской дивизии</w:t>
      </w:r>
    </w:p>
    <w:p w:rsidR="00B51F4D" w:rsidRPr="00A2556C" w:rsidRDefault="00B51F4D" w:rsidP="00B51F4D">
      <w:pPr>
        <w:spacing w:after="0" w:line="240" w:lineRule="auto"/>
        <w:ind w:left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города Аткарска Саратовской области</w:t>
      </w:r>
    </w:p>
    <w:p w:rsidR="00B51F4D" w:rsidRDefault="00B51F4D" w:rsidP="00B51F4D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51F4D" w:rsidRPr="00A2556C" w:rsidRDefault="00B51F4D" w:rsidP="00B51F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16A9B">
        <w:rPr>
          <w:rFonts w:ascii="Times New Roman" w:hAnsi="Times New Roman" w:cs="Times New Roman"/>
          <w:b/>
          <w:noProof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Социальный</w:t>
      </w:r>
      <w:r w:rsidRPr="00A2556C">
        <w:rPr>
          <w:rFonts w:ascii="Times New Roman" w:hAnsi="Times New Roman" w:cs="Times New Roman"/>
          <w:b/>
          <w:noProof/>
          <w:sz w:val="44"/>
          <w:szCs w:val="4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16A9B">
        <w:rPr>
          <w:rFonts w:ascii="Times New Roman" w:hAnsi="Times New Roman" w:cs="Times New Roman"/>
          <w:b/>
          <w:noProof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проект</w:t>
      </w:r>
    </w:p>
    <w:p w:rsidR="00B51F4D" w:rsidRDefault="00B51F4D" w:rsidP="00B51F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16A9B">
        <w:rPr>
          <w:rFonts w:ascii="Times New Roman" w:hAnsi="Times New Roman" w:cs="Times New Roman"/>
          <w:b/>
          <w:noProof/>
          <w:sz w:val="44"/>
          <w:szCs w:val="44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“The 8</w:t>
      </w:r>
      <w:r w:rsidRPr="00F16A9B">
        <w:rPr>
          <w:rFonts w:ascii="Times New Roman" w:hAnsi="Times New Roman" w:cs="Times New Roman"/>
          <w:b/>
          <w:noProof/>
          <w:sz w:val="44"/>
          <w:szCs w:val="44"/>
          <w:vertAlign w:val="superscript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</w:t>
      </w:r>
      <w:r w:rsidR="00C8726C">
        <w:rPr>
          <w:rFonts w:ascii="Times New Roman" w:hAnsi="Times New Roman" w:cs="Times New Roman"/>
          <w:b/>
          <w:noProof/>
          <w:sz w:val="44"/>
          <w:szCs w:val="44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of March is W</w:t>
      </w:r>
      <w:bookmarkStart w:id="0" w:name="_GoBack"/>
      <w:bookmarkEnd w:id="0"/>
      <w:r w:rsidRPr="00F16A9B">
        <w:rPr>
          <w:rFonts w:ascii="Times New Roman" w:hAnsi="Times New Roman" w:cs="Times New Roman"/>
          <w:b/>
          <w:noProof/>
          <w:sz w:val="44"/>
          <w:szCs w:val="44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omen`s day</w:t>
      </w:r>
    </w:p>
    <w:p w:rsidR="00B51F4D" w:rsidRPr="00F16A9B" w:rsidRDefault="00B51F4D" w:rsidP="00B51F4D">
      <w:pPr>
        <w:rPr>
          <w:rFonts w:ascii="Times New Roman" w:hAnsi="Times New Roman" w:cs="Times New Roman"/>
          <w:b/>
          <w:noProof/>
          <w:sz w:val="44"/>
          <w:szCs w:val="44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1F4D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2E4884C" wp14:editId="144D7067">
            <wp:extent cx="3895725" cy="2922250"/>
            <wp:effectExtent l="0" t="0" r="0" b="0"/>
            <wp:docPr id="1" name="Рисунок 1" descr="C:\Users\АТТО\Desktop\Сош №1 дети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esktop\Сош №1 дети\IMG_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53" cy="29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B51F4D" w:rsidRPr="00CB6F7F" w:rsidRDefault="00B51F4D" w:rsidP="00B51F4D">
      <w:pPr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B6F7F">
        <w:rPr>
          <w:rFonts w:ascii="Times New Roman" w:hAnsi="Times New Roman" w:cs="Times New Roman"/>
          <w:b/>
          <w:color w:val="FF0000"/>
          <w:sz w:val="24"/>
          <w:szCs w:val="24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The 8</w:t>
      </w:r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vertAlign w:val="superscript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of March is Women`s D</w:t>
      </w:r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ay</w:t>
      </w:r>
    </w:p>
    <w:p w:rsidR="00B51F4D" w:rsidRPr="00CB6F7F" w:rsidRDefault="00B51F4D" w:rsidP="00B51F4D">
      <w:pPr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B6F7F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</w:t>
      </w:r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And so today we`d like to say</w:t>
      </w:r>
    </w:p>
    <w:p w:rsidR="00B51F4D" w:rsidRPr="00CB6F7F" w:rsidRDefault="00B51F4D" w:rsidP="00B51F4D">
      <w:pPr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From all of us to you</w:t>
      </w:r>
    </w:p>
    <w:p w:rsidR="00B51F4D" w:rsidRPr="00CB6F7F" w:rsidRDefault="00B51F4D" w:rsidP="00B51F4D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B6F7F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</w:t>
      </w:r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We wish you to be healthy </w:t>
      </w:r>
      <w:proofErr w:type="gramStart"/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and  happy</w:t>
      </w:r>
      <w:proofErr w:type="gramEnd"/>
      <w:r w:rsidRPr="00CB6F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too</w:t>
      </w:r>
      <w:r w:rsidRPr="00CB6F7F">
        <w:rPr>
          <w:rFonts w:ascii="Times New Roman" w:hAnsi="Times New Roman" w:cs="Times New Roman"/>
          <w:b/>
          <w:color w:val="548DD4" w:themeColor="text2" w:themeTint="99"/>
          <w:sz w:val="32"/>
          <w:szCs w:val="3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B51F4D" w:rsidRPr="00CB6F7F" w:rsidRDefault="00B51F4D" w:rsidP="00B51F4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1F4D" w:rsidRDefault="00B51F4D" w:rsidP="00B51F4D">
      <w:pPr>
        <w:spacing w:after="0"/>
        <w:ind w:left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Разработан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осуществлён коллективом 3-го и 4-го классов</w:t>
      </w:r>
    </w:p>
    <w:p w:rsidR="00B51F4D" w:rsidRDefault="00B51F4D" w:rsidP="00B51F4D">
      <w:pPr>
        <w:spacing w:after="0"/>
        <w:ind w:left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руководством учителя английского языка </w:t>
      </w:r>
    </w:p>
    <w:p w:rsidR="00B51F4D" w:rsidRPr="00AF28B1" w:rsidRDefault="00B51F4D" w:rsidP="00B51F4D">
      <w:pPr>
        <w:spacing w:after="0"/>
        <w:ind w:left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Григорьевой Н. С.</w:t>
      </w:r>
    </w:p>
    <w:p w:rsidR="00B51F4D" w:rsidRPr="00AF28B1" w:rsidRDefault="00B51F4D" w:rsidP="00B51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F4D" w:rsidRDefault="00B51F4D" w:rsidP="00B51F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1F4D" w:rsidRPr="00F514F3" w:rsidRDefault="00B51F4D" w:rsidP="00B51F4D">
      <w:pPr>
        <w:jc w:val="both"/>
        <w:rPr>
          <w:rFonts w:ascii="Times New Roman" w:hAnsi="Times New Roman" w:cs="Times New Roman"/>
          <w:b/>
          <w:i/>
          <w:color w:val="1F497D" w:themeColor="text2"/>
          <w:sz w:val="48"/>
          <w:szCs w:val="4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514F3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Девиз</w:t>
      </w:r>
      <w:r w:rsidRPr="00F514F3">
        <w:rPr>
          <w:rFonts w:ascii="Times New Roman" w:hAnsi="Times New Roman" w:cs="Times New Roman"/>
          <w:b/>
          <w:sz w:val="48"/>
          <w:szCs w:val="4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514F3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проекта</w:t>
      </w:r>
      <w:r w:rsidRPr="00F514F3">
        <w:rPr>
          <w:rFonts w:ascii="Times New Roman" w:hAnsi="Times New Roman" w:cs="Times New Roman"/>
          <w:b/>
          <w:sz w:val="48"/>
          <w:szCs w:val="4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 “A good deed is never lost”</w:t>
      </w:r>
    </w:p>
    <w:p w:rsidR="00B51F4D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  <w:r w:rsidRPr="00286D5B">
        <w:rPr>
          <w:rFonts w:ascii="Times New Roman" w:hAnsi="Times New Roman" w:cs="Times New Roman"/>
          <w:sz w:val="44"/>
          <w:szCs w:val="44"/>
          <w:lang w:val="en-US"/>
        </w:rPr>
        <w:t xml:space="preserve">             </w:t>
      </w:r>
    </w:p>
    <w:p w:rsidR="00B51F4D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B51F4D" w:rsidRPr="00286D5B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9DDDA03" wp14:editId="4F019794">
            <wp:extent cx="4634776" cy="3476625"/>
            <wp:effectExtent l="0" t="0" r="0" b="0"/>
            <wp:docPr id="2" name="Рисунок 2" descr="C:\Users\АТТО\Desktop\Сош №1 дети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esktop\Сош №1 дети\IMG_1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33" cy="34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Pr="00286D5B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                  </w:t>
      </w:r>
      <w:r w:rsidRPr="00286D5B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                  </w:t>
      </w:r>
    </w:p>
    <w:p w:rsidR="00B51F4D" w:rsidRPr="00286D5B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  <w:r w:rsidRPr="00286D5B">
        <w:rPr>
          <w:rFonts w:ascii="Times New Roman" w:hAnsi="Times New Roman" w:cs="Times New Roman"/>
          <w:sz w:val="44"/>
          <w:szCs w:val="44"/>
          <w:lang w:val="en-US"/>
        </w:rPr>
        <w:t xml:space="preserve">                </w:t>
      </w:r>
    </w:p>
    <w:p w:rsidR="00B51F4D" w:rsidRPr="00286D5B" w:rsidRDefault="00B51F4D" w:rsidP="00B51F4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B51F4D" w:rsidRPr="00CB6F7F" w:rsidRDefault="00B51F4D" w:rsidP="00B51F4D">
      <w:pPr>
        <w:jc w:val="both"/>
        <w:rPr>
          <w:rFonts w:ascii="Times New Roman" w:hAnsi="Times New Roman" w:cs="Times New Roman"/>
          <w:color w:val="E36C0A" w:themeColor="accent6" w:themeShade="BF"/>
          <w:sz w:val="48"/>
          <w:szCs w:val="48"/>
          <w:lang w:val="en-US"/>
        </w:rPr>
      </w:pPr>
      <w:r w:rsidRPr="00AC6005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Эпиграф</w:t>
      </w:r>
      <w:r w:rsidRPr="00AC6005">
        <w:rPr>
          <w:rFonts w:ascii="Times New Roman" w:hAnsi="Times New Roman" w:cs="Times New Roman"/>
          <w:b/>
          <w:sz w:val="48"/>
          <w:szCs w:val="4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F514F3">
        <w:rPr>
          <w:rFonts w:ascii="Times New Roman" w:hAnsi="Times New Roman" w:cs="Times New Roman"/>
          <w:sz w:val="48"/>
          <w:szCs w:val="48"/>
          <w:lang w:val="en-US"/>
        </w:rPr>
        <w:t xml:space="preserve"> </w:t>
      </w:r>
      <w:r w:rsidRPr="00CB6F7F">
        <w:rPr>
          <w:rFonts w:ascii="Times New Roman" w:hAnsi="Times New Roman" w:cs="Times New Roman"/>
          <w:color w:val="E36C0A" w:themeColor="accent6" w:themeShade="BF"/>
          <w:sz w:val="48"/>
          <w:szCs w:val="48"/>
          <w:lang w:val="en-US"/>
        </w:rPr>
        <w:t xml:space="preserve">“Kind words can be short and easy </w:t>
      </w:r>
    </w:p>
    <w:p w:rsidR="00B51F4D" w:rsidRPr="00CB6F7F" w:rsidRDefault="00B51F4D" w:rsidP="00B51F4D">
      <w:pPr>
        <w:jc w:val="both"/>
        <w:rPr>
          <w:rFonts w:ascii="Times New Roman" w:hAnsi="Times New Roman" w:cs="Times New Roman"/>
          <w:color w:val="E36C0A" w:themeColor="accent6" w:themeShade="BF"/>
          <w:sz w:val="48"/>
          <w:szCs w:val="48"/>
          <w:lang w:val="en-US"/>
        </w:rPr>
      </w:pPr>
      <w:proofErr w:type="gramStart"/>
      <w:r w:rsidRPr="00CB6F7F">
        <w:rPr>
          <w:rFonts w:ascii="Times New Roman" w:hAnsi="Times New Roman" w:cs="Times New Roman"/>
          <w:color w:val="E36C0A" w:themeColor="accent6" w:themeShade="BF"/>
          <w:sz w:val="48"/>
          <w:szCs w:val="48"/>
          <w:lang w:val="en-US"/>
        </w:rPr>
        <w:t>to</w:t>
      </w:r>
      <w:proofErr w:type="gramEnd"/>
      <w:r w:rsidRPr="00CB6F7F">
        <w:rPr>
          <w:rFonts w:ascii="Times New Roman" w:hAnsi="Times New Roman" w:cs="Times New Roman"/>
          <w:color w:val="E36C0A" w:themeColor="accent6" w:themeShade="BF"/>
          <w:sz w:val="48"/>
          <w:szCs w:val="48"/>
          <w:lang w:val="en-US"/>
        </w:rPr>
        <w:t xml:space="preserve"> speak, but their echoes are truly endless”</w:t>
      </w:r>
    </w:p>
    <w:p w:rsidR="00B51F4D" w:rsidRPr="00A27616" w:rsidRDefault="00B51F4D" w:rsidP="00B51F4D">
      <w:pPr>
        <w:jc w:val="both"/>
        <w:rPr>
          <w:rFonts w:ascii="Times New Roman" w:hAnsi="Times New Roman" w:cs="Times New Roman"/>
          <w:i/>
          <w:sz w:val="48"/>
          <w:szCs w:val="48"/>
        </w:rPr>
      </w:pPr>
      <w:r w:rsidRPr="00F514F3">
        <w:rPr>
          <w:rFonts w:ascii="Times New Roman" w:hAnsi="Times New Roman" w:cs="Times New Roman"/>
          <w:sz w:val="48"/>
          <w:szCs w:val="48"/>
          <w:lang w:val="en-US"/>
        </w:rPr>
        <w:t xml:space="preserve">                                                      </w:t>
      </w:r>
      <w:r w:rsidRPr="00F514F3">
        <w:rPr>
          <w:rFonts w:ascii="Times New Roman" w:hAnsi="Times New Roman" w:cs="Times New Roman"/>
          <w:i/>
          <w:sz w:val="48"/>
          <w:szCs w:val="48"/>
          <w:lang w:val="en-US"/>
        </w:rPr>
        <w:t>Mother</w:t>
      </w:r>
      <w:r w:rsidRPr="00A27616">
        <w:rPr>
          <w:rFonts w:ascii="Times New Roman" w:hAnsi="Times New Roman" w:cs="Times New Roman"/>
          <w:i/>
          <w:sz w:val="48"/>
          <w:szCs w:val="48"/>
        </w:rPr>
        <w:t xml:space="preserve"> </w:t>
      </w:r>
      <w:r w:rsidRPr="00F514F3">
        <w:rPr>
          <w:rFonts w:ascii="Times New Roman" w:hAnsi="Times New Roman" w:cs="Times New Roman"/>
          <w:i/>
          <w:sz w:val="48"/>
          <w:szCs w:val="48"/>
          <w:lang w:val="en-US"/>
        </w:rPr>
        <w:t>Teresa</w:t>
      </w:r>
    </w:p>
    <w:p w:rsidR="00B51F4D" w:rsidRPr="00A27616" w:rsidRDefault="00B51F4D" w:rsidP="00B51F4D">
      <w:pPr>
        <w:rPr>
          <w:rFonts w:ascii="Times New Roman" w:hAnsi="Times New Roman" w:cs="Times New Roman"/>
          <w:sz w:val="44"/>
          <w:szCs w:val="44"/>
        </w:rPr>
      </w:pPr>
    </w:p>
    <w:p w:rsidR="00B51F4D" w:rsidRPr="00A27616" w:rsidRDefault="00B51F4D" w:rsidP="00B51F4D">
      <w:pPr>
        <w:rPr>
          <w:rFonts w:ascii="Times New Roman" w:hAnsi="Times New Roman" w:cs="Times New Roman"/>
          <w:sz w:val="44"/>
          <w:szCs w:val="44"/>
        </w:rPr>
      </w:pPr>
    </w:p>
    <w:p w:rsidR="00B51F4D" w:rsidRPr="00A27616" w:rsidRDefault="00B51F4D" w:rsidP="00B51F4D">
      <w:pPr>
        <w:rPr>
          <w:rFonts w:ascii="Times New Roman" w:hAnsi="Times New Roman" w:cs="Times New Roman"/>
          <w:sz w:val="44"/>
          <w:szCs w:val="44"/>
        </w:rPr>
      </w:pPr>
      <w:r w:rsidRPr="00A27616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B20F797" wp14:editId="0AC701C6">
            <wp:extent cx="3034826" cy="2276475"/>
            <wp:effectExtent l="0" t="0" r="0" b="0"/>
            <wp:docPr id="3" name="Рисунок 3" descr="C:\Users\АТТО\Desktop\Сош №1 дети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ТО\Desktop\Сош №1 дети\IMG_1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2" cy="22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Pr="00A27616" w:rsidRDefault="00B51F4D" w:rsidP="00B51F4D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51F4D" w:rsidRPr="00AC6005" w:rsidRDefault="00B51F4D" w:rsidP="00B51F4D">
      <w:pPr>
        <w:tabs>
          <w:tab w:val="left" w:pos="4005"/>
        </w:tabs>
        <w:jc w:val="center"/>
        <w:rPr>
          <w:rFonts w:ascii="Times New Roman" w:hAnsi="Times New Roman" w:cs="Times New Roman"/>
          <w:b/>
          <w:caps/>
          <w:color w:val="365F91" w:themeColor="accent1" w:themeShade="BF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C6005">
        <w:rPr>
          <w:rFonts w:ascii="Times New Roman" w:hAnsi="Times New Roman" w:cs="Times New Roman"/>
          <w:b/>
          <w:caps/>
          <w:color w:val="365F91" w:themeColor="accent1" w:themeShade="BF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Цель проекта</w:t>
      </w:r>
    </w:p>
    <w:p w:rsidR="00B51F4D" w:rsidRPr="005861D3" w:rsidRDefault="00B51F4D" w:rsidP="00B51F4D">
      <w:pPr>
        <w:tabs>
          <w:tab w:val="left" w:pos="4005"/>
        </w:tabs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 w:rsidRPr="005861D3">
        <w:rPr>
          <w:rFonts w:ascii="Times New Roman" w:hAnsi="Times New Roman" w:cs="Times New Roman"/>
          <w:color w:val="8064A2" w:themeColor="accent4"/>
          <w:sz w:val="32"/>
          <w:szCs w:val="32"/>
        </w:rPr>
        <w:t xml:space="preserve">Воспитание в подрастающем поколении чувства доброты, сострадания и уважения к людям пожилого возраста, формирование культуры поведения в обществе, развитие моральной ответственности за общее дело. </w:t>
      </w:r>
    </w:p>
    <w:p w:rsidR="00B51F4D" w:rsidRPr="00CB6F7F" w:rsidRDefault="00B51F4D" w:rsidP="00B51F4D">
      <w:pPr>
        <w:tabs>
          <w:tab w:val="left" w:pos="4005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B51F4D" w:rsidRPr="00AC6005" w:rsidRDefault="00B51F4D" w:rsidP="00B51F4D">
      <w:pPr>
        <w:tabs>
          <w:tab w:val="left" w:pos="4005"/>
        </w:tabs>
        <w:jc w:val="center"/>
        <w:rPr>
          <w:rFonts w:ascii="Times New Roman" w:hAnsi="Times New Roman" w:cs="Times New Roman"/>
          <w:b/>
          <w:caps/>
          <w:color w:val="365F91" w:themeColor="accent1" w:themeShade="BF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C6005">
        <w:rPr>
          <w:rFonts w:ascii="Times New Roman" w:hAnsi="Times New Roman" w:cs="Times New Roman"/>
          <w:b/>
          <w:caps/>
          <w:color w:val="365F91" w:themeColor="accent1" w:themeShade="BF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 проекта</w:t>
      </w:r>
    </w:p>
    <w:p w:rsidR="00B51F4D" w:rsidRPr="00840D72" w:rsidRDefault="00B51F4D" w:rsidP="00B51F4D">
      <w:pPr>
        <w:rPr>
          <w:rFonts w:ascii="Times New Roman" w:hAnsi="Times New Roman" w:cs="Times New Roman"/>
          <w:sz w:val="32"/>
          <w:szCs w:val="32"/>
        </w:rPr>
      </w:pPr>
      <w:r w:rsidRPr="00840D72">
        <w:rPr>
          <w:rFonts w:ascii="Times New Roman" w:hAnsi="Times New Roman" w:cs="Times New Roman"/>
          <w:sz w:val="32"/>
          <w:szCs w:val="32"/>
        </w:rPr>
        <w:t>- открытие и работа центра по сбору информации;</w:t>
      </w:r>
    </w:p>
    <w:p w:rsidR="00B51F4D" w:rsidRDefault="00B51F4D" w:rsidP="00B51F4D">
      <w:pPr>
        <w:rPr>
          <w:rFonts w:ascii="Times New Roman" w:hAnsi="Times New Roman" w:cs="Times New Roman"/>
          <w:sz w:val="32"/>
          <w:szCs w:val="32"/>
        </w:rPr>
      </w:pPr>
      <w:r w:rsidRPr="00840D72">
        <w:rPr>
          <w:rFonts w:ascii="Times New Roman" w:hAnsi="Times New Roman" w:cs="Times New Roman"/>
          <w:sz w:val="32"/>
          <w:szCs w:val="32"/>
        </w:rPr>
        <w:t xml:space="preserve">- осуществление поисково-исследовательской деятельности, </w:t>
      </w:r>
    </w:p>
    <w:p w:rsidR="00B51F4D" w:rsidRDefault="00B51F4D" w:rsidP="00B51F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40D72">
        <w:rPr>
          <w:rFonts w:ascii="Times New Roman" w:hAnsi="Times New Roman" w:cs="Times New Roman"/>
          <w:sz w:val="32"/>
          <w:szCs w:val="32"/>
        </w:rPr>
        <w:t>подгото</w:t>
      </w:r>
      <w:r>
        <w:rPr>
          <w:rFonts w:ascii="Times New Roman" w:hAnsi="Times New Roman" w:cs="Times New Roman"/>
          <w:sz w:val="32"/>
          <w:szCs w:val="32"/>
        </w:rPr>
        <w:t>вка и проведение урока интегрированного типа с целью повышения учебной мотивации учащихся</w:t>
      </w:r>
    </w:p>
    <w:p w:rsidR="00B51F4D" w:rsidRDefault="00B51F4D" w:rsidP="00B51F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формирование добровольческого движения</w:t>
      </w:r>
    </w:p>
    <w:p w:rsidR="00B51F4D" w:rsidRPr="00840D72" w:rsidRDefault="00B51F4D" w:rsidP="00B51F4D">
      <w:pPr>
        <w:rPr>
          <w:rFonts w:ascii="Times New Roman" w:hAnsi="Times New Roman" w:cs="Times New Roman"/>
          <w:sz w:val="32"/>
          <w:szCs w:val="32"/>
        </w:rPr>
      </w:pPr>
    </w:p>
    <w:p w:rsidR="00B51F4D" w:rsidRPr="00AF28B1" w:rsidRDefault="00B51F4D" w:rsidP="00B51F4D">
      <w:pPr>
        <w:rPr>
          <w:rFonts w:ascii="Times New Roman" w:hAnsi="Times New Roman" w:cs="Times New Roman"/>
          <w:sz w:val="44"/>
          <w:szCs w:val="44"/>
        </w:rPr>
      </w:pP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9BB8F6" wp14:editId="6413796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4715" cy="1623060"/>
            <wp:effectExtent l="76200" t="95250" r="64135" b="91440"/>
            <wp:wrapSquare wrapText="bothSides"/>
            <wp:docPr id="4" name="Рисунок 4" descr="C:\Users\АТТО\Desktop\Сош №1 дети\Фото-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ТО\Desktop\Сош №1 дети\Фото-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9259">
                      <a:off x="0" y="0"/>
                      <a:ext cx="216471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F4D" w:rsidRDefault="00B51F4D" w:rsidP="00B51F4D">
      <w:pPr>
        <w:tabs>
          <w:tab w:val="center" w:pos="2772"/>
        </w:tabs>
        <w:spacing w:after="0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textWrapping" w:clear="all"/>
        <w:t xml:space="preserve">                        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A253B8F" wp14:editId="616AC04D">
            <wp:extent cx="2321378" cy="1548073"/>
            <wp:effectExtent l="57150" t="95250" r="60325" b="90805"/>
            <wp:docPr id="5" name="Рисунок 5" descr="C:\Users\АТТО\Desktop\Сош №1 дети\Фото-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ТО\Desktop\Сош №1 дети\Фото-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1136">
                      <a:off x="0" y="0"/>
                      <a:ext cx="2328894" cy="1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</w:t>
      </w:r>
    </w:p>
    <w:p w:rsidR="00B51F4D" w:rsidRPr="00297280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3874"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План проекта</w:t>
      </w:r>
    </w:p>
    <w:p w:rsidR="00B51F4D" w:rsidRPr="009D4EE7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9D4EE7">
        <w:rPr>
          <w:rFonts w:ascii="Times New Roman" w:hAnsi="Times New Roman" w:cs="Times New Roman"/>
          <w:sz w:val="36"/>
          <w:szCs w:val="36"/>
        </w:rPr>
        <w:t>1. Что мы знаем о празднике 8 марта?</w:t>
      </w:r>
    </w:p>
    <w:p w:rsidR="00B51F4D" w:rsidRPr="009D4EE7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9D4EE7">
        <w:rPr>
          <w:rFonts w:ascii="Times New Roman" w:hAnsi="Times New Roman" w:cs="Times New Roman"/>
          <w:sz w:val="36"/>
          <w:szCs w:val="36"/>
        </w:rPr>
        <w:t>2. Кого мы поздравляем с этим днём?</w:t>
      </w:r>
    </w:p>
    <w:p w:rsidR="00B51F4D" w:rsidRPr="009D4EE7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9D4EE7">
        <w:rPr>
          <w:rFonts w:ascii="Times New Roman" w:hAnsi="Times New Roman" w:cs="Times New Roman"/>
          <w:sz w:val="36"/>
          <w:szCs w:val="36"/>
        </w:rPr>
        <w:t>3. Есть ли такие категории граждан, которые могут остаться без поздравления и подарков в этот день?</w:t>
      </w:r>
    </w:p>
    <w:p w:rsidR="00B51F4D" w:rsidRPr="009D4EE7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9D4EE7">
        <w:rPr>
          <w:rFonts w:ascii="Times New Roman" w:hAnsi="Times New Roman" w:cs="Times New Roman"/>
          <w:sz w:val="36"/>
          <w:szCs w:val="36"/>
        </w:rPr>
        <w:t>4. Что может сделать каждый из нас, чтобы проявить внимание к этим людям?</w:t>
      </w: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9D4EE7">
        <w:rPr>
          <w:rFonts w:ascii="Times New Roman" w:hAnsi="Times New Roman" w:cs="Times New Roman"/>
          <w:sz w:val="36"/>
          <w:szCs w:val="36"/>
        </w:rPr>
        <w:t>5. Как будем поздравлять? Что подарим?</w:t>
      </w: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6. Сделаем открытки и разучим стихотворение.</w:t>
      </w:r>
    </w:p>
    <w:p w:rsidR="00B51F4D" w:rsidRPr="009D4EE7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7. Поздравим женщин с их весенним праздником.</w:t>
      </w:r>
    </w:p>
    <w:p w:rsidR="00B51F4D" w:rsidRPr="00297280" w:rsidRDefault="00B51F4D" w:rsidP="00B51F4D">
      <w:pPr>
        <w:rPr>
          <w:rFonts w:ascii="Times New Roman" w:hAnsi="Times New Roman" w:cs="Times New Roman"/>
          <w:sz w:val="44"/>
          <w:szCs w:val="44"/>
        </w:rPr>
      </w:pPr>
    </w:p>
    <w:p w:rsidR="00B51F4D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76044A1" wp14:editId="2335BB97">
            <wp:extent cx="2065165" cy="1548390"/>
            <wp:effectExtent l="0" t="0" r="0" b="0"/>
            <wp:docPr id="6" name="Рисунок 6" descr="C:\Users\АТТО\Desktop\Сош №1 дети\Фото-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Desktop\Сош №1 дети\Фото-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82" cy="15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B51F4D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F6A674C" wp14:editId="1009A77A">
            <wp:extent cx="2914650" cy="2185305"/>
            <wp:effectExtent l="0" t="0" r="0" b="5715"/>
            <wp:docPr id="7" name="Рисунок 7" descr="C:\Users\АТТО\Desktop\Сош №1 дети\Фото-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ТО\Desktop\Сош №1 дети\Фото-0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44"/>
          <w:szCs w:val="44"/>
        </w:rPr>
      </w:pPr>
    </w:p>
    <w:p w:rsidR="00B51F4D" w:rsidRPr="00A43874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3874"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Целевая группа</w:t>
      </w: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44"/>
          <w:szCs w:val="44"/>
        </w:rPr>
      </w:pPr>
    </w:p>
    <w:p w:rsidR="00B51F4D" w:rsidRPr="009D4EE7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9D4EE7">
        <w:rPr>
          <w:rFonts w:ascii="Times New Roman" w:hAnsi="Times New Roman" w:cs="Times New Roman"/>
          <w:sz w:val="36"/>
          <w:szCs w:val="36"/>
        </w:rPr>
        <w:t xml:space="preserve">- учащиеся 3 и 4 класса МОУ СОШ №1 им. 397-й </w:t>
      </w:r>
      <w:proofErr w:type="spellStart"/>
      <w:r w:rsidRPr="009D4EE7">
        <w:rPr>
          <w:rFonts w:ascii="Times New Roman" w:hAnsi="Times New Roman" w:cs="Times New Roman"/>
          <w:sz w:val="36"/>
          <w:szCs w:val="36"/>
        </w:rPr>
        <w:t>Сарненской</w:t>
      </w:r>
      <w:proofErr w:type="spellEnd"/>
      <w:r w:rsidRPr="009D4EE7">
        <w:rPr>
          <w:rFonts w:ascii="Times New Roman" w:hAnsi="Times New Roman" w:cs="Times New Roman"/>
          <w:sz w:val="36"/>
          <w:szCs w:val="36"/>
        </w:rPr>
        <w:t xml:space="preserve"> дивизии под руководством учителя английского языка</w:t>
      </w:r>
    </w:p>
    <w:p w:rsidR="00B51F4D" w:rsidRPr="00AC6005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коллектив ГАУ СО «</w:t>
      </w:r>
      <w:proofErr w:type="spellStart"/>
      <w:r>
        <w:rPr>
          <w:rFonts w:ascii="Times New Roman" w:hAnsi="Times New Roman" w:cs="Times New Roman"/>
          <w:sz w:val="36"/>
          <w:szCs w:val="36"/>
        </w:rPr>
        <w:t>А</w:t>
      </w:r>
      <w:r w:rsidRPr="009D4EE7">
        <w:rPr>
          <w:rFonts w:ascii="Times New Roman" w:hAnsi="Times New Roman" w:cs="Times New Roman"/>
          <w:sz w:val="36"/>
          <w:szCs w:val="36"/>
        </w:rPr>
        <w:t>ткарский</w:t>
      </w:r>
      <w:proofErr w:type="spellEnd"/>
      <w:r w:rsidRPr="009D4EE7">
        <w:rPr>
          <w:rFonts w:ascii="Times New Roman" w:hAnsi="Times New Roman" w:cs="Times New Roman"/>
          <w:sz w:val="36"/>
          <w:szCs w:val="36"/>
        </w:rPr>
        <w:t xml:space="preserve"> дом-интернат для престарелых и инвалидов» и их подопечные</w:t>
      </w:r>
    </w:p>
    <w:p w:rsidR="00B51F4D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</w:t>
      </w: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D6AB721" wp14:editId="62005596">
            <wp:extent cx="4162425" cy="3120844"/>
            <wp:effectExtent l="0" t="0" r="0" b="3810"/>
            <wp:docPr id="8" name="Рисунок 8" descr="C:\Users\АТТО\Desktop\Сош №1 дети\Фото-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ТО\Desktop\Сош №1 дети\Фото-09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31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44"/>
          <w:szCs w:val="44"/>
        </w:rPr>
      </w:pPr>
    </w:p>
    <w:p w:rsidR="00B51F4D" w:rsidRPr="00843BB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Проект предусматривает появление новых видов совместной деятельности детей и взрослых, новых социальных связей и отношений, ребята получают возможность почувствовать себя  членом общества, проявить себя в полезном деле, ощутить собственную значимость.</w:t>
      </w:r>
    </w:p>
    <w:p w:rsidR="00B51F4D" w:rsidRPr="0052148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E04B36" wp14:editId="54B229C9">
            <wp:simplePos x="0" y="0"/>
            <wp:positionH relativeFrom="column">
              <wp:posOffset>-10160</wp:posOffset>
            </wp:positionH>
            <wp:positionV relativeFrom="paragraph">
              <wp:posOffset>226060</wp:posOffset>
            </wp:positionV>
            <wp:extent cx="2386330" cy="1790065"/>
            <wp:effectExtent l="0" t="0" r="0" b="635"/>
            <wp:wrapSquare wrapText="bothSides"/>
            <wp:docPr id="9" name="Рисунок 9" descr="C:\Users\АТТО\Desktop\Сош №1 дети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ТО\Desktop\Сош №1 дети\IMG_1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9F5AF" wp14:editId="7D532977">
            <wp:extent cx="2486025" cy="1864810"/>
            <wp:effectExtent l="0" t="0" r="0" b="2540"/>
            <wp:docPr id="10" name="Рисунок 10" descr="C:\Users\АТТО\Desktop\Сош №1 дети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ТО\Desktop\Сош №1 дети\IMG_1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74" cy="186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AB3D6" wp14:editId="6A821173">
            <wp:extent cx="2942703" cy="2207371"/>
            <wp:effectExtent l="0" t="0" r="0" b="2540"/>
            <wp:docPr id="11" name="Рисунок 11" descr="C:\Users\АТТО\Desktop\Сош №1 дети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ТО\Desktop\Сош №1 дети\IMG_1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63" cy="22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AE45A99" wp14:editId="45744FB0">
            <wp:extent cx="2827996" cy="2121329"/>
            <wp:effectExtent l="0" t="0" r="0" b="0"/>
            <wp:docPr id="12" name="Рисунок 12" descr="C:\Users\АТТО\Desktop\Сош №1 дети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Desktop\Сош №1 дети\IMG_1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27" cy="212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A21DDF1" wp14:editId="204C3993">
            <wp:extent cx="2761862" cy="2071721"/>
            <wp:effectExtent l="0" t="0" r="635" b="5080"/>
            <wp:docPr id="13" name="Рисунок 13" descr="C:\Users\АТТО\Desktop\Сош №1 дети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esktop\Сош №1 дети\IMG_1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91" cy="20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  </w:t>
      </w:r>
    </w:p>
    <w:p w:rsidR="00B51F4D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1F4D" w:rsidRPr="00CB6F7F" w:rsidRDefault="00B51F4D" w:rsidP="00B51F4D">
      <w:pPr>
        <w:tabs>
          <w:tab w:val="left" w:pos="687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6F7F"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Значимость данного проекта с позиции иностранного языка</w:t>
      </w:r>
    </w:p>
    <w:p w:rsidR="00B51F4D" w:rsidRDefault="00B51F4D" w:rsidP="00B51F4D">
      <w:pPr>
        <w:tabs>
          <w:tab w:val="left" w:pos="6870"/>
        </w:tabs>
        <w:spacing w:after="0"/>
        <w:rPr>
          <w:rFonts w:ascii="Times New Roman" w:hAnsi="Times New Roman" w:cs="Times New Roman"/>
          <w:sz w:val="44"/>
          <w:szCs w:val="44"/>
        </w:rPr>
      </w:pPr>
    </w:p>
    <w:p w:rsidR="00B51F4D" w:rsidRDefault="00B51F4D" w:rsidP="00B51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1D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проекта учебный процесс выходит за узкие рамки языковых аспектов в область личностных отношений и интересов, когда создаются ситуации, в которых дети сосредотачивают свое внимание не столько на языковой форме высказывания, сколько на его содержани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 Использование этого метода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затронуть личность ученика целиком и вовлечь в учебный процесс все 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чувства, эмоции и ощущения.</w:t>
      </w:r>
    </w:p>
    <w:p w:rsidR="00B51F4D" w:rsidRDefault="00B51F4D" w:rsidP="00B51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861D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объединяет цель совместной деятельности: узнать новую информацию и определенным образом ее оформить, сделать что- либо с другими. Применение технологии предусматривает все возможные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 классе: индивидуальную, г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рупповую, коллективную, которые стимулируют самосто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ятельность и творческую инициативу детей.</w:t>
      </w:r>
    </w:p>
    <w:p w:rsidR="00B51F4D" w:rsidRDefault="00B51F4D" w:rsidP="00B51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861D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3.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выполнения проектной деятельности ученик активен, он проявляет творчество и самостоятельность и не является пассивным исполнителем воли учителя. Таким образом, проектная технология позволяет исключить формальный характер изучения школьниками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активизирует их взаимодействие для достижения практического результата изучения языка. Ученик начина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осознавать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изучение нового языка связано с его личностью и интересами, а не с заданными учителем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риемами и средствами обучения.</w:t>
      </w:r>
    </w:p>
    <w:p w:rsidR="00B51F4D" w:rsidRDefault="00B51F4D" w:rsidP="00B51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861D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4.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Меняются функциональные обязанности ученика и учителя. Ученик активно участвует в выборе, организации и конструировании содержания обучения иностранному языку и конкретного урока. Учитель выступает в роли советчика, помощника, участника детски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игр и занятий. Задача учителя</w:t>
      </w:r>
      <w:r w:rsidRPr="0015574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применяет данную технологию, сводится к созданию таких ситуаций, когда учитель не является главной фигурой, а дети становятся равноправными субъектами учебного процесса и активно общаются друг с другом, что ведет к приобретению учениками навыка само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стоятельной работы над языком.</w:t>
      </w:r>
    </w:p>
    <w:p w:rsidR="00B51F4D" w:rsidRPr="00571C87" w:rsidRDefault="00B51F4D" w:rsidP="00B51F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1F4D" w:rsidRDefault="00B51F4D" w:rsidP="00B51F4D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74979C5" wp14:editId="48D14B57">
            <wp:extent cx="4393515" cy="3295650"/>
            <wp:effectExtent l="0" t="0" r="7620" b="0"/>
            <wp:docPr id="14" name="Рисунок 14" descr="C:\Users\АТТО\Desktop\Сош №1 дети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ТО\Desktop\Сош №1 дети\IMG_1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41" cy="32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4D" w:rsidRPr="006F5C54" w:rsidRDefault="00B51F4D" w:rsidP="00B51F4D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51F4D" w:rsidRPr="00CB6F7F" w:rsidRDefault="00B51F4D" w:rsidP="00B51F4D">
      <w:pPr>
        <w:tabs>
          <w:tab w:val="left" w:pos="3105"/>
        </w:tabs>
        <w:rPr>
          <w:rFonts w:ascii="Times New Roman" w:hAnsi="Times New Roman" w:cs="Times New Roman"/>
          <w:b/>
          <w:color w:val="365F91" w:themeColor="accent1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6F7F">
        <w:rPr>
          <w:rFonts w:ascii="Times New Roman" w:hAnsi="Times New Roman" w:cs="Times New Roman"/>
          <w:b/>
          <w:color w:val="365F91" w:themeColor="accent1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Ожидаемые результаты реализации проекта</w:t>
      </w:r>
    </w:p>
    <w:p w:rsidR="00B51F4D" w:rsidRDefault="00B51F4D" w:rsidP="00B51F4D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Создание и пополнение информационной базы центра</w:t>
      </w:r>
    </w:p>
    <w:p w:rsidR="00B51F4D" w:rsidRDefault="00B51F4D" w:rsidP="00B51F4D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Сплочение детского коллектива и формирование чувства ответственности участников за общее доброе дело.</w:t>
      </w:r>
    </w:p>
    <w:p w:rsidR="00B51F4D" w:rsidRDefault="00B51F4D" w:rsidP="00B51F4D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Повышение учебной мотивации на уроках английского языка,  опора на виды деятельности, характерные для данного возраста, создание ситуации успеха для каждого ребёнка</w:t>
      </w:r>
    </w:p>
    <w:p w:rsidR="00B51F4D" w:rsidRDefault="00B51F4D" w:rsidP="00B51F4D">
      <w:pPr>
        <w:tabs>
          <w:tab w:val="left" w:pos="6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Объединение участников образовательного процесса и окружающего социума способствует  возникновению новых видов совместной деятельности детей и взрослых, новых социальных связей и отношений, способствующих формированию представления об особенностях уклада жизни  в обществе.</w:t>
      </w:r>
    </w:p>
    <w:p w:rsidR="00D206B9" w:rsidRDefault="00D206B9"/>
    <w:sectPr w:rsidR="00D206B9" w:rsidSect="00DA2B29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BA"/>
    <w:rsid w:val="000037BA"/>
    <w:rsid w:val="00B51F4D"/>
    <w:rsid w:val="00C8726C"/>
    <w:rsid w:val="00D206B9"/>
    <w:rsid w:val="00DA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766</Words>
  <Characters>4367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АТТО</dc:creator>
  <cp:keywords/>
  <dc:description/>
  <cp:lastModifiedBy>АТТО</cp:lastModifiedBy>
  <cp:revision>7</cp:revision>
  <dcterms:created xsi:type="dcterms:W3CDTF">2013-09-28T16:15:00Z</dcterms:created>
  <dcterms:modified xsi:type="dcterms:W3CDTF">2013-09-28T16:18:00Z</dcterms:modified>
</cp:coreProperties>
</file>