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4961"/>
      </w:tblGrid>
      <w:tr w:rsidR="003D517B" w:rsidRPr="00E04463" w:rsidTr="00F034B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517B" w:rsidRPr="00E04463" w:rsidRDefault="003D517B" w:rsidP="00F034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D517B" w:rsidRPr="00E04463" w:rsidRDefault="003D517B" w:rsidP="00F034B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– это не сосуд, который надо наполнить, а факел, который надо зажечь.</w:t>
            </w:r>
          </w:p>
          <w:p w:rsidR="003D517B" w:rsidRPr="00E04463" w:rsidRDefault="003D517B" w:rsidP="00F034B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Академик Тамм</w:t>
            </w:r>
          </w:p>
          <w:p w:rsidR="003D517B" w:rsidRPr="00E04463" w:rsidRDefault="003D517B" w:rsidP="00F034B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517B" w:rsidRPr="00E04463" w:rsidRDefault="003D517B" w:rsidP="003D517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17B" w:rsidRPr="00E04463" w:rsidRDefault="003D517B" w:rsidP="003D517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17B" w:rsidRPr="00E04463" w:rsidRDefault="003D517B" w:rsidP="003D517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17B" w:rsidRPr="007E6DCC" w:rsidRDefault="003D517B" w:rsidP="003D517B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6DCC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3D517B" w:rsidRPr="00163CF7" w:rsidRDefault="003D517B" w:rsidP="003D517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CF7">
        <w:rPr>
          <w:rFonts w:ascii="Times New Roman" w:hAnsi="Times New Roman"/>
          <w:sz w:val="24"/>
          <w:szCs w:val="24"/>
        </w:rPr>
        <w:t xml:space="preserve">Стратегическая задача развития школьного образования в настоящее время заключается в обновлении его содержания, методов обучения и достижении на этой основе нового качества результатов. </w:t>
      </w:r>
      <w:r>
        <w:rPr>
          <w:rFonts w:ascii="Times New Roman" w:hAnsi="Times New Roman"/>
          <w:sz w:val="24"/>
          <w:szCs w:val="24"/>
        </w:rPr>
        <w:t xml:space="preserve">Необходимость разработки </w:t>
      </w:r>
      <w:r w:rsidRPr="00813954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интеллектуального развития учащихся </w:t>
      </w:r>
      <w:r w:rsidRPr="00813954">
        <w:rPr>
          <w:rFonts w:ascii="Times New Roman" w:hAnsi="Times New Roman"/>
          <w:sz w:val="24"/>
          <w:szCs w:val="24"/>
        </w:rPr>
        <w:t xml:space="preserve">обусловлена, с одной стороны, пересмотром содержания общего образования в целом, с другой стороны, потребностью развития информационных и коммуникационных </w:t>
      </w:r>
      <w:r>
        <w:rPr>
          <w:rFonts w:ascii="Times New Roman" w:hAnsi="Times New Roman"/>
          <w:sz w:val="24"/>
          <w:szCs w:val="24"/>
        </w:rPr>
        <w:t xml:space="preserve">технологий </w:t>
      </w:r>
      <w:r w:rsidRPr="00813954">
        <w:rPr>
          <w:rFonts w:ascii="Times New Roman" w:hAnsi="Times New Roman"/>
          <w:sz w:val="24"/>
          <w:szCs w:val="24"/>
        </w:rPr>
        <w:t xml:space="preserve"> и связанной с этим необходимо</w:t>
      </w:r>
      <w:r>
        <w:rPr>
          <w:rFonts w:ascii="Times New Roman" w:hAnsi="Times New Roman"/>
          <w:sz w:val="24"/>
          <w:szCs w:val="24"/>
        </w:rPr>
        <w:t>стью уделить в учебном плане школы</w:t>
      </w:r>
      <w:r w:rsidRPr="00813954">
        <w:rPr>
          <w:rFonts w:ascii="Times New Roman" w:hAnsi="Times New Roman"/>
          <w:sz w:val="24"/>
          <w:szCs w:val="24"/>
        </w:rPr>
        <w:t xml:space="preserve"> большее внимание вопросам алгоритмизации и программирования. При этом учитывается важная роль, которую играет алгоритмическое мышление в формировании личности.</w:t>
      </w:r>
      <w:r>
        <w:rPr>
          <w:rFonts w:ascii="Times New Roman" w:hAnsi="Times New Roman"/>
          <w:sz w:val="24"/>
          <w:szCs w:val="24"/>
        </w:rPr>
        <w:t xml:space="preserve"> Данная программа закладывает прочный фундамент для успешной сдачи экзамена в форме ЕГЭ по информатике и другим учебным предметам.</w:t>
      </w:r>
    </w:p>
    <w:p w:rsidR="003D517B" w:rsidRPr="00163CF7" w:rsidRDefault="003D517B" w:rsidP="003D517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163CF7">
        <w:rPr>
          <w:rFonts w:ascii="Times New Roman" w:hAnsi="Times New Roman"/>
          <w:sz w:val="24"/>
          <w:szCs w:val="24"/>
        </w:rPr>
        <w:t xml:space="preserve">Программа основана </w:t>
      </w:r>
      <w:r>
        <w:rPr>
          <w:rFonts w:ascii="Times New Roman" w:hAnsi="Times New Roman"/>
          <w:sz w:val="24"/>
          <w:szCs w:val="24"/>
        </w:rPr>
        <w:t>на следующей законодательной</w:t>
      </w:r>
      <w:r w:rsidRPr="00163CF7">
        <w:rPr>
          <w:rFonts w:ascii="Times New Roman" w:hAnsi="Times New Roman"/>
          <w:sz w:val="24"/>
          <w:szCs w:val="24"/>
        </w:rPr>
        <w:t xml:space="preserve"> базе: </w:t>
      </w:r>
    </w:p>
    <w:p w:rsidR="003D517B" w:rsidRPr="00163CF7" w:rsidRDefault="003D517B" w:rsidP="003D517B">
      <w:pPr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образовании»</w:t>
      </w:r>
      <w:r w:rsidRPr="00163CF7">
        <w:rPr>
          <w:rFonts w:ascii="Times New Roman" w:hAnsi="Times New Roman"/>
          <w:sz w:val="24"/>
          <w:szCs w:val="24"/>
        </w:rPr>
        <w:t xml:space="preserve"> </w:t>
      </w:r>
    </w:p>
    <w:p w:rsidR="003D517B" w:rsidRPr="00163CF7" w:rsidRDefault="003D517B" w:rsidP="003D517B">
      <w:pPr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163CF7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</w:t>
      </w:r>
      <w:r>
        <w:rPr>
          <w:rFonts w:ascii="Times New Roman" w:hAnsi="Times New Roman"/>
          <w:sz w:val="24"/>
          <w:szCs w:val="24"/>
        </w:rPr>
        <w:t>а»</w:t>
      </w:r>
    </w:p>
    <w:p w:rsidR="003D517B" w:rsidRPr="00163CF7" w:rsidRDefault="003D517B" w:rsidP="003D517B">
      <w:pPr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163CF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</w:t>
      </w:r>
      <w:r>
        <w:rPr>
          <w:rFonts w:ascii="Times New Roman" w:hAnsi="Times New Roman"/>
          <w:sz w:val="24"/>
          <w:szCs w:val="24"/>
        </w:rPr>
        <w:t>рт основного общего образования</w:t>
      </w:r>
      <w:r w:rsidRPr="00163CF7">
        <w:rPr>
          <w:rFonts w:ascii="Times New Roman" w:hAnsi="Times New Roman"/>
          <w:sz w:val="24"/>
          <w:szCs w:val="24"/>
        </w:rPr>
        <w:t xml:space="preserve"> </w:t>
      </w:r>
    </w:p>
    <w:p w:rsidR="003D517B" w:rsidRPr="00414282" w:rsidRDefault="003D517B" w:rsidP="003D517B">
      <w:pPr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163CF7">
        <w:rPr>
          <w:rFonts w:ascii="Times New Roman" w:hAnsi="Times New Roman"/>
          <w:sz w:val="24"/>
          <w:szCs w:val="24"/>
        </w:rPr>
        <w:t>Устав и програм</w:t>
      </w:r>
      <w:r>
        <w:rPr>
          <w:rFonts w:ascii="Times New Roman" w:hAnsi="Times New Roman"/>
          <w:sz w:val="24"/>
          <w:szCs w:val="24"/>
        </w:rPr>
        <w:t xml:space="preserve">ма развития МКОУ Тулинская СОШ </w:t>
      </w:r>
    </w:p>
    <w:p w:rsidR="003D517B" w:rsidRPr="00E04463" w:rsidRDefault="003D517B" w:rsidP="003D517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463">
        <w:rPr>
          <w:rFonts w:ascii="Times New Roman" w:hAnsi="Times New Roman" w:cs="Times New Roman"/>
          <w:sz w:val="24"/>
          <w:szCs w:val="24"/>
        </w:rPr>
        <w:t>Интеллект – это, прежде всего, способность учащихся к продуктивно-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в</w:t>
      </w:r>
      <w:r w:rsidRPr="00E04463">
        <w:rPr>
          <w:rFonts w:ascii="Times New Roman" w:hAnsi="Times New Roman" w:cs="Times New Roman"/>
          <w:sz w:val="24"/>
          <w:szCs w:val="24"/>
        </w:rPr>
        <w:t xml:space="preserve"> центре которой  овладение понятийным содержанием, обсуждение, решение проблем, иссле</w:t>
      </w:r>
      <w:r>
        <w:rPr>
          <w:rFonts w:ascii="Times New Roman" w:hAnsi="Times New Roman" w:cs="Times New Roman"/>
          <w:sz w:val="24"/>
          <w:szCs w:val="24"/>
        </w:rPr>
        <w:t>довательские проекты,</w:t>
      </w:r>
      <w:r w:rsidRPr="00E04463">
        <w:rPr>
          <w:rFonts w:ascii="Times New Roman" w:hAnsi="Times New Roman" w:cs="Times New Roman"/>
          <w:sz w:val="24"/>
          <w:szCs w:val="24"/>
        </w:rPr>
        <w:t xml:space="preserve"> олимпиады, конкурсы.</w:t>
      </w:r>
      <w:proofErr w:type="gramEnd"/>
    </w:p>
    <w:p w:rsidR="003D517B" w:rsidRPr="00E04463" w:rsidRDefault="003D517B" w:rsidP="003D517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63">
        <w:rPr>
          <w:rFonts w:ascii="Times New Roman" w:hAnsi="Times New Roman" w:cs="Times New Roman"/>
          <w:sz w:val="24"/>
          <w:szCs w:val="24"/>
        </w:rPr>
        <w:t>Интеллектуализация образования – это путь движения к обществу, где образование становится фактором устойчивого развития. Главная роль в решении задач интеллектуализации современного образования отведена умственной и познавательной деятельности, формированию у обучаемых интеллектуальных приёмов и творческих способностей, общих ключевых компетенций.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Современный американский психолог Ф. </w:t>
      </w:r>
      <w:proofErr w:type="spellStart"/>
      <w:r w:rsidRPr="00E04463">
        <w:rPr>
          <w:rFonts w:ascii="Times New Roman" w:hAnsi="Times New Roman"/>
          <w:sz w:val="24"/>
          <w:szCs w:val="24"/>
        </w:rPr>
        <w:t>Фримен</w:t>
      </w:r>
      <w:proofErr w:type="spellEnd"/>
      <w:r w:rsidRPr="00E04463">
        <w:rPr>
          <w:rFonts w:ascii="Times New Roman" w:hAnsi="Times New Roman"/>
          <w:sz w:val="24"/>
          <w:szCs w:val="24"/>
        </w:rPr>
        <w:t xml:space="preserve"> строит теорию, в соответствии с которой интеллект состоит из 6 компонентов:</w:t>
      </w:r>
    </w:p>
    <w:p w:rsidR="003D517B" w:rsidRPr="00E04463" w:rsidRDefault="003D517B" w:rsidP="003D517B">
      <w:pPr>
        <w:numPr>
          <w:ilvl w:val="0"/>
          <w:numId w:val="2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lastRenderedPageBreak/>
        <w:t>Способность к цифровым операциям.</w:t>
      </w:r>
    </w:p>
    <w:p w:rsidR="003D517B" w:rsidRPr="00E04463" w:rsidRDefault="003D517B" w:rsidP="003D517B">
      <w:pPr>
        <w:numPr>
          <w:ilvl w:val="0"/>
          <w:numId w:val="1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Словарный запас.</w:t>
      </w:r>
    </w:p>
    <w:p w:rsidR="003D517B" w:rsidRPr="00E04463" w:rsidRDefault="003D517B" w:rsidP="003D517B">
      <w:pPr>
        <w:numPr>
          <w:ilvl w:val="0"/>
          <w:numId w:val="1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Способность во</w:t>
      </w:r>
      <w:r>
        <w:rPr>
          <w:rFonts w:ascii="Times New Roman" w:hAnsi="Times New Roman"/>
          <w:sz w:val="24"/>
          <w:szCs w:val="24"/>
        </w:rPr>
        <w:t>спринимать сходство или различие</w:t>
      </w:r>
      <w:r w:rsidRPr="00E04463">
        <w:rPr>
          <w:rFonts w:ascii="Times New Roman" w:hAnsi="Times New Roman"/>
          <w:sz w:val="24"/>
          <w:szCs w:val="24"/>
        </w:rPr>
        <w:t xml:space="preserve"> между геометрическими фигурами.</w:t>
      </w:r>
    </w:p>
    <w:p w:rsidR="003D517B" w:rsidRPr="00E04463" w:rsidRDefault="003D517B" w:rsidP="003D517B">
      <w:pPr>
        <w:numPr>
          <w:ilvl w:val="0"/>
          <w:numId w:val="1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Беглость речи.</w:t>
      </w:r>
    </w:p>
    <w:p w:rsidR="003D517B" w:rsidRPr="00E04463" w:rsidRDefault="003D517B" w:rsidP="003D517B">
      <w:pPr>
        <w:numPr>
          <w:ilvl w:val="0"/>
          <w:numId w:val="1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Способность к рассуждению.</w:t>
      </w:r>
    </w:p>
    <w:p w:rsidR="003D517B" w:rsidRPr="00E04463" w:rsidRDefault="003D517B" w:rsidP="003D517B">
      <w:pPr>
        <w:numPr>
          <w:ilvl w:val="0"/>
          <w:numId w:val="1"/>
        </w:numPr>
        <w:tabs>
          <w:tab w:val="clear" w:pos="780"/>
          <w:tab w:val="num" w:pos="851"/>
          <w:tab w:val="left" w:pos="24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Память.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Здесь в каче</w:t>
      </w:r>
      <w:r>
        <w:rPr>
          <w:rFonts w:ascii="Times New Roman" w:hAnsi="Times New Roman"/>
          <w:sz w:val="24"/>
          <w:szCs w:val="24"/>
        </w:rPr>
        <w:t>стве компонентов интеллекта берё</w:t>
      </w:r>
      <w:r w:rsidRPr="00E04463">
        <w:rPr>
          <w:rFonts w:ascii="Times New Roman" w:hAnsi="Times New Roman"/>
          <w:sz w:val="24"/>
          <w:szCs w:val="24"/>
        </w:rPr>
        <w:t>тся и общ</w:t>
      </w:r>
      <w:r>
        <w:rPr>
          <w:rFonts w:ascii="Times New Roman" w:hAnsi="Times New Roman"/>
          <w:sz w:val="24"/>
          <w:szCs w:val="24"/>
        </w:rPr>
        <w:t>ая психическая функция (память),</w:t>
      </w:r>
      <w:r w:rsidRPr="00E04463">
        <w:rPr>
          <w:rFonts w:ascii="Times New Roman" w:hAnsi="Times New Roman"/>
          <w:sz w:val="24"/>
          <w:szCs w:val="24"/>
        </w:rPr>
        <w:t xml:space="preserve"> и такие способност</w:t>
      </w:r>
      <w:r>
        <w:rPr>
          <w:rFonts w:ascii="Times New Roman" w:hAnsi="Times New Roman"/>
          <w:sz w:val="24"/>
          <w:szCs w:val="24"/>
        </w:rPr>
        <w:t>и, которые явно являются прямым следствием</w:t>
      </w:r>
      <w:r w:rsidRPr="00E04463">
        <w:rPr>
          <w:rFonts w:ascii="Times New Roman" w:hAnsi="Times New Roman"/>
          <w:sz w:val="24"/>
          <w:szCs w:val="24"/>
        </w:rPr>
        <w:t xml:space="preserve"> обучения (способность к цифровым операциям, словарный запас).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E04463">
        <w:rPr>
          <w:rFonts w:ascii="Times New Roman" w:hAnsi="Times New Roman"/>
          <w:sz w:val="24"/>
          <w:szCs w:val="24"/>
        </w:rPr>
        <w:t>Терстоун</w:t>
      </w:r>
      <w:proofErr w:type="spellEnd"/>
      <w:r w:rsidRPr="00E04463">
        <w:rPr>
          <w:rFonts w:ascii="Times New Roman" w:hAnsi="Times New Roman"/>
          <w:sz w:val="24"/>
          <w:szCs w:val="24"/>
        </w:rPr>
        <w:t>, в свою очередь, разработал модель интеллекта, состоящую из 7 факторов:</w:t>
      </w:r>
    </w:p>
    <w:p w:rsidR="003D517B" w:rsidRPr="00E04463" w:rsidRDefault="003D517B" w:rsidP="003D517B">
      <w:pPr>
        <w:numPr>
          <w:ilvl w:val="0"/>
          <w:numId w:val="4"/>
        </w:numPr>
        <w:tabs>
          <w:tab w:val="clear" w:pos="48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Пространственная способность.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Скорость восприятия.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Легкость оперирования цифровым материалом.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Понимание слов.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Ассоциативная память.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Беглость речи.</w:t>
      </w:r>
    </w:p>
    <w:p w:rsidR="003D517B" w:rsidRPr="00E04463" w:rsidRDefault="003D517B" w:rsidP="003D517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Понимание или рассуждение.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Вообще, интеллект (от латинского </w:t>
      </w:r>
      <w:proofErr w:type="spellStart"/>
      <w:r w:rsidRPr="00E04463">
        <w:rPr>
          <w:rFonts w:ascii="Times New Roman" w:hAnsi="Times New Roman"/>
          <w:i/>
          <w:iCs/>
          <w:sz w:val="24"/>
          <w:szCs w:val="24"/>
        </w:rPr>
        <w:t>intellektus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понимание, понятие) </w:t>
      </w:r>
      <w:r w:rsidRPr="00E04463">
        <w:rPr>
          <w:rFonts w:ascii="Times New Roman" w:hAnsi="Times New Roman"/>
          <w:sz w:val="24"/>
          <w:szCs w:val="24"/>
        </w:rPr>
        <w:t>в широком смысле</w:t>
      </w:r>
      <w:r>
        <w:rPr>
          <w:rFonts w:ascii="Times New Roman" w:hAnsi="Times New Roman"/>
          <w:sz w:val="24"/>
          <w:szCs w:val="24"/>
        </w:rPr>
        <w:t xml:space="preserve">  – </w:t>
      </w:r>
      <w:r w:rsidRPr="00E04463">
        <w:rPr>
          <w:rFonts w:ascii="Times New Roman" w:hAnsi="Times New Roman"/>
          <w:sz w:val="24"/>
          <w:szCs w:val="24"/>
        </w:rPr>
        <w:t xml:space="preserve"> вся познавательная деятельность человека, в более узком смысле – мышление. 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Ведущую роль в структуре интеллекта занимает мышление, организующее любой познавательный процесс. Это выражается в целенаправленности и избирательности этих процессов: восприятие проявляется в наблюдении, память фиксирует существенные в том или ином от</w:t>
      </w:r>
      <w:r>
        <w:rPr>
          <w:rFonts w:ascii="Times New Roman" w:hAnsi="Times New Roman"/>
          <w:sz w:val="24"/>
          <w:szCs w:val="24"/>
        </w:rPr>
        <w:t>ношении явления и избирательно «подает»</w:t>
      </w:r>
      <w:r w:rsidRPr="00E04463">
        <w:rPr>
          <w:rFonts w:ascii="Times New Roman" w:hAnsi="Times New Roman"/>
          <w:sz w:val="24"/>
          <w:szCs w:val="24"/>
        </w:rPr>
        <w:t xml:space="preserve"> их в процессе размышления, воображение входит как необходимое звено в решение творческой задачи, т.е. каждый из психических процессов органически включается в мыслительный акт субъекта.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Интеллект</w:t>
      </w:r>
      <w:r>
        <w:rPr>
          <w:rFonts w:ascii="Times New Roman" w:hAnsi="Times New Roman"/>
          <w:sz w:val="24"/>
          <w:szCs w:val="24"/>
        </w:rPr>
        <w:t xml:space="preserve"> есть высший продукт мозга,</w:t>
      </w:r>
      <w:r w:rsidRPr="00E04463">
        <w:rPr>
          <w:rFonts w:ascii="Times New Roman" w:hAnsi="Times New Roman"/>
          <w:sz w:val="24"/>
          <w:szCs w:val="24"/>
        </w:rPr>
        <w:t xml:space="preserve"> и представляет собой наиболее сложную форму отражения объективной реальности, возникшую на основе более простых отражений и включающую в себя эти более простые (чувственные) формы.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Воспитание интеллекта ребенка требует всестороннего развития его познавательных способностей (широты и тонкости разнообразных ощущений, наблюдательности, упражнений разных видов памяти, стимуляции воображения), но в особенности развития мышления. Воспитание интеллекта – одна из центральных за</w:t>
      </w:r>
      <w:r>
        <w:rPr>
          <w:rFonts w:ascii="Times New Roman" w:hAnsi="Times New Roman"/>
          <w:sz w:val="24"/>
          <w:szCs w:val="24"/>
        </w:rPr>
        <w:t>дач всестороннего гармоничного</w:t>
      </w:r>
      <w:r w:rsidRPr="00E04463">
        <w:rPr>
          <w:rFonts w:ascii="Times New Roman" w:hAnsi="Times New Roman"/>
          <w:sz w:val="24"/>
          <w:szCs w:val="24"/>
        </w:rPr>
        <w:t xml:space="preserve"> развития личности. Интеллектуальное воспитание – важнейшая сторона </w:t>
      </w:r>
      <w:r w:rsidRPr="00E04463">
        <w:rPr>
          <w:rFonts w:ascii="Times New Roman" w:hAnsi="Times New Roman"/>
          <w:sz w:val="24"/>
          <w:szCs w:val="24"/>
        </w:rPr>
        <w:lastRenderedPageBreak/>
        <w:t>подгото</w:t>
      </w:r>
      <w:r>
        <w:rPr>
          <w:rFonts w:ascii="Times New Roman" w:hAnsi="Times New Roman"/>
          <w:sz w:val="24"/>
          <w:szCs w:val="24"/>
        </w:rPr>
        <w:t>вки к жизни и труду подрастающего поколения</w:t>
      </w:r>
      <w:r w:rsidRPr="00E04463">
        <w:rPr>
          <w:rFonts w:ascii="Times New Roman" w:hAnsi="Times New Roman"/>
          <w:sz w:val="24"/>
          <w:szCs w:val="24"/>
        </w:rPr>
        <w:t xml:space="preserve">, заключающаяся в руководстве развитием интеллекта и познавательных способностей путем возбуждения интереса к интеллектуальной деятельности, вооружая знаниями, методами их добывания и применения на практике, привитию культуры интеллектуального труда. Забота о воспитании интеллекта растущего </w:t>
      </w:r>
      <w:r>
        <w:rPr>
          <w:rFonts w:ascii="Times New Roman" w:hAnsi="Times New Roman"/>
          <w:sz w:val="24"/>
          <w:szCs w:val="24"/>
        </w:rPr>
        <w:t xml:space="preserve">ребёнка </w:t>
      </w:r>
      <w:r w:rsidRPr="00E04463">
        <w:rPr>
          <w:rFonts w:ascii="Times New Roman" w:hAnsi="Times New Roman"/>
          <w:sz w:val="24"/>
          <w:szCs w:val="24"/>
        </w:rPr>
        <w:t>является задачей семьи, школы и педагогической науки на всем пути их исторического развития.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Доказано, что интеллектуальное развитие – непрерывный процесс, совершающийся в учении, труде, играх, жизненных ситуациях, и что оно наиболее интенсивно происходит в ходе активного усвоения и творческого применения знаний, т.е. в действиях, которые содержат особенно ценные операции для развития интеллекта.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Развитой интеллект отличается системностью, обеспечивающей внутренние связи между задачей и средствами, необходимы</w:t>
      </w:r>
      <w:r>
        <w:rPr>
          <w:rFonts w:ascii="Times New Roman" w:hAnsi="Times New Roman"/>
          <w:sz w:val="24"/>
          <w:szCs w:val="24"/>
        </w:rPr>
        <w:t>ми для наиболее рационального её</w:t>
      </w:r>
      <w:r w:rsidRPr="00E04463">
        <w:rPr>
          <w:rFonts w:ascii="Times New Roman" w:hAnsi="Times New Roman"/>
          <w:sz w:val="24"/>
          <w:szCs w:val="24"/>
        </w:rPr>
        <w:t xml:space="preserve"> решения, что приводит к последовательности действий и поисков.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Системност</w:t>
      </w:r>
      <w:r>
        <w:rPr>
          <w:rFonts w:ascii="Times New Roman" w:hAnsi="Times New Roman"/>
          <w:sz w:val="24"/>
          <w:szCs w:val="24"/>
        </w:rPr>
        <w:t xml:space="preserve">ь интеллекта есть </w:t>
      </w:r>
      <w:r w:rsidRPr="00E04463">
        <w:rPr>
          <w:rFonts w:ascii="Times New Roman" w:hAnsi="Times New Roman"/>
          <w:sz w:val="24"/>
          <w:szCs w:val="24"/>
        </w:rPr>
        <w:t xml:space="preserve"> его дисциплинированность, обеспечивающая точность в работе и надежность получаемых результатов.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Развитой интеллект характеризуется также самостоятельностью, которая проявляется как в познании, так и в практической деятельности. Самостоятельный интеллект не ограничивается использованием чужых мыслей и мнений. Он ищет новые пути изучения действительности, подмечает ранее не замеченные факты и дает им объяснения, выявляет новые закономерности.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Именно алгоритмизация и программирование ускоряют интеллектуальное развитие школьника.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Составление алгоритмов для решения задач может дать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E0446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E04463">
        <w:rPr>
          <w:rFonts w:ascii="Times New Roman" w:hAnsi="Times New Roman"/>
          <w:sz w:val="24"/>
          <w:szCs w:val="24"/>
        </w:rPr>
        <w:t>щемуся</w:t>
      </w:r>
      <w:proofErr w:type="gramEnd"/>
      <w:r w:rsidRPr="00E04463">
        <w:rPr>
          <w:rFonts w:ascii="Times New Roman" w:hAnsi="Times New Roman"/>
          <w:sz w:val="24"/>
          <w:szCs w:val="24"/>
        </w:rPr>
        <w:t xml:space="preserve"> бесценный опыт в таких видах деятельности, как:</w:t>
      </w:r>
    </w:p>
    <w:p w:rsidR="003D517B" w:rsidRPr="00E04463" w:rsidRDefault="003D517B" w:rsidP="003D517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Планирование своей работы над задачей.</w:t>
      </w:r>
    </w:p>
    <w:p w:rsidR="003D517B" w:rsidRPr="00E04463" w:rsidRDefault="003D517B" w:rsidP="003D517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Выявление из содержательной постановки задачи тех исходных данных, которые необходимы для её решения, и тех, которые в данном конкретном случае являются бесполезными.</w:t>
      </w:r>
    </w:p>
    <w:p w:rsidR="003D517B" w:rsidRPr="00E04463" w:rsidRDefault="003D517B" w:rsidP="003D517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Чёткое осознание того, что он хочет получить при решении задачи и что может получить.</w:t>
      </w:r>
    </w:p>
    <w:p w:rsidR="003D517B" w:rsidRPr="00E04463" w:rsidRDefault="003D517B" w:rsidP="003D517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Понимание того, что языки программирования – это инструменты решения задач, и, как всякие инструменты, они, с одной стороны, имеют ограничения, с другой – допускают применение их разными способами.</w:t>
      </w:r>
    </w:p>
    <w:p w:rsidR="003D517B" w:rsidRPr="00E04463" w:rsidRDefault="003D517B" w:rsidP="003D517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Могут быть разные подходы к изучению языка программирования. Условно говоря, можно идти от языка, а можно от задач.</w:t>
      </w:r>
    </w:p>
    <w:p w:rsidR="003D517B" w:rsidRPr="00E04463" w:rsidRDefault="003D517B" w:rsidP="003D517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lastRenderedPageBreak/>
        <w:t>В первом случае устанавливается чёткая последовательность знакомства учащихся с операторами и процедурами языка. Задачи подбираются таким образом, чтобы они наиболее наглядно демонстрировали правила и особенности использования в программе очередного изучаемого оператора. Сначала объясняются сами правила, а затем предлагаются задачи и требуется при составлении программ, особо обращать внимание на эти правила (дан оператор – подбирается задача). Образно можно сказать, что в этом случае чётко определены и «стратегия», и «тактика» освоения возможностей языка программирования.</w:t>
      </w:r>
    </w:p>
    <w:p w:rsidR="003D517B" w:rsidRPr="00E04463" w:rsidRDefault="003D517B" w:rsidP="003D517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Во втором случае предлагается решить задачу, и именно её особенности влияют на то, какой из допустимых операторов целесообразно применить (дана задача – подбирается оператор). В этом случае основой является задача, вернее система задач, подобранных таким образом, что для решения каждой следующей требуется знакомство с каким-то новым элементом языка программирования. Основное отличие в этом случае заключается в том, что чётко определена только «стратегия» обучения, а тактика определяется по ходу дела. Можно по ходу анализа задачи ввести какую-либо процедуру (функцию, оператор) или какой-либо новый алгоритмический приём, которые наиболее удобны для решения данной задачи. </w:t>
      </w:r>
    </w:p>
    <w:p w:rsidR="003D517B" w:rsidRPr="00E04463" w:rsidRDefault="003D517B" w:rsidP="003D517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Мы являемся сторонниками второго подхода, поскольку здесь можно использовать более широкий круг интересных задач, да и язык программирования воспринимается именно как инструмент решения задач, который  в дальнейшем можно поменять.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Шахматы – интересная игра, в которой невидимый мир мысли и мечты проявляется в движении шахматных фигур. Это движение наполнено борьбой, огорчениями и радостью, удивительными приключениями и открытиями.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Игра является неотъемлемой формой деятельности детей. Игра необходима детям как средство удовлетворения органической потребности в самовыражении и моделировании социальных отношений.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«Без шахмат нельзя себе представить воспитание умственных способностей и памяти. … Шахматы должны войти в жизнь школы как один из элементов умственной культуры», – отмечал известный педагог  Сухомлинский. 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 xml:space="preserve">По инициативе ЮНЕСКО специальные комиссии наблюдали в Заире и Венесуэле несколько групп детей, у которых предварительно была выявлена приблизительно одинаковая сообразительность. При этом в стандартную программу школьного обучения для некоторых групп были дополнительно включены уроки шахмат. Через некоторое время все дети вновь прошли испытание на специальных тестах. Оказалось, что у детей, </w:t>
      </w:r>
      <w:r w:rsidRPr="00E04463">
        <w:rPr>
          <w:rFonts w:ascii="Times New Roman" w:hAnsi="Times New Roman"/>
          <w:sz w:val="24"/>
          <w:szCs w:val="24"/>
        </w:rPr>
        <w:lastRenderedPageBreak/>
        <w:t>изучавших шахматы, скорость интеллектуальной реакции стала выше, чем у сверстников, не получавших уроков игры в шахматы.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Игра в шахматы развивает все компоненты интеллекта. А вот объедин</w:t>
      </w:r>
      <w:r>
        <w:rPr>
          <w:rFonts w:ascii="Times New Roman" w:hAnsi="Times New Roman"/>
          <w:sz w:val="24"/>
          <w:szCs w:val="24"/>
        </w:rPr>
        <w:t>ен</w:t>
      </w:r>
      <w:r w:rsidRPr="00E04463">
        <w:rPr>
          <w:rFonts w:ascii="Times New Roman" w:hAnsi="Times New Roman"/>
          <w:sz w:val="24"/>
          <w:szCs w:val="24"/>
        </w:rPr>
        <w:t>ие в одной программе обучение программированию и игре в шахматы даст многократное ускорение интеллектуального развития. Каждое занятие рассчита</w:t>
      </w:r>
      <w:r>
        <w:rPr>
          <w:rFonts w:ascii="Times New Roman" w:hAnsi="Times New Roman"/>
          <w:sz w:val="24"/>
          <w:szCs w:val="24"/>
        </w:rPr>
        <w:t xml:space="preserve">но на два урока. Первый урок – </w:t>
      </w:r>
      <w:r w:rsidRPr="00E04463">
        <w:rPr>
          <w:rFonts w:ascii="Times New Roman" w:hAnsi="Times New Roman"/>
          <w:sz w:val="24"/>
          <w:szCs w:val="24"/>
        </w:rPr>
        <w:t xml:space="preserve"> программирование, второй – шахматы. В некоторых случаях, при проведении турниров, олимпиад, все два урока проводятся по одной теме. </w:t>
      </w:r>
    </w:p>
    <w:p w:rsidR="003D517B" w:rsidRPr="00E04463" w:rsidRDefault="003D517B" w:rsidP="003D517B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три года по </w:t>
      </w:r>
      <w:r w:rsidRPr="00E04463">
        <w:rPr>
          <w:rFonts w:ascii="Times New Roman" w:hAnsi="Times New Roman"/>
          <w:sz w:val="24"/>
          <w:szCs w:val="24"/>
        </w:rPr>
        <w:t>два занятия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E04463">
        <w:rPr>
          <w:rFonts w:ascii="Times New Roman" w:hAnsi="Times New Roman"/>
          <w:sz w:val="24"/>
          <w:szCs w:val="24"/>
        </w:rPr>
        <w:t>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4463">
        <w:rPr>
          <w:rFonts w:ascii="Times New Roman" w:hAnsi="Times New Roman"/>
          <w:sz w:val="24"/>
          <w:szCs w:val="24"/>
        </w:rPr>
        <w:t>за год 136 часов</w:t>
      </w:r>
      <w:r>
        <w:rPr>
          <w:rFonts w:ascii="Times New Roman" w:hAnsi="Times New Roman"/>
          <w:sz w:val="24"/>
          <w:szCs w:val="24"/>
        </w:rPr>
        <w:t>.</w:t>
      </w:r>
      <w:r w:rsidRPr="00E04463">
        <w:rPr>
          <w:rFonts w:ascii="Times New Roman" w:hAnsi="Times New Roman"/>
          <w:sz w:val="24"/>
          <w:szCs w:val="24"/>
        </w:rPr>
        <w:t xml:space="preserve">  5 класс – первый год обучения,</w:t>
      </w:r>
      <w:r>
        <w:rPr>
          <w:rFonts w:ascii="Times New Roman" w:hAnsi="Times New Roman"/>
          <w:sz w:val="24"/>
          <w:szCs w:val="24"/>
        </w:rPr>
        <w:t xml:space="preserve"> 6 класс – второй год обучения, 7 класс – третий год обучения.</w:t>
      </w:r>
    </w:p>
    <w:p w:rsidR="003D517B" w:rsidRPr="00E04463" w:rsidRDefault="003D517B" w:rsidP="003D51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517B" w:rsidRPr="00E04463" w:rsidRDefault="003D517B" w:rsidP="003D51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517B" w:rsidRPr="007E6DCC" w:rsidRDefault="003D517B" w:rsidP="003D517B">
      <w:pPr>
        <w:pStyle w:val="a4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6DCC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3D517B" w:rsidRPr="00E04463" w:rsidRDefault="003D517B" w:rsidP="003D517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D517B" w:rsidRPr="00E04463" w:rsidRDefault="003D517B" w:rsidP="003D517B">
      <w:pPr>
        <w:pStyle w:val="a4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4463">
        <w:rPr>
          <w:rFonts w:ascii="Times New Roman" w:hAnsi="Times New Roman" w:cs="Times New Roman"/>
          <w:b/>
        </w:rPr>
        <w:t>Цель программы</w:t>
      </w:r>
      <w:r w:rsidRPr="00E04463">
        <w:rPr>
          <w:rFonts w:ascii="Times New Roman" w:hAnsi="Times New Roman" w:cs="Times New Roman"/>
        </w:rPr>
        <w:t>:  Создать условия для инте</w:t>
      </w:r>
      <w:r>
        <w:rPr>
          <w:rFonts w:ascii="Times New Roman" w:hAnsi="Times New Roman" w:cs="Times New Roman"/>
        </w:rPr>
        <w:t xml:space="preserve">ллектуального развития учащихся </w:t>
      </w:r>
      <w:r w:rsidRPr="00E04463">
        <w:rPr>
          <w:rFonts w:ascii="Times New Roman" w:hAnsi="Times New Roman" w:cs="Times New Roman"/>
        </w:rPr>
        <w:t>через обучение программированию и игре в шахматы.</w:t>
      </w:r>
    </w:p>
    <w:p w:rsidR="003D517B" w:rsidRPr="00E04463" w:rsidRDefault="003D517B" w:rsidP="003D517B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3D517B" w:rsidRPr="00E04463" w:rsidRDefault="003D517B" w:rsidP="003D517B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3D517B" w:rsidRPr="007E6DCC" w:rsidRDefault="003D517B" w:rsidP="003D517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DCC">
        <w:rPr>
          <w:rFonts w:ascii="Times New Roman" w:hAnsi="Times New Roman"/>
          <w:b/>
          <w:sz w:val="24"/>
          <w:szCs w:val="24"/>
        </w:rPr>
        <w:t>Основные  задачи  курса:</w:t>
      </w:r>
    </w:p>
    <w:p w:rsidR="003D517B" w:rsidRPr="00E04463" w:rsidRDefault="003D517B" w:rsidP="003D517B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3D517B" w:rsidRPr="00E04463" w:rsidRDefault="003D517B" w:rsidP="003D517B">
      <w:pPr>
        <w:numPr>
          <w:ilvl w:val="0"/>
          <w:numId w:val="6"/>
        </w:numPr>
        <w:tabs>
          <w:tab w:val="clear" w:pos="720"/>
          <w:tab w:val="num" w:pos="900"/>
        </w:tabs>
        <w:spacing w:after="0" w:line="360" w:lineRule="auto"/>
        <w:ind w:left="993" w:hanging="453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Формирование навыков алгоритмизации и программирования, укрепление памяти;</w:t>
      </w:r>
    </w:p>
    <w:p w:rsidR="003D517B" w:rsidRPr="00E04463" w:rsidRDefault="003D517B" w:rsidP="003D517B">
      <w:pPr>
        <w:tabs>
          <w:tab w:val="num" w:pos="900"/>
        </w:tabs>
        <w:spacing w:after="0" w:line="360" w:lineRule="auto"/>
        <w:ind w:left="696" w:hanging="876"/>
        <w:rPr>
          <w:rFonts w:ascii="Times New Roman" w:hAnsi="Times New Roman"/>
          <w:sz w:val="24"/>
          <w:szCs w:val="24"/>
        </w:rPr>
      </w:pPr>
    </w:p>
    <w:p w:rsidR="003D517B" w:rsidRPr="00E04463" w:rsidRDefault="003D517B" w:rsidP="003D517B">
      <w:pPr>
        <w:numPr>
          <w:ilvl w:val="0"/>
          <w:numId w:val="6"/>
        </w:numPr>
        <w:tabs>
          <w:tab w:val="clear" w:pos="720"/>
          <w:tab w:val="num" w:pos="900"/>
        </w:tabs>
        <w:spacing w:after="0" w:line="360" w:lineRule="auto"/>
        <w:ind w:left="993" w:hanging="453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Формирование образного и теоретического мышления, развитие способности  воспринимать  сходство и различие между геометрическими фигурами;</w:t>
      </w:r>
    </w:p>
    <w:p w:rsidR="003D517B" w:rsidRPr="00E04463" w:rsidRDefault="003D517B" w:rsidP="003D517B">
      <w:pPr>
        <w:tabs>
          <w:tab w:val="num" w:pos="900"/>
        </w:tabs>
        <w:spacing w:after="0" w:line="360" w:lineRule="auto"/>
        <w:ind w:left="696" w:hanging="876"/>
        <w:rPr>
          <w:rFonts w:ascii="Times New Roman" w:hAnsi="Times New Roman"/>
          <w:sz w:val="24"/>
          <w:szCs w:val="24"/>
        </w:rPr>
      </w:pPr>
    </w:p>
    <w:p w:rsidR="003D517B" w:rsidRPr="00E04463" w:rsidRDefault="003D517B" w:rsidP="003D517B">
      <w:pPr>
        <w:numPr>
          <w:ilvl w:val="0"/>
          <w:numId w:val="6"/>
        </w:numPr>
        <w:tabs>
          <w:tab w:val="clear" w:pos="720"/>
          <w:tab w:val="num" w:pos="900"/>
        </w:tabs>
        <w:spacing w:after="0" w:line="360" w:lineRule="auto"/>
        <w:ind w:left="993" w:hanging="453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Формирование умения планировать свою деятельность, развитие способности к цифровым операциям;</w:t>
      </w:r>
    </w:p>
    <w:p w:rsidR="003D517B" w:rsidRPr="00E04463" w:rsidRDefault="003D517B" w:rsidP="003D517B">
      <w:pPr>
        <w:pStyle w:val="a6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517B" w:rsidRPr="00E04463" w:rsidRDefault="003D517B" w:rsidP="003D517B">
      <w:pPr>
        <w:numPr>
          <w:ilvl w:val="0"/>
          <w:numId w:val="6"/>
        </w:numPr>
        <w:tabs>
          <w:tab w:val="clear" w:pos="720"/>
          <w:tab w:val="num" w:pos="900"/>
        </w:tabs>
        <w:spacing w:after="0" w:line="360" w:lineRule="auto"/>
        <w:ind w:left="993" w:hanging="453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Формирование способности к рассуждению, увеличение сл</w:t>
      </w:r>
      <w:r>
        <w:rPr>
          <w:rFonts w:ascii="Times New Roman" w:hAnsi="Times New Roman"/>
          <w:sz w:val="24"/>
          <w:szCs w:val="24"/>
        </w:rPr>
        <w:t>оварного запаса и беглости речи;</w:t>
      </w:r>
    </w:p>
    <w:p w:rsidR="003D517B" w:rsidRPr="00E04463" w:rsidRDefault="003D517B" w:rsidP="003D51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517B" w:rsidRDefault="003D517B" w:rsidP="003D517B">
      <w:pPr>
        <w:numPr>
          <w:ilvl w:val="0"/>
          <w:numId w:val="6"/>
        </w:numPr>
        <w:tabs>
          <w:tab w:val="clear" w:pos="720"/>
          <w:tab w:val="num" w:pos="900"/>
        </w:tabs>
        <w:spacing w:after="0" w:line="360" w:lineRule="auto"/>
        <w:ind w:left="900"/>
        <w:rPr>
          <w:rFonts w:ascii="Times New Roman" w:hAnsi="Times New Roman"/>
          <w:sz w:val="24"/>
          <w:szCs w:val="24"/>
        </w:rPr>
      </w:pPr>
      <w:r w:rsidRPr="00E04463">
        <w:rPr>
          <w:rFonts w:ascii="Times New Roman" w:hAnsi="Times New Roman"/>
          <w:sz w:val="24"/>
          <w:szCs w:val="24"/>
        </w:rPr>
        <w:t>Формирование практических навыков решения задач повышенной сложности при игре в шахматы и решении олимпиадных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101CC2" w:rsidRDefault="00101CC2"/>
    <w:sectPr w:rsidR="00101CC2" w:rsidSect="0010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E4E3"/>
    <w:multiLevelType w:val="singleLevel"/>
    <w:tmpl w:val="2012162D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039287B"/>
    <w:multiLevelType w:val="hybridMultilevel"/>
    <w:tmpl w:val="461E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3CF1"/>
    <w:multiLevelType w:val="singleLevel"/>
    <w:tmpl w:val="6148C962"/>
    <w:lvl w:ilvl="0">
      <w:start w:val="1"/>
      <w:numFmt w:val="decimal"/>
      <w:lvlText w:val="%1."/>
      <w:lvlJc w:val="left"/>
      <w:pPr>
        <w:tabs>
          <w:tab w:val="num" w:pos="780"/>
        </w:tabs>
        <w:ind w:left="6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5A3158A"/>
    <w:multiLevelType w:val="hybridMultilevel"/>
    <w:tmpl w:val="F67462C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6E033D46"/>
    <w:multiLevelType w:val="hybridMultilevel"/>
    <w:tmpl w:val="E97E05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7B"/>
    <w:rsid w:val="00101CC2"/>
    <w:rsid w:val="00250854"/>
    <w:rsid w:val="003D517B"/>
    <w:rsid w:val="004F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517B"/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rsid w:val="003D517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3D517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D51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2014-11-18T12:53:00Z</dcterms:created>
  <dcterms:modified xsi:type="dcterms:W3CDTF">2014-11-18T12:54:00Z</dcterms:modified>
</cp:coreProperties>
</file>