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02"/>
        <w:gridCol w:w="5346"/>
      </w:tblGrid>
      <w:tr w:rsidR="00E73310" w:rsidRPr="00A55A37" w:rsidTr="00CC4753">
        <w:trPr>
          <w:tblCellSpacing w:w="15" w:type="dxa"/>
        </w:trPr>
        <w:tc>
          <w:tcPr>
            <w:tcW w:w="2227" w:type="pct"/>
            <w:vAlign w:val="center"/>
          </w:tcPr>
          <w:p w:rsidR="00E73310" w:rsidRPr="00A55A37" w:rsidRDefault="00E73310" w:rsidP="00CC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A37">
              <w:rPr>
                <w:rFonts w:ascii="Times New Roman" w:hAnsi="Times New Roman"/>
                <w:sz w:val="28"/>
                <w:szCs w:val="28"/>
              </w:rPr>
              <w:t>Рассмотрена и одобрена на заседании  методического объединения</w:t>
            </w:r>
          </w:p>
          <w:p w:rsidR="00E73310" w:rsidRPr="00A55A37" w:rsidRDefault="00E73310" w:rsidP="00CC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A37">
              <w:rPr>
                <w:rFonts w:ascii="Times New Roman" w:hAnsi="Times New Roman"/>
                <w:sz w:val="28"/>
                <w:szCs w:val="28"/>
              </w:rPr>
              <w:t xml:space="preserve"> Председатель МО_______</w:t>
            </w:r>
          </w:p>
        </w:tc>
        <w:tc>
          <w:tcPr>
            <w:tcW w:w="0" w:type="auto"/>
            <w:vAlign w:val="center"/>
          </w:tcPr>
          <w:p w:rsidR="00E73310" w:rsidRPr="00A55A37" w:rsidRDefault="00E73310" w:rsidP="00194F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A37">
              <w:rPr>
                <w:rFonts w:ascii="Times New Roman" w:hAnsi="Times New Roman"/>
                <w:sz w:val="28"/>
                <w:szCs w:val="28"/>
              </w:rPr>
              <w:t xml:space="preserve">       Утверждена руководителем                                           образовательного учреждения</w:t>
            </w:r>
            <w:r w:rsidRPr="00A55A37">
              <w:rPr>
                <w:rFonts w:ascii="Times New Roman" w:hAnsi="Times New Roman"/>
                <w:sz w:val="28"/>
                <w:szCs w:val="28"/>
              </w:rPr>
              <w:br/>
              <w:t>«СОШ №1» </w:t>
            </w:r>
            <w:r w:rsidRPr="00A55A37">
              <w:rPr>
                <w:rFonts w:ascii="Times New Roman" w:hAnsi="Times New Roman"/>
                <w:sz w:val="28"/>
                <w:szCs w:val="28"/>
              </w:rPr>
              <w:br/>
              <w:t xml:space="preserve">__________/Д.М.Куликов/ </w:t>
            </w:r>
          </w:p>
        </w:tc>
      </w:tr>
    </w:tbl>
    <w:p w:rsidR="00E73310" w:rsidRDefault="00E7331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/Мякушина Е.А./                                         </w:t>
      </w:r>
      <w:r w:rsidR="005D2B95">
        <w:rPr>
          <w:rFonts w:ascii="Times New Roman" w:hAnsi="Times New Roman"/>
          <w:sz w:val="28"/>
          <w:szCs w:val="28"/>
        </w:rPr>
        <w:t xml:space="preserve">                                  «»сентября2013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73310" w:rsidRPr="006D257C" w:rsidRDefault="005D2B95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«30»августа2013</w:t>
      </w:r>
      <w:r w:rsidR="00E73310">
        <w:rPr>
          <w:rFonts w:ascii="Times New Roman" w:hAnsi="Times New Roman"/>
          <w:sz w:val="28"/>
          <w:szCs w:val="28"/>
        </w:rPr>
        <w:t>г.</w:t>
      </w:r>
      <w:r w:rsidR="00E73310" w:rsidRPr="006D257C">
        <w:rPr>
          <w:rFonts w:ascii="Times New Roman" w:hAnsi="Times New Roman"/>
          <w:sz w:val="28"/>
          <w:szCs w:val="28"/>
        </w:rPr>
        <w:br/>
        <w:t> </w:t>
      </w:r>
      <w:r w:rsidR="00E73310" w:rsidRPr="006D257C">
        <w:rPr>
          <w:rFonts w:ascii="Times New Roman" w:hAnsi="Times New Roman"/>
          <w:sz w:val="28"/>
          <w:szCs w:val="28"/>
        </w:rPr>
        <w:br/>
        <w:t> </w:t>
      </w:r>
      <w:r w:rsidR="00E73310" w:rsidRPr="006D257C">
        <w:rPr>
          <w:rFonts w:ascii="Times New Roman" w:hAnsi="Times New Roman"/>
          <w:sz w:val="28"/>
          <w:szCs w:val="28"/>
        </w:rPr>
        <w:br/>
        <w:t> </w:t>
      </w:r>
    </w:p>
    <w:p w:rsidR="00E73310" w:rsidRDefault="00E73310" w:rsidP="00194FA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E73310" w:rsidRDefault="00E73310" w:rsidP="00194FA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E73310" w:rsidRPr="00194FA0" w:rsidRDefault="00E73310" w:rsidP="00194FA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52"/>
          <w:szCs w:val="52"/>
        </w:rPr>
      </w:pPr>
      <w:r w:rsidRPr="00194FA0">
        <w:rPr>
          <w:rFonts w:ascii="Times New Roman" w:hAnsi="Times New Roman"/>
          <w:b/>
          <w:bCs/>
          <w:color w:val="00006C"/>
          <w:sz w:val="52"/>
          <w:szCs w:val="52"/>
        </w:rPr>
        <w:t>Рабочая программа</w:t>
      </w:r>
    </w:p>
    <w:p w:rsidR="00E73310" w:rsidRPr="006D257C" w:rsidRDefault="00E73310" w:rsidP="0019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FA0">
        <w:rPr>
          <w:rFonts w:ascii="Times New Roman" w:hAnsi="Times New Roman"/>
          <w:sz w:val="52"/>
          <w:szCs w:val="52"/>
        </w:rPr>
        <w:t xml:space="preserve">учебного курса </w:t>
      </w:r>
      <w:r>
        <w:rPr>
          <w:rFonts w:ascii="Times New Roman" w:hAnsi="Times New Roman"/>
          <w:sz w:val="52"/>
          <w:szCs w:val="52"/>
        </w:rPr>
        <w:t xml:space="preserve">ИКМК в 7 </w:t>
      </w:r>
      <w:r w:rsidRPr="00194FA0">
        <w:rPr>
          <w:rFonts w:ascii="Times New Roman" w:hAnsi="Times New Roman"/>
          <w:sz w:val="52"/>
          <w:szCs w:val="52"/>
        </w:rPr>
        <w:t>классе</w:t>
      </w:r>
      <w:r w:rsidRPr="006D257C">
        <w:rPr>
          <w:rFonts w:ascii="Times New Roman" w:hAnsi="Times New Roman"/>
          <w:sz w:val="28"/>
          <w:szCs w:val="28"/>
        </w:rPr>
        <w:br/>
      </w:r>
    </w:p>
    <w:p w:rsidR="00E73310" w:rsidRPr="006D257C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</w:p>
    <w:p w:rsidR="00E73310" w:rsidRDefault="00E7331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Составитель :</w:t>
      </w:r>
    </w:p>
    <w:p w:rsidR="00E73310" w:rsidRDefault="00E7331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Каштанова Е. А., </w:t>
      </w:r>
    </w:p>
    <w:p w:rsidR="00E73310" w:rsidRDefault="00E73310" w:rsidP="0019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учитель  истории</w:t>
      </w:r>
    </w:p>
    <w:p w:rsidR="00E73310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</w:p>
    <w:p w:rsidR="00E73310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10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10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10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10" w:rsidRDefault="00E7331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10" w:rsidRPr="006D257C" w:rsidRDefault="00E73310" w:rsidP="0019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6D257C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 xml:space="preserve">12 </w:t>
        </w:r>
        <w:r w:rsidRPr="006D257C">
          <w:rPr>
            <w:rFonts w:ascii="Times New Roman" w:hAnsi="Times New Roman"/>
            <w:sz w:val="28"/>
            <w:szCs w:val="28"/>
          </w:rPr>
          <w:t>г</w:t>
        </w:r>
      </w:smartTag>
      <w:r w:rsidRPr="006D257C">
        <w:rPr>
          <w:rFonts w:ascii="Times New Roman" w:hAnsi="Times New Roman"/>
          <w:sz w:val="28"/>
          <w:szCs w:val="28"/>
        </w:rPr>
        <w:t>.</w:t>
      </w:r>
    </w:p>
    <w:p w:rsidR="00E73310" w:rsidRDefault="00E73310" w:rsidP="00F12365">
      <w:pPr>
        <w:shd w:val="clear" w:color="auto" w:fill="FFFFFF"/>
        <w:spacing w:before="2789" w:after="230"/>
        <w:jc w:val="center"/>
      </w:pPr>
      <w:r>
        <w:rPr>
          <w:rFonts w:ascii="Arial" w:hAnsi="Arial"/>
          <w:b/>
          <w:bCs/>
          <w:sz w:val="28"/>
          <w:szCs w:val="28"/>
        </w:rPr>
        <w:lastRenderedPageBreak/>
        <w:t>Пояснительная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записка</w:t>
      </w:r>
    </w:p>
    <w:p w:rsidR="00E73310" w:rsidRDefault="00E73310" w:rsidP="00702CE5">
      <w:pPr>
        <w:shd w:val="clear" w:color="auto" w:fill="FFFFFF"/>
        <w:spacing w:line="226" w:lineRule="exact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B0B33">
        <w:rPr>
          <w:rFonts w:ascii="Times New Roman" w:hAnsi="Times New Roman"/>
          <w:b/>
          <w:bCs/>
          <w:spacing w:val="-6"/>
          <w:sz w:val="28"/>
          <w:szCs w:val="28"/>
        </w:rPr>
        <w:t>Статус документа</w:t>
      </w:r>
    </w:p>
    <w:p w:rsidR="00E73310" w:rsidRDefault="00E73310" w:rsidP="00F12365">
      <w:pPr>
        <w:shd w:val="clear" w:color="auto" w:fill="FFFFFF"/>
        <w:spacing w:before="2789" w:after="230"/>
        <w:ind w:left="2995"/>
        <w:sectPr w:rsidR="00E73310" w:rsidSect="00F12365">
          <w:pgSz w:w="11909" w:h="16834"/>
          <w:pgMar w:top="993" w:right="562" w:bottom="720" w:left="1281" w:header="720" w:footer="720" w:gutter="0"/>
          <w:cols w:space="60"/>
          <w:noEndnote/>
        </w:sectPr>
      </w:pPr>
    </w:p>
    <w:p w:rsidR="00E73310" w:rsidRPr="000151E7" w:rsidRDefault="00E73310" w:rsidP="004D5C03">
      <w:pPr>
        <w:rPr>
          <w:rFonts w:ascii="Times New Roman" w:hAnsi="Times New Roman"/>
          <w:sz w:val="28"/>
          <w:szCs w:val="28"/>
        </w:rPr>
      </w:pPr>
      <w:r w:rsidRPr="000151E7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</w:t>
      </w:r>
      <w:r>
        <w:rPr>
          <w:rFonts w:ascii="Times New Roman" w:hAnsi="Times New Roman"/>
          <w:sz w:val="28"/>
          <w:szCs w:val="28"/>
        </w:rPr>
        <w:t>на основе программы курса для  7</w:t>
      </w:r>
      <w:r w:rsidRPr="000151E7">
        <w:rPr>
          <w:rFonts w:ascii="Times New Roman" w:hAnsi="Times New Roman"/>
          <w:sz w:val="28"/>
          <w:szCs w:val="28"/>
        </w:rPr>
        <w:t xml:space="preserve"> класса общеобразовательных учреждений Министерства образования Республики Мордовия,  методических рекомендаций для основной школы под редакцией авторского коллектива Н.М.Арсентьева. </w:t>
      </w:r>
    </w:p>
    <w:p w:rsidR="00E73310" w:rsidRPr="004D5C03" w:rsidRDefault="00E73310" w:rsidP="00F95F81">
      <w:pPr>
        <w:jc w:val="both"/>
        <w:rPr>
          <w:rFonts w:ascii="Times New Roman" w:hAnsi="Times New Roman"/>
          <w:sz w:val="28"/>
          <w:szCs w:val="28"/>
        </w:rPr>
      </w:pPr>
      <w:r w:rsidRPr="004D5C03">
        <w:rPr>
          <w:rFonts w:ascii="Times New Roman" w:hAnsi="Times New Roman"/>
          <w:b/>
          <w:sz w:val="28"/>
          <w:szCs w:val="28"/>
          <w:u w:val="single"/>
        </w:rPr>
        <w:t>Учебник</w:t>
      </w:r>
      <w:r w:rsidRPr="004D5C03">
        <w:rPr>
          <w:rFonts w:ascii="Times New Roman" w:hAnsi="Times New Roman"/>
          <w:b/>
          <w:sz w:val="28"/>
          <w:szCs w:val="28"/>
        </w:rPr>
        <w:t xml:space="preserve">: </w:t>
      </w:r>
      <w:r w:rsidRPr="004D5C03">
        <w:rPr>
          <w:rFonts w:ascii="Times New Roman" w:hAnsi="Times New Roman"/>
          <w:sz w:val="28"/>
          <w:szCs w:val="28"/>
        </w:rPr>
        <w:t xml:space="preserve">История и культура мордовского края  в </w:t>
      </w:r>
      <w:r w:rsidRPr="004D5C03">
        <w:rPr>
          <w:rFonts w:ascii="Times New Roman" w:hAnsi="Times New Roman"/>
          <w:sz w:val="28"/>
          <w:szCs w:val="28"/>
          <w:lang w:val="en-US"/>
        </w:rPr>
        <w:t>XVII</w:t>
      </w:r>
      <w:r w:rsidRPr="004D5C03">
        <w:rPr>
          <w:rFonts w:ascii="Times New Roman" w:hAnsi="Times New Roman"/>
          <w:sz w:val="28"/>
          <w:szCs w:val="28"/>
        </w:rPr>
        <w:t>-</w:t>
      </w:r>
      <w:r w:rsidRPr="004D5C03">
        <w:rPr>
          <w:rFonts w:ascii="Times New Roman" w:hAnsi="Times New Roman"/>
          <w:sz w:val="28"/>
          <w:szCs w:val="28"/>
          <w:lang w:val="en-US"/>
        </w:rPr>
        <w:t>XVIII</w:t>
      </w:r>
      <w:r w:rsidRPr="004D5C03">
        <w:rPr>
          <w:rFonts w:ascii="Times New Roman" w:hAnsi="Times New Roman"/>
          <w:sz w:val="28"/>
          <w:szCs w:val="28"/>
        </w:rPr>
        <w:t xml:space="preserve"> веках.</w:t>
      </w:r>
    </w:p>
    <w:p w:rsidR="00E73310" w:rsidRPr="004D5C03" w:rsidRDefault="00E73310" w:rsidP="00F95F81">
      <w:pPr>
        <w:jc w:val="both"/>
        <w:rPr>
          <w:rFonts w:ascii="Times New Roman" w:hAnsi="Times New Roman"/>
          <w:sz w:val="28"/>
          <w:szCs w:val="28"/>
        </w:rPr>
      </w:pPr>
      <w:r w:rsidRPr="004D5C03">
        <w:rPr>
          <w:rFonts w:ascii="Times New Roman" w:hAnsi="Times New Roman"/>
          <w:sz w:val="28"/>
          <w:szCs w:val="28"/>
        </w:rPr>
        <w:t>7 класс. Под ред. Н.М.Арсентьева. Саранск. Изд-й центр ИСИ МГУ им. Н.П.Огарёва, 2007</w:t>
      </w:r>
    </w:p>
    <w:p w:rsidR="00E73310" w:rsidRDefault="00E73310" w:rsidP="004D5C03">
      <w:pPr>
        <w:shd w:val="clear" w:color="auto" w:fill="FFFFFF"/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b/>
          <w:u w:val="single"/>
        </w:rPr>
        <w:t xml:space="preserve">  </w:t>
      </w:r>
      <w:r w:rsidRPr="006C7391">
        <w:rPr>
          <w:rFonts w:ascii="Times New Roman" w:hAnsi="Times New Roman"/>
          <w:spacing w:val="-7"/>
          <w:sz w:val="28"/>
          <w:szCs w:val="28"/>
        </w:rPr>
        <w:t xml:space="preserve">Данная рабочая программа полностью отражает </w:t>
      </w:r>
      <w:r w:rsidRPr="006C7391">
        <w:rPr>
          <w:rFonts w:ascii="Times New Roman" w:hAnsi="Times New Roman"/>
          <w:spacing w:val="-6"/>
          <w:sz w:val="28"/>
          <w:szCs w:val="28"/>
        </w:rPr>
        <w:t>базовый уровень подготовки школьников по разде</w:t>
      </w:r>
      <w:r w:rsidRPr="006C7391">
        <w:rPr>
          <w:rFonts w:ascii="Times New Roman" w:hAnsi="Times New Roman"/>
          <w:spacing w:val="-6"/>
          <w:sz w:val="28"/>
          <w:szCs w:val="28"/>
        </w:rPr>
        <w:softHyphen/>
      </w:r>
      <w:r w:rsidRPr="006C7391">
        <w:rPr>
          <w:rFonts w:ascii="Times New Roman" w:hAnsi="Times New Roman"/>
          <w:spacing w:val="-3"/>
          <w:sz w:val="28"/>
          <w:szCs w:val="28"/>
        </w:rPr>
        <w:t xml:space="preserve">лам программы. Она конкретизирует содержание тем образовательного стандарта и дает примерное </w:t>
      </w:r>
      <w:r w:rsidRPr="006C7391">
        <w:rPr>
          <w:rFonts w:ascii="Times New Roman" w:hAnsi="Times New Roman"/>
          <w:spacing w:val="-6"/>
          <w:sz w:val="28"/>
          <w:szCs w:val="28"/>
        </w:rPr>
        <w:t>распределение учебных часов по разделам курса.</w:t>
      </w:r>
    </w:p>
    <w:p w:rsidR="00E73310" w:rsidRPr="006C7391" w:rsidRDefault="00E73310" w:rsidP="004D5C03">
      <w:pPr>
        <w:shd w:val="clear" w:color="auto" w:fill="FFFFFF"/>
        <w:spacing w:after="0"/>
        <w:ind w:left="5" w:firstLine="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На изучение предмета отводится 0, 5</w:t>
      </w:r>
      <w:r w:rsidRPr="006C7391">
        <w:rPr>
          <w:rFonts w:ascii="Times New Roman" w:hAnsi="Times New Roman"/>
          <w:spacing w:val="-10"/>
          <w:sz w:val="28"/>
          <w:szCs w:val="28"/>
        </w:rPr>
        <w:t xml:space="preserve"> часа в неделю, </w:t>
      </w:r>
      <w:r>
        <w:rPr>
          <w:rFonts w:ascii="Times New Roman" w:hAnsi="Times New Roman"/>
          <w:sz w:val="28"/>
          <w:szCs w:val="28"/>
        </w:rPr>
        <w:t>итого 17</w:t>
      </w:r>
      <w:r w:rsidRPr="006C7391">
        <w:rPr>
          <w:rFonts w:ascii="Times New Roman" w:hAnsi="Times New Roman"/>
          <w:sz w:val="28"/>
          <w:szCs w:val="28"/>
        </w:rPr>
        <w:t xml:space="preserve"> часов за учебный год.</w:t>
      </w:r>
    </w:p>
    <w:p w:rsidR="00E73310" w:rsidRPr="006C7391" w:rsidRDefault="00E73310" w:rsidP="006C7391">
      <w:pPr>
        <w:shd w:val="clear" w:color="auto" w:fill="FFFFFF"/>
        <w:spacing w:after="0"/>
        <w:ind w:left="5" w:firstLine="331"/>
        <w:jc w:val="both"/>
        <w:rPr>
          <w:rFonts w:ascii="Times New Roman" w:hAnsi="Times New Roman"/>
          <w:sz w:val="28"/>
          <w:szCs w:val="28"/>
        </w:rPr>
      </w:pPr>
    </w:p>
    <w:p w:rsidR="00E73310" w:rsidRDefault="00E73310" w:rsidP="006C7391">
      <w:pPr>
        <w:shd w:val="clear" w:color="auto" w:fill="FFFFFF"/>
        <w:spacing w:after="0"/>
        <w:ind w:left="312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6C7391">
        <w:rPr>
          <w:rFonts w:ascii="Times New Roman" w:hAnsi="Times New Roman"/>
          <w:b/>
          <w:spacing w:val="-9"/>
          <w:sz w:val="28"/>
          <w:szCs w:val="28"/>
        </w:rPr>
        <w:t>Общая характеристика учебного предмета</w:t>
      </w:r>
    </w:p>
    <w:p w:rsidR="00E73310" w:rsidRPr="000151E7" w:rsidRDefault="00E73310" w:rsidP="004D5C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В новой структуре исторического и обществоведче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ского образования предусмотрены дисциплины, отвечающие потребностям регионов, интересам учащихся. К их числу относится курс «История и культура мордовского края», рассчитанный на учащихся основной школы, исходя из 0,5 часа в неделю в течение пятилетнего срока обучения (5—9 классы). Его преподавание должно вестись парал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лельно, сопряжено с историей Отечества (раздельным или интегрированным курсом), начиная с 6 класса. В 5 классе предлагается пропедевтический курс «Родиноведение», призванный создать у учащихся положительную установку на изучение истории своей малой родины, оценить зна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чимость ее прошлого и настоящего. Распределение ма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териала по классам в дальнейшем может уточняться, так как структура исторического образования находится в стадии реформирования и является подвижной.</w:t>
      </w:r>
    </w:p>
    <w:p w:rsidR="00E73310" w:rsidRPr="000151E7" w:rsidRDefault="00E73310" w:rsidP="004D5C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 xml:space="preserve">      Курс содержит обусловленный реальными рамками учебного времени минимум знаний об истории и культуре народов мордовского края, его выдающихся людях и простых тружениках, без чего невозможно сформировать у учащихся представление об истории как о живом процессе, развертывающемся в едином историческом пространстве, о мировом диалоге культур, в котором может звучать не только голос каждого народа, но и каждого отдельного человека.</w:t>
      </w:r>
    </w:p>
    <w:p w:rsidR="00E73310" w:rsidRPr="004D5C03" w:rsidRDefault="00E73310" w:rsidP="004D5C03">
      <w:pPr>
        <w:shd w:val="clear" w:color="auto" w:fill="FFFFFF"/>
        <w:spacing w:after="0"/>
        <w:ind w:left="312"/>
        <w:rPr>
          <w:rFonts w:ascii="Times New Roman" w:hAnsi="Times New Roman"/>
          <w:sz w:val="28"/>
          <w:szCs w:val="28"/>
        </w:rPr>
      </w:pPr>
    </w:p>
    <w:p w:rsidR="00E73310" w:rsidRPr="006C7391" w:rsidRDefault="00E73310" w:rsidP="006C7391">
      <w:pPr>
        <w:shd w:val="clear" w:color="auto" w:fill="FFFFFF"/>
        <w:spacing w:after="0"/>
        <w:ind w:left="14"/>
        <w:jc w:val="center"/>
        <w:rPr>
          <w:rFonts w:ascii="Times New Roman" w:hAnsi="Times New Roman"/>
          <w:sz w:val="28"/>
          <w:szCs w:val="28"/>
        </w:rPr>
      </w:pPr>
      <w:r w:rsidRPr="006C7391"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>Цели</w:t>
      </w:r>
    </w:p>
    <w:p w:rsidR="00E73310" w:rsidRDefault="00E73310" w:rsidP="006C7391">
      <w:pPr>
        <w:shd w:val="clear" w:color="auto" w:fill="FFFFFF"/>
        <w:spacing w:after="0"/>
        <w:ind w:left="10" w:firstLine="346"/>
        <w:rPr>
          <w:rFonts w:ascii="Times New Roman" w:hAnsi="Times New Roman"/>
          <w:b/>
          <w:sz w:val="28"/>
          <w:szCs w:val="28"/>
        </w:rPr>
      </w:pPr>
      <w:r w:rsidRPr="006C7391">
        <w:rPr>
          <w:rFonts w:ascii="Times New Roman" w:hAnsi="Times New Roman"/>
          <w:spacing w:val="-5"/>
          <w:sz w:val="28"/>
          <w:szCs w:val="28"/>
        </w:rPr>
        <w:t xml:space="preserve">Изучение предмета направлено на достижение </w:t>
      </w:r>
      <w:r w:rsidRPr="006C7391">
        <w:rPr>
          <w:rFonts w:ascii="Times New Roman" w:hAnsi="Times New Roman"/>
          <w:sz w:val="28"/>
          <w:szCs w:val="28"/>
        </w:rPr>
        <w:t xml:space="preserve">следующих </w:t>
      </w:r>
      <w:r w:rsidRPr="006C7391">
        <w:rPr>
          <w:rFonts w:ascii="Times New Roman" w:hAnsi="Times New Roman"/>
          <w:b/>
          <w:sz w:val="28"/>
          <w:szCs w:val="28"/>
        </w:rPr>
        <w:t>целей:</w:t>
      </w:r>
    </w:p>
    <w:p w:rsidR="00E73310" w:rsidRPr="000151E7" w:rsidRDefault="00E73310" w:rsidP="00FE1E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вписать местные события в историко-культурный контекст, раскрыть специфику локальных проявлений духовной и материальной культуры человечества;</w:t>
      </w:r>
    </w:p>
    <w:p w:rsidR="00E73310" w:rsidRPr="000151E7" w:rsidRDefault="00E73310" w:rsidP="00FE1E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придать историческим знаниям большую конкрет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ность и личностную значимость, показать, что каждый человек — соучастник бытия прошлого, настоящего и будущего, частичка живой ткани, нити времен и поколений;</w:t>
      </w:r>
    </w:p>
    <w:p w:rsidR="00E73310" w:rsidRPr="000151E7" w:rsidRDefault="00E73310" w:rsidP="00FE1E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содействовать самоопределению личности, созданию условий для ее реализации;</w:t>
      </w:r>
    </w:p>
    <w:p w:rsidR="00E73310" w:rsidRPr="000151E7" w:rsidRDefault="00E73310" w:rsidP="00FE1E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развивать у учащихся любовь к родному краю, к своей земле, к родному дому;</w:t>
      </w:r>
    </w:p>
    <w:p w:rsidR="00E73310" w:rsidRPr="000151E7" w:rsidRDefault="00E73310" w:rsidP="00FE1E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воспитывать стремление к сохранению и приумно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жению культурного  наследия,  к активному обсуждению  и посильному решению стоящих перед нашей республикой сложных проблем.</w:t>
      </w:r>
    </w:p>
    <w:p w:rsidR="00E73310" w:rsidRPr="006C7391" w:rsidRDefault="00E73310" w:rsidP="006C7391">
      <w:pPr>
        <w:shd w:val="clear" w:color="auto" w:fill="FFFFFF"/>
        <w:spacing w:after="0"/>
        <w:ind w:left="10" w:firstLine="346"/>
        <w:rPr>
          <w:rFonts w:ascii="Times New Roman" w:hAnsi="Times New Roman"/>
          <w:sz w:val="28"/>
          <w:szCs w:val="28"/>
        </w:rPr>
      </w:pPr>
    </w:p>
    <w:p w:rsidR="00E73310" w:rsidRPr="006C7391" w:rsidRDefault="00E73310" w:rsidP="006C7391">
      <w:pPr>
        <w:shd w:val="clear" w:color="auto" w:fill="FFFFFF"/>
        <w:spacing w:after="0"/>
        <w:ind w:left="1310"/>
        <w:jc w:val="center"/>
        <w:rPr>
          <w:rFonts w:ascii="Times New Roman" w:hAnsi="Times New Roman"/>
          <w:sz w:val="28"/>
          <w:szCs w:val="28"/>
        </w:rPr>
      </w:pPr>
      <w:r w:rsidRPr="006C7391">
        <w:rPr>
          <w:rFonts w:ascii="Times New Roman" w:hAnsi="Times New Roman"/>
          <w:b/>
          <w:bCs/>
          <w:spacing w:val="-7"/>
          <w:sz w:val="28"/>
          <w:szCs w:val="28"/>
        </w:rPr>
        <w:t>Результаты обучения</w:t>
      </w:r>
    </w:p>
    <w:p w:rsidR="00E73310" w:rsidRPr="00794652" w:rsidRDefault="00E73310" w:rsidP="00794652">
      <w:pPr>
        <w:shd w:val="clear" w:color="auto" w:fill="FFFFFF"/>
        <w:spacing w:after="0"/>
        <w:ind w:firstLine="346"/>
        <w:rPr>
          <w:rFonts w:ascii="Times New Roman" w:hAnsi="Times New Roman"/>
          <w:sz w:val="28"/>
          <w:szCs w:val="28"/>
        </w:rPr>
        <w:sectPr w:rsidR="00E73310" w:rsidRPr="00794652" w:rsidSect="00F12365">
          <w:type w:val="continuous"/>
          <w:pgSz w:w="11909" w:h="16834"/>
          <w:pgMar w:top="1440" w:right="1004" w:bottom="720" w:left="1281" w:header="720" w:footer="720" w:gutter="0"/>
          <w:cols w:space="336"/>
          <w:noEndnote/>
        </w:sectPr>
      </w:pPr>
      <w:r w:rsidRPr="006C7391">
        <w:rPr>
          <w:rFonts w:ascii="Times New Roman" w:hAnsi="Times New Roman"/>
          <w:spacing w:val="-9"/>
          <w:sz w:val="28"/>
          <w:szCs w:val="28"/>
        </w:rPr>
        <w:t>Результаты обучения представлены в Требовани</w:t>
      </w:r>
      <w:r w:rsidRPr="006C7391">
        <w:rPr>
          <w:rFonts w:ascii="Times New Roman" w:hAnsi="Times New Roman"/>
          <w:spacing w:val="-9"/>
          <w:sz w:val="28"/>
          <w:szCs w:val="28"/>
        </w:rPr>
        <w:softHyphen/>
      </w:r>
      <w:r w:rsidRPr="006C7391">
        <w:rPr>
          <w:rFonts w:ascii="Times New Roman" w:hAnsi="Times New Roman"/>
          <w:spacing w:val="-7"/>
          <w:sz w:val="28"/>
          <w:szCs w:val="28"/>
        </w:rPr>
        <w:t xml:space="preserve">ях к уровню подготовки и задают </w:t>
      </w:r>
    </w:p>
    <w:p w:rsidR="00E73310" w:rsidRPr="00794652" w:rsidRDefault="00E73310" w:rsidP="00794652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  <w:r w:rsidRPr="006C7391">
        <w:rPr>
          <w:rFonts w:ascii="Times New Roman" w:hAnsi="Times New Roman"/>
          <w:spacing w:val="-7"/>
          <w:sz w:val="28"/>
          <w:szCs w:val="28"/>
        </w:rPr>
        <w:lastRenderedPageBreak/>
        <w:t>систему итоговых</w:t>
      </w:r>
      <w:r w:rsidRPr="00794652">
        <w:rPr>
          <w:rFonts w:ascii="Times New Roman" w:hAnsi="Times New Roman"/>
          <w:spacing w:val="-7"/>
          <w:sz w:val="28"/>
          <w:szCs w:val="28"/>
        </w:rPr>
        <w:t xml:space="preserve"> результатов обучения, которых должны достичь все </w:t>
      </w:r>
      <w:r>
        <w:rPr>
          <w:rFonts w:ascii="Times New Roman" w:hAnsi="Times New Roman"/>
          <w:spacing w:val="-3"/>
          <w:sz w:val="28"/>
          <w:szCs w:val="28"/>
        </w:rPr>
        <w:t>учащиеся, оканчивающие 7</w:t>
      </w:r>
      <w:r w:rsidRPr="00794652">
        <w:rPr>
          <w:rFonts w:ascii="Times New Roman" w:hAnsi="Times New Roman"/>
          <w:spacing w:val="-3"/>
          <w:sz w:val="28"/>
          <w:szCs w:val="28"/>
        </w:rPr>
        <w:t xml:space="preserve"> класс, и достижение </w:t>
      </w:r>
      <w:r w:rsidRPr="00794652">
        <w:rPr>
          <w:rFonts w:ascii="Times New Roman" w:hAnsi="Times New Roman"/>
          <w:spacing w:val="-6"/>
          <w:sz w:val="28"/>
          <w:szCs w:val="28"/>
        </w:rPr>
        <w:t>которых является обязательным условием положи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pacing w:val="-4"/>
          <w:sz w:val="28"/>
          <w:szCs w:val="28"/>
        </w:rPr>
        <w:t>тельн</w:t>
      </w:r>
      <w:r>
        <w:rPr>
          <w:rFonts w:ascii="Times New Roman" w:hAnsi="Times New Roman"/>
          <w:spacing w:val="-4"/>
          <w:sz w:val="28"/>
          <w:szCs w:val="28"/>
        </w:rPr>
        <w:t>ой аттестации ученика за курс 7</w:t>
      </w:r>
      <w:r w:rsidRPr="00794652">
        <w:rPr>
          <w:rFonts w:ascii="Times New Roman" w:hAnsi="Times New Roman"/>
          <w:spacing w:val="-4"/>
          <w:sz w:val="28"/>
          <w:szCs w:val="28"/>
        </w:rPr>
        <w:t xml:space="preserve"> класса. Эти </w:t>
      </w:r>
      <w:r w:rsidRPr="00794652">
        <w:rPr>
          <w:rFonts w:ascii="Times New Roman" w:hAnsi="Times New Roman"/>
          <w:spacing w:val="-7"/>
          <w:sz w:val="28"/>
          <w:szCs w:val="28"/>
        </w:rPr>
        <w:t xml:space="preserve">требования структурированы по трем компонентам: </w:t>
      </w:r>
      <w:r w:rsidRPr="00794652">
        <w:rPr>
          <w:rFonts w:ascii="Times New Roman" w:hAnsi="Times New Roman"/>
          <w:spacing w:val="-3"/>
          <w:sz w:val="28"/>
          <w:szCs w:val="28"/>
        </w:rPr>
        <w:t xml:space="preserve">знать, уметь, использовать приобретенные знания </w:t>
      </w:r>
      <w:r w:rsidRPr="00794652">
        <w:rPr>
          <w:rFonts w:ascii="Times New Roman" w:hAnsi="Times New Roman"/>
          <w:spacing w:val="-7"/>
          <w:sz w:val="28"/>
          <w:szCs w:val="28"/>
        </w:rPr>
        <w:t>и умения в практической деятельности и повседнев</w:t>
      </w:r>
      <w:r w:rsidRPr="00794652">
        <w:rPr>
          <w:rFonts w:ascii="Times New Roman" w:hAnsi="Times New Roman"/>
          <w:spacing w:val="-7"/>
          <w:sz w:val="28"/>
          <w:szCs w:val="28"/>
        </w:rPr>
        <w:softHyphen/>
      </w:r>
      <w:r w:rsidRPr="00794652">
        <w:rPr>
          <w:rFonts w:ascii="Times New Roman" w:hAnsi="Times New Roman"/>
          <w:sz w:val="28"/>
          <w:szCs w:val="28"/>
        </w:rPr>
        <w:t>ной жизни.</w:t>
      </w:r>
    </w:p>
    <w:p w:rsidR="00E73310" w:rsidRDefault="00E73310" w:rsidP="003A47A4">
      <w:pPr>
        <w:shd w:val="clear" w:color="auto" w:fill="FFFFFF"/>
        <w:spacing w:after="0"/>
        <w:ind w:left="1805" w:hanging="14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652">
        <w:rPr>
          <w:rFonts w:ascii="Times New Roman" w:hAnsi="Times New Roman"/>
          <w:b/>
          <w:bCs/>
          <w:spacing w:val="-8"/>
          <w:sz w:val="28"/>
          <w:szCs w:val="28"/>
        </w:rPr>
        <w:t xml:space="preserve">Распределение учебных часов по разделам </w:t>
      </w:r>
      <w:r w:rsidRPr="00794652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E73310" w:rsidRPr="00507CA1" w:rsidRDefault="00E73310" w:rsidP="00507CA1">
      <w:pPr>
        <w:rPr>
          <w:bCs/>
          <w:i/>
          <w:iCs/>
          <w:color w:val="000000"/>
          <w:sz w:val="26"/>
          <w:szCs w:val="26"/>
        </w:rPr>
      </w:pPr>
      <w:r w:rsidRPr="00507CA1">
        <w:rPr>
          <w:bCs/>
          <w:color w:val="000000"/>
          <w:sz w:val="26"/>
          <w:szCs w:val="26"/>
        </w:rPr>
        <w:t xml:space="preserve">ТЕМА1: </w:t>
      </w:r>
      <w:r w:rsidRPr="00507CA1">
        <w:rPr>
          <w:bCs/>
          <w:i/>
          <w:iCs/>
          <w:color w:val="000000"/>
          <w:sz w:val="26"/>
          <w:szCs w:val="26"/>
        </w:rPr>
        <w:t>Мордовский край в 17 веке  - 6 часов</w:t>
      </w:r>
    </w:p>
    <w:p w:rsidR="00E73310" w:rsidRPr="00507CA1" w:rsidRDefault="00E73310" w:rsidP="00507CA1">
      <w:pPr>
        <w:rPr>
          <w:bCs/>
          <w:i/>
          <w:iCs/>
          <w:color w:val="000000"/>
          <w:sz w:val="26"/>
          <w:szCs w:val="26"/>
        </w:rPr>
      </w:pPr>
      <w:r w:rsidRPr="00507CA1">
        <w:rPr>
          <w:bCs/>
          <w:color w:val="000000"/>
          <w:sz w:val="26"/>
          <w:szCs w:val="26"/>
        </w:rPr>
        <w:t xml:space="preserve">ТЕМА2: </w:t>
      </w:r>
      <w:r>
        <w:rPr>
          <w:bCs/>
          <w:i/>
          <w:iCs/>
          <w:color w:val="000000"/>
          <w:sz w:val="26"/>
          <w:szCs w:val="26"/>
        </w:rPr>
        <w:t>Мордовский край в 18</w:t>
      </w:r>
      <w:r w:rsidRPr="00507CA1">
        <w:rPr>
          <w:bCs/>
          <w:i/>
          <w:iCs/>
          <w:color w:val="000000"/>
          <w:sz w:val="26"/>
          <w:szCs w:val="26"/>
        </w:rPr>
        <w:t xml:space="preserve"> веке – 6 часов</w:t>
      </w:r>
    </w:p>
    <w:p w:rsidR="00E73310" w:rsidRPr="00507CA1" w:rsidRDefault="00E73310" w:rsidP="00507CA1">
      <w:pPr>
        <w:rPr>
          <w:bCs/>
          <w:i/>
          <w:iCs/>
          <w:color w:val="000000"/>
          <w:sz w:val="26"/>
          <w:szCs w:val="26"/>
        </w:rPr>
      </w:pPr>
      <w:r w:rsidRPr="00507CA1">
        <w:rPr>
          <w:bCs/>
          <w:color w:val="000000"/>
          <w:sz w:val="26"/>
          <w:szCs w:val="26"/>
        </w:rPr>
        <w:t xml:space="preserve">ТЕМАЗ: </w:t>
      </w:r>
      <w:r w:rsidRPr="00507CA1">
        <w:rPr>
          <w:bCs/>
          <w:i/>
          <w:iCs/>
          <w:color w:val="000000"/>
          <w:sz w:val="26"/>
          <w:szCs w:val="26"/>
        </w:rPr>
        <w:t>Культура народов мордовского края – 5 часов</w:t>
      </w:r>
    </w:p>
    <w:p w:rsidR="00E73310" w:rsidRPr="00FE1ECB" w:rsidRDefault="00E73310" w:rsidP="00FE1ECB">
      <w:pPr>
        <w:shd w:val="clear" w:color="auto" w:fill="FFFFFF"/>
        <w:spacing w:after="0"/>
        <w:ind w:left="1805" w:hanging="1483"/>
        <w:rPr>
          <w:sz w:val="28"/>
          <w:szCs w:val="28"/>
        </w:rPr>
      </w:pPr>
    </w:p>
    <w:p w:rsidR="00E73310" w:rsidRPr="00794652" w:rsidRDefault="00E73310" w:rsidP="00794652">
      <w:pPr>
        <w:shd w:val="clear" w:color="auto" w:fill="FFFFFF"/>
        <w:spacing w:after="0"/>
        <w:ind w:left="10" w:right="14" w:firstLine="346"/>
        <w:jc w:val="both"/>
        <w:rPr>
          <w:sz w:val="28"/>
          <w:szCs w:val="28"/>
        </w:rPr>
      </w:pPr>
      <w:r w:rsidRPr="00794652">
        <w:rPr>
          <w:rFonts w:ascii="Times New Roman" w:hAnsi="Times New Roman"/>
          <w:spacing w:val="-6"/>
          <w:sz w:val="28"/>
          <w:szCs w:val="28"/>
        </w:rPr>
        <w:t>В каждом из разделов уделяется внимание при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pacing w:val="-5"/>
          <w:sz w:val="28"/>
          <w:szCs w:val="28"/>
        </w:rPr>
        <w:t>витию навыков самостоятельной работы.</w:t>
      </w:r>
    </w:p>
    <w:p w:rsidR="00E73310" w:rsidRPr="00794652" w:rsidRDefault="00E73310" w:rsidP="00794652">
      <w:pPr>
        <w:shd w:val="clear" w:color="auto" w:fill="FFFFFF"/>
        <w:spacing w:after="0"/>
        <w:ind w:left="10" w:right="5" w:firstLine="346"/>
        <w:jc w:val="both"/>
        <w:rPr>
          <w:sz w:val="28"/>
          <w:szCs w:val="28"/>
        </w:rPr>
      </w:pPr>
      <w:r w:rsidRPr="00794652">
        <w:rPr>
          <w:rFonts w:ascii="Times New Roman" w:hAnsi="Times New Roman"/>
          <w:spacing w:val="-5"/>
          <w:sz w:val="28"/>
          <w:szCs w:val="28"/>
        </w:rPr>
        <w:t>На протяжении изучения материала предпола</w:t>
      </w:r>
      <w:r w:rsidRPr="00794652">
        <w:rPr>
          <w:rFonts w:ascii="Times New Roman" w:hAnsi="Times New Roman"/>
          <w:spacing w:val="-5"/>
          <w:sz w:val="28"/>
          <w:szCs w:val="28"/>
        </w:rPr>
        <w:softHyphen/>
      </w:r>
      <w:r w:rsidRPr="00794652">
        <w:rPr>
          <w:rFonts w:ascii="Times New Roman" w:hAnsi="Times New Roman"/>
          <w:spacing w:val="-2"/>
          <w:sz w:val="28"/>
          <w:szCs w:val="28"/>
        </w:rPr>
        <w:t xml:space="preserve">гается закрепление и отработка основных умений </w:t>
      </w:r>
      <w:r w:rsidRPr="00794652">
        <w:rPr>
          <w:rFonts w:ascii="Times New Roman" w:hAnsi="Times New Roman"/>
          <w:spacing w:val="-6"/>
          <w:sz w:val="28"/>
          <w:szCs w:val="28"/>
        </w:rPr>
        <w:t>и навыков, их совершенствование, а также система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z w:val="28"/>
          <w:szCs w:val="28"/>
        </w:rPr>
        <w:t>тизация полученных ранее знаний.</w:t>
      </w:r>
    </w:p>
    <w:p w:rsidR="00E73310" w:rsidRPr="00794652" w:rsidRDefault="00E73310" w:rsidP="00794652">
      <w:pPr>
        <w:shd w:val="clear" w:color="auto" w:fill="FFFFFF"/>
        <w:spacing w:after="0"/>
        <w:ind w:left="5" w:right="5" w:firstLine="350"/>
        <w:jc w:val="both"/>
        <w:rPr>
          <w:sz w:val="28"/>
          <w:szCs w:val="28"/>
        </w:rPr>
      </w:pPr>
      <w:r w:rsidRPr="00794652">
        <w:rPr>
          <w:rFonts w:ascii="Times New Roman" w:hAnsi="Times New Roman"/>
          <w:spacing w:val="-6"/>
          <w:sz w:val="28"/>
          <w:szCs w:val="28"/>
        </w:rPr>
        <w:lastRenderedPageBreak/>
        <w:t>В ходе изучения материала планируется прове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pacing w:val="-5"/>
          <w:sz w:val="28"/>
          <w:szCs w:val="28"/>
        </w:rPr>
        <w:t>дение пяти контрольных работ по основным темам и одной итоговой контрольной работы.</w:t>
      </w:r>
    </w:p>
    <w:p w:rsidR="00E73310" w:rsidRPr="003A47A4" w:rsidRDefault="00E73310" w:rsidP="003A47A4">
      <w:pPr>
        <w:shd w:val="clear" w:color="auto" w:fill="FFFFFF"/>
        <w:spacing w:after="0"/>
        <w:ind w:left="1291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Содержание учебного предмета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702CE5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МОРДОВСКИЙ КРАЙ В </w:t>
      </w:r>
      <w:r w:rsidRPr="00702CE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>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Урок </w:t>
      </w:r>
      <w:r w:rsidRPr="00702CE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02CE5">
        <w:rPr>
          <w:rFonts w:ascii="Times New Roman" w:hAnsi="Times New Roman"/>
          <w:b/>
          <w:sz w:val="28"/>
          <w:szCs w:val="28"/>
        </w:rPr>
        <w:t xml:space="preserve">. 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>Мордовский край в структуре</w:t>
      </w:r>
      <w:r w:rsidRPr="00702CE5">
        <w:rPr>
          <w:rFonts w:ascii="Times New Roman" w:hAnsi="Times New Roman"/>
          <w:b/>
          <w:sz w:val="28"/>
          <w:szCs w:val="28"/>
        </w:rPr>
        <w:t xml:space="preserve"> 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Российского государства в </w:t>
      </w:r>
      <w:r w:rsidRPr="00702CE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Территория и природные условия края, их влияние на хозяйственную деятельность населения.   Народы, прожива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ющие на территории края. Положение крестьян и их повин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ности. Привлечение российским правительством на службу местной верхушки. Раздача земель русским помещикам.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>Мордовский край на степной границе. Набеги кочевни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ков. Организация обороны: сторожевые заставы и засечные черты. Города-крепости на территории края. Участие жите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лей края в сторожевой и гарнизонной службе. Изменение положения края к концу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Устройство городов-крепостей: конструкция крепостных стен (городни, тарасы), башни, ров. Организация сторожевой службы. Первые города: Темников, Наровчат, Краснослободск, Троицк. Саранск как уездный административный центр. Городские воеводы: Савва Козловский, Богдан Хитро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во, Петр Лермонт.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2.  Мордовский край в годы Смуты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Причины Смуты. Раздача земель светским и духовным феодалам. Увеличение налогообложения местного населения и злоупотребления чиновников. Приток беглых русских кре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стьян. Неурожаи и голод.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Гражданская война начала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в. на территории мор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довского края. Алатырь, Арзамас, Касимов и Темников - очаги восстания. Нижний Новгород - опорный пункт прави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тельства В. Шуйского в крае. Осады Нижнего Новгорода вос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ставшими. Воргодин Чинков и Москов Малков. Цели вос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ставших и причины их поражения.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Борьба с польскими интервентами. Поражение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ополче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ния. Созыв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ополчения. Кузьма Минин и Дмитрий Пожар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ский. Совет всей земли. Научай Суроватов. Участие населе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ния края в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ополчениях. 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Оборона юго-восточных границ в период Смутного време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ни. Ногайский набег </w:t>
      </w:r>
      <w:smartTag w:uri="urn:schemas-microsoft-com:office:smarttags" w:element="metricconverter">
        <w:smartTagPr>
          <w:attr w:name="ProductID" w:val="1612 г"/>
        </w:smartTagPr>
        <w:r w:rsidRPr="00702CE5">
          <w:rPr>
            <w:rFonts w:ascii="Times New Roman" w:hAnsi="Times New Roman"/>
            <w:color w:val="000000"/>
            <w:sz w:val="28"/>
            <w:szCs w:val="28"/>
          </w:rPr>
          <w:t>1612 г</w:t>
        </w:r>
      </w:smartTag>
      <w:r w:rsidRPr="00702CE5">
        <w:rPr>
          <w:rFonts w:ascii="Times New Roman" w:hAnsi="Times New Roman"/>
          <w:color w:val="000000"/>
          <w:sz w:val="28"/>
          <w:szCs w:val="28"/>
        </w:rPr>
        <w:t>. Разгром кочевников мордов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ским князем Баюшем Разгильдеевым.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3. Управление краем</w:t>
      </w:r>
      <w:r w:rsidRPr="00702CE5">
        <w:rPr>
          <w:rFonts w:ascii="Times New Roman" w:hAnsi="Times New Roman"/>
          <w:b/>
          <w:sz w:val="28"/>
          <w:szCs w:val="28"/>
        </w:rPr>
        <w:t xml:space="preserve"> 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и развитие феодальных отношений в </w:t>
      </w:r>
      <w:r w:rsidRPr="00702CE5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lastRenderedPageBreak/>
        <w:t xml:space="preserve">   Административное деление и управление краем. Особен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ности организации органов управления в России. Приказы, управлявшие краем: Приказ Казанского дворца, Монастыр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ский приказ, Поместный приказ, Дворцовая контора. Адми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нистративное деление: уезды, волости и станы.   Уезды, в со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став которых входила территория края в конце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в.: Темниковский, Саранский, Инсарский, Алатырский, Кадомский, Шацкий, Арзамасский. Воеводское управление. Адми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нистративные функции воевод.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Развитие феодальных отношений. Перевод ясачных крес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тьян в дворцовые. Раздача земель служилым людям. Служи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лые люди «по прибору» и «по отечеству». Мордовские служи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лые князья.   Вотчинное и монастырское землевладение.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Последствия феодального освоения мордовского края. Категории крестьянского населения: дворцовые, государ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ственные, монастырские, помещичьи. Особенности их этни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ческого состава и положения. Миграция мордвы.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4.  Крестьянское хозяйство населения мордовского края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Сельские поселения и жилища. Типы поселений: дерев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ни, села, починки, выставки, слободы.   Этнические особенно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сти поселений мордвы, русских и татар. Устройство помещи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чьей деревни.   Планировка крестьянской избы, внутреннее убранство дома. Хозяйственные постройки.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>Система хозяйства. Земледелие. Орудия труда: соха, са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бан, кереть, борона, серп, цеп.   Культивируемые культуры: рожь, пшеница, овес, просо, гречиха, горох, лен, конопля, капуста, морковь, брюква, лук, огурцы, редька, свекла, репа. Пастушеское животноводство. Содержание скота.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Национальные особенности крестьянского хозяйства у мордвы, русских и татар.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5.  Неземледельческие занятия населения мордовского края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Посадское население городов. Переход части служилых людей в посадские. Ремесленные занятия: кожевенное, кра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сильное, воскобойное, кузнечное, плотницкое, столярное, слесарное, гончарное, бондарное. Производство смолы, дегтя и поташа. Трансформация городов из военных центров в торгово-ремесленные.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Рыболовство и охота, их значение в хозяйстве. Способы и приспособления для ловли рыбы: остроги, сети, нереда, за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кол, мережи, «городьба», переметы и </w:t>
      </w:r>
      <w:r w:rsidRPr="00702CE5">
        <w:rPr>
          <w:rFonts w:ascii="Times New Roman" w:hAnsi="Times New Roman"/>
          <w:color w:val="000000"/>
          <w:sz w:val="28"/>
          <w:szCs w:val="28"/>
        </w:rPr>
        <w:lastRenderedPageBreak/>
        <w:t>т. п. Рыболовные арте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ли. Приемы и орудия охоты: лук со стрелами, копья, ловчие ямы, самострелы, тенета.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Значение бортничества, изготовление бортей и их защи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та. От бортничества к колодному пчеловодству. Устройство колодного улья. Пасека.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Развитие торговли. Реки как транспортные артерии. Ям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ские тракты и ямская гоньба. Сухопутные торговые тракты. Центры торговли в крае: Саранск, Темников, Краснослободск и Алатырь. Ярмарочная и лавочная торговля. Саран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ский гостиный двор. Ассортимент товаров.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6.  Крестьянская война под руководством С. Разина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Предпосылки войны. Ухудшение положения населения: закрепощение крестьян, рост феодальных повинностей, пере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вод служилых мурз на новые места. Начало крестьянской войны. Взятие Астрахани, Саратова, Самары. Осада Симбир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ска. «Прелестные грамоты». Предводители восставших на территории края: Максим Осипов, Михаил Харитонов, Акай Боляев, Алена Арзамасская (Темниковская). Взятие ими Алатыря, Атемара, Саранска, Темникова, Инзерского остро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га, Инсара и других городов. Действия царских войск по по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давлению восстания. Ю. Долгоруков, Я. Хитрово, А. Бутур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лин. Разгром восставших. Последствия войны. 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Тема 2. МОРДОВСКИЙ КРАЙ В </w:t>
      </w:r>
      <w:r w:rsidRPr="00702CE5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7.  Мордовский край в годы Петровских реформ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Организация управления. Реформа административного устройства: губернии, уезды, станы и волости. Губернии и уезды, в состав которых входила территория мордовского края. Создание провинций.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>Национальный состав и численность населения. Смешан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ная система расселения. Увеличение численности мордвы в 3,5 раза и территория ее расселения. Структура населения мордовского края. Влияние роста населения на хозяйство крестьян. Увеличение роли промысловых занятий.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Местное управление. Крестьянская община и организа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ция управления ею: старосты, сотские, целовальники и счет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чики. Их функции.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>Новые повинности: рекрутская, лашманная. Мобилиза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ции населения на стройки. Подушная подать. Рост налогов.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8</w:t>
      </w:r>
      <w:r w:rsidRPr="00702CE5">
        <w:rPr>
          <w:rFonts w:ascii="Times New Roman" w:hAnsi="Times New Roman"/>
          <w:b/>
          <w:sz w:val="28"/>
          <w:szCs w:val="28"/>
        </w:rPr>
        <w:t xml:space="preserve">. 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>Состояние сельского хозяйства и феодальное</w:t>
      </w:r>
      <w:r w:rsidRPr="00702CE5">
        <w:rPr>
          <w:rFonts w:ascii="Times New Roman" w:hAnsi="Times New Roman"/>
          <w:b/>
          <w:sz w:val="28"/>
          <w:szCs w:val="28"/>
        </w:rPr>
        <w:t xml:space="preserve"> 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>землевладение на территории мордовского края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lastRenderedPageBreak/>
        <w:t xml:space="preserve">   Состояние сельского хозяйства. Переход мордовского на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селения от перелога к трехполью. Основные зерновые куль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туры, орудия труда, качество почвы. Орудия труда. Уход за посевами. Уборка и хранение урожая. Трудолюбие мордов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ского населения. Огородничество и садоводство. Домашняя скотина и птица.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Государственные и дворцовые владения. Управление дворцовым хозяйством. Помещичье землевладение. Знаме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нитые землевладельцы края: П. А. Румянцев-Задунайский, Ф. Ф. Ушаков.   Организация помещичьего хозяйства. Мона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стыри и их хозяйство. Крупнейшие монастыри края.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9.  Хозяйство и повинности крестьянского населения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Хозяйство и повинности помещичьих и монастырских крестьян. Их обеспеченность землей, экономическое положе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ние. Имущественное расслоение крестьянства. Барщина и оброк. Государственные повинности.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  <w:r w:rsidRPr="00702CE5">
        <w:rPr>
          <w:rFonts w:ascii="Times New Roman" w:hAnsi="Times New Roman"/>
          <w:color w:val="000000"/>
          <w:sz w:val="28"/>
          <w:szCs w:val="28"/>
        </w:rPr>
        <w:t>Хозяйство и повинности дворцовых крестьян. Особенно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сти хозяйственной деятельности: большая роль промыслов и торговли. Сокращение роли бортничества в связи с вырубкой лесов.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Хозяйство и повинности государственных крестьян. Рас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пространение отходничества.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10.  Промышленность и торговля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Производство поташа. Причины развития поташной про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мышленности в крае, организация производства. Объемы производства. Положение приписных крестьян. Влияние расширения поташного производства на положение припис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ных крестьян и лесные ресурсы края. Кризис казенной по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ташной промышленности.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Винокурение. Причины развития винокурения. Владель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цы винокуренных заводов. Объемы производства.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Черная металлургия, причины возникновения металлур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гических заводов в крае, крупнейшие предприятия. Сырье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вая база производства, его обеспечение рабочей силой. Уст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ройство металлургического завода.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Портупейная, замшевые, парусиновые, полотняные, шляпная и стекольная мануфактуры.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>Развитие торговли. Купеческая и крестьянская торгов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ля. Крупнейшие ярмарки. Главные товары.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lastRenderedPageBreak/>
        <w:t>Урок 11.  Христианизация мордвы и татар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Религии мордвы, русских и татар. Добрососедские отно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шения приверженцев разных конфессий. Причины христиа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низации, отношение к ней мордовского населения. Монасты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ри — центры распространения христианства. Патриарх Ни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кон. Причины и формы сопротивления христианизации.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Методы распространения христианства. Льготы новокрещенам. Открытие миссионерских школ. Проект В. Симонова И деятельность епископа Питирима.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Терюшевское восстание. Причины восстания. Смешение религиозных и антикрепостнических мотивов. Подавление восстания.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Значение христианизации. 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12.  Крестьяне и крепостной строй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Усиление феодальной эксплуатации крестьянства. Фор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мы сопротивления. Бегство крестьян, увеличение числа раз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боев, отказ от исполнения повинностей, открытое сопротив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ление.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Причины крестьянской войны под руководством Е. Пу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гачева. Маршрут движения Пугачева в крае. Действия вос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ставших на территории мордовского края. Пугачев в Саран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ске. Расправы с помещиками.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Действия правительственных войск по подавлению крес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тьянской войны. Причины поражения крестьянской войны и ее итоги.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Тема 3. КУЛЬТУРА НАРОДОВ МОРДОВСКОГО КРАЯ В ХУЫ-ХУШ вв.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13.  Традиционная одежда народов мордовского края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Мужской костюм. Женская одежда. Основные элементы празднично-обрядового и повседневного костюмного комп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лекса русских, мордвы и татар. Головные уборы. Обувь.   Украшения. Материалы, применявшиеся для изготовления одежды. Основные способы декоративного оформления на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родного костюма.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Роль одежды в народной культуре. Отражение в костюме и прическе возраста и семейного положения человека. Осо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бенности детской и подростковой одежды. Основные элемен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ты костюма совершеннолетней молодежи. Декор и покрой одежды людей старшей возрастной группы.    Характерные признаки женских и девичьих головных уборов.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14.  Пища и домашняя утварь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lastRenderedPageBreak/>
        <w:t xml:space="preserve">   Основные продукты, составлявшие традиционный рацион питания народов мордовского края, способы их приготовления. Традиционные напитки. Повседневная и обрядовая пища.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Приспособления для хранения имущества и припасов, для приема пищи. Точеная деревянная утварь. Плетеная утварь. Изделия из луба. Глиняная посуда.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Устройства для переработки продуктов: ступы, водяные, ветряные и ручные мельницы. Приспособления для сбива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ния масла.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Средства передвижения, использовавшиеся для перевоз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ки грузов и людей. Зимние средства передвижения: лыжи и снегоступы. Гужевой транспорт. Телеги и сани. Речной транспорт. Центры судостроения. Грузовые суда: барки, мок-шаны, суряки, пурдошанки.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15.  Религиозные верования мордвы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Мировоззрение мордвы. Представления об окружающем мире, его развитии, месте в нем человека. Народный этикет. Правила социального поведения по отношению к различным объектам природы. Нормы традиционного этикета мордвы, регулирующие взаимоотношения между родственниками, односельчанами, людьми разных национальностей. Почита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ние родителей.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Дохристианские верования мордвы. Политеизм (много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божие). Поклонение покровителям сил природы (солнца, грозы, огня, воды, растительности), хозяйственной среды (земледелия, охоты, рыболовства), материальных объектов (дома, хлева, очага) и территорий (села, поля, луга, леса, реки). Культ предков. Моления мордвы, места их проведе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ния. Руководители молянов. Дары и жертвы.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Урок 16.  Духовная культура народов края в </w:t>
      </w:r>
      <w:r w:rsidRPr="00702CE5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>—</w:t>
      </w:r>
      <w:r w:rsidRPr="00702CE5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702CE5">
        <w:rPr>
          <w:rFonts w:ascii="Times New Roman" w:hAnsi="Times New Roman"/>
          <w:b/>
          <w:color w:val="000000"/>
          <w:sz w:val="28"/>
          <w:szCs w:val="28"/>
        </w:rPr>
        <w:t xml:space="preserve"> вв.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Народные знания. Письменность. Знаки собственности. Счет и основы математических знаний, их практическое применение. Народная медицина. Наблюдение за небесными светилами, растениями, поведением животных и птиц. Ка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лендарь земледельческих работ и природы. Развитие образо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вания. Учебные заведения мордовского края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color w:val="000000"/>
          <w:sz w:val="28"/>
          <w:szCs w:val="28"/>
        </w:rPr>
        <w:t>—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Формирование письменности на мордовских языках. Первые   произведения   мордовской   литературы  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  в. 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Устно-поэтическое творчество народов нашего края. Обрядо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вые произведения. Произведения религиозно-магического характера. Эпические </w:t>
      </w:r>
      <w:r w:rsidRPr="00702CE5">
        <w:rPr>
          <w:rFonts w:ascii="Times New Roman" w:hAnsi="Times New Roman"/>
          <w:color w:val="000000"/>
          <w:sz w:val="28"/>
          <w:szCs w:val="28"/>
        </w:rPr>
        <w:lastRenderedPageBreak/>
        <w:t>произведения. Волшебные и бытовые сказки, сказки о. животных. Пословицы, поговорки и приба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утки, загадки.   Патриарх Никон (в миру Никита Минов). Его реформа богослужения и исправления церковных книг. Строитель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ство монастырей и храмов. Воскресенский Новоиерусалим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ский монастырь. Крупнейший деятель старообрядчества про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топоп Аввакум (Петров). Его публицистическая деятель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ность. «Житие протопопа Аввакума, им самим написан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 xml:space="preserve">ное» — выдающийся памятник литературы </w:t>
      </w:r>
      <w:r w:rsidRPr="00702CE5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02CE5">
        <w:rPr>
          <w:rFonts w:ascii="Times New Roman" w:hAnsi="Times New Roman"/>
          <w:color w:val="000000"/>
          <w:sz w:val="28"/>
          <w:szCs w:val="28"/>
        </w:rPr>
        <w:t xml:space="preserve"> в. Предво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дительница отряда во время восстания С. Разина Алена Арзамасская (Темниковская). А. И. Румянцев, его военная и дипломатическая деятельность. Полководец П. А. Румянцев-Задунайский. Его участие в сражениях Семилетней войны и Русско-турецкой войны 1768-1774 гг. Н. П. Румянцев -дипломат, ученый, коллекционер, создатель Румянцевского музея.  Вотчина Румянцевых в с. Чеберчино.  Преподобный Феодор Санаксарский (в миру И. И. Уша</w:t>
      </w:r>
      <w:r w:rsidRPr="00702CE5">
        <w:rPr>
          <w:rFonts w:ascii="Times New Roman" w:hAnsi="Times New Roman"/>
          <w:color w:val="000000"/>
          <w:sz w:val="28"/>
          <w:szCs w:val="28"/>
        </w:rPr>
        <w:softHyphen/>
        <w:t>ков) — настоятель Санаксарского монастыря. Флотоводец Ф. Ф. Ушаков. Его победы на Черном море во время Русско-турецкой войны 1787—1791 гг. Италийские походы. Гравер Е. П. Чемесов. Отец Филарет (в миру Ф. И. Былинин) - архитектор и живописец Санаксарского монастыря.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02CE5">
        <w:rPr>
          <w:rFonts w:ascii="Times New Roman" w:hAnsi="Times New Roman"/>
          <w:b/>
          <w:color w:val="000000"/>
          <w:sz w:val="28"/>
          <w:szCs w:val="28"/>
        </w:rPr>
        <w:t>Урок 17.  Повторительно-обобщающий урок</w:t>
      </w:r>
    </w:p>
    <w:p w:rsidR="00E73310" w:rsidRPr="00702CE5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color w:val="000000"/>
          <w:sz w:val="28"/>
          <w:szCs w:val="28"/>
        </w:rPr>
        <w:t xml:space="preserve">   Повторение и закрепление пройденного материала.</w:t>
      </w:r>
    </w:p>
    <w:p w:rsidR="00E73310" w:rsidRDefault="00E73310" w:rsidP="00702C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73310" w:rsidRPr="00794652" w:rsidRDefault="00E73310" w:rsidP="00702CE5">
      <w:pPr>
        <w:shd w:val="clear" w:color="auto" w:fill="FFFFFF"/>
        <w:spacing w:after="0"/>
        <w:ind w:left="264"/>
        <w:rPr>
          <w:sz w:val="28"/>
          <w:szCs w:val="28"/>
        </w:rPr>
      </w:pPr>
      <w:r w:rsidRPr="00794652">
        <w:rPr>
          <w:sz w:val="28"/>
          <w:szCs w:val="28"/>
        </w:rPr>
        <w:br w:type="column"/>
      </w:r>
      <w:r w:rsidRPr="00794652">
        <w:rPr>
          <w:rFonts w:ascii="Times New Roman" w:hAnsi="Times New Roman"/>
          <w:b/>
          <w:bCs/>
          <w:spacing w:val="-8"/>
          <w:sz w:val="28"/>
          <w:szCs w:val="28"/>
        </w:rPr>
        <w:lastRenderedPageBreak/>
        <w:t>Требования к уровню подготовки учащихся</w:t>
      </w:r>
    </w:p>
    <w:p w:rsidR="00E73310" w:rsidRDefault="00E73310" w:rsidP="00794652">
      <w:pPr>
        <w:shd w:val="clear" w:color="auto" w:fill="FFFFFF"/>
        <w:spacing w:after="0"/>
        <w:ind w:left="336"/>
        <w:rPr>
          <w:rFonts w:ascii="Times New Roman" w:hAnsi="Times New Roman"/>
          <w:spacing w:val="-7"/>
          <w:sz w:val="28"/>
          <w:szCs w:val="28"/>
        </w:rPr>
      </w:pPr>
    </w:p>
    <w:p w:rsidR="00E73310" w:rsidRPr="00702CE5" w:rsidRDefault="00E73310" w:rsidP="00507CA1">
      <w:pPr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В результате изучения курса «История и культура мордовского края» ученик должен знать: </w:t>
      </w:r>
    </w:p>
    <w:p w:rsidR="00E73310" w:rsidRPr="00702CE5" w:rsidRDefault="00E73310" w:rsidP="00507CA1">
      <w:pPr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-основные исторические термины и понятия, </w:t>
      </w:r>
    </w:p>
    <w:p w:rsidR="00E73310" w:rsidRPr="00702CE5" w:rsidRDefault="00E73310" w:rsidP="00507CA1">
      <w:pPr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>-находить в разных источниках и анализировать информацию, необходимую для изучения  исторических фактов</w:t>
      </w:r>
    </w:p>
    <w:p w:rsidR="00E73310" w:rsidRPr="00702CE5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-помочь учащимся обрести подлинное понимание смысла жизни и своего предназначения, освоить традиционный образ жизни; </w:t>
      </w:r>
    </w:p>
    <w:p w:rsidR="00E73310" w:rsidRPr="00702CE5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-познакомить с основными религиозными понятиями; </w:t>
      </w:r>
    </w:p>
    <w:p w:rsidR="00E73310" w:rsidRPr="00702CE5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-способствовать формированию интереса к истории православия, к образцам личного подвига благочестия; </w:t>
      </w:r>
    </w:p>
    <w:p w:rsidR="00E73310" w:rsidRPr="00702CE5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-воспитывать в детях любовь и уважение к Родине: ее народу,    культуре, святыням; </w:t>
      </w:r>
    </w:p>
    <w:p w:rsidR="00E73310" w:rsidRPr="00702CE5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-дать знание о православной церкви и православном храме, раскрыть содержание и смысл православного искусства:  архитектуры,  иконописи, музыки, литературы; донести до детей их смысловое значение; -познакомить с духовно-нравственными и историко-культурными традициями региона; </w:t>
      </w:r>
    </w:p>
    <w:p w:rsidR="00E73310" w:rsidRPr="00702CE5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702CE5">
        <w:rPr>
          <w:rFonts w:ascii="Times New Roman" w:hAnsi="Times New Roman"/>
          <w:sz w:val="28"/>
          <w:szCs w:val="28"/>
        </w:rPr>
        <w:t xml:space="preserve">-сформировать у школьников осознанную позицию неприятия в отношении циничного рационализма, жестокости, пошлости и алчности  </w:t>
      </w:r>
    </w:p>
    <w:p w:rsidR="00E73310" w:rsidRPr="00702CE5" w:rsidRDefault="00E73310" w:rsidP="00507CA1">
      <w:pPr>
        <w:jc w:val="both"/>
        <w:rPr>
          <w:sz w:val="28"/>
          <w:szCs w:val="28"/>
        </w:rPr>
      </w:pPr>
    </w:p>
    <w:p w:rsidR="00E73310" w:rsidRDefault="00E73310" w:rsidP="003A47A4">
      <w:pPr>
        <w:shd w:val="clear" w:color="auto" w:fill="FFFFFF"/>
        <w:spacing w:after="0"/>
        <w:ind w:left="1872" w:right="403" w:hanging="1306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652">
        <w:rPr>
          <w:rFonts w:ascii="Times New Roman" w:hAnsi="Times New Roman"/>
          <w:b/>
          <w:bCs/>
          <w:spacing w:val="-8"/>
          <w:sz w:val="28"/>
          <w:szCs w:val="28"/>
        </w:rPr>
        <w:t xml:space="preserve">Используемый учебно-методический </w:t>
      </w:r>
      <w:r w:rsidRPr="00794652">
        <w:rPr>
          <w:rFonts w:ascii="Times New Roman" w:hAnsi="Times New Roman"/>
          <w:b/>
          <w:bCs/>
          <w:sz w:val="28"/>
          <w:szCs w:val="28"/>
        </w:rPr>
        <w:t>комплект</w:t>
      </w:r>
    </w:p>
    <w:p w:rsidR="00E73310" w:rsidRPr="004D5C03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4D5C03">
        <w:rPr>
          <w:rFonts w:ascii="Times New Roman" w:hAnsi="Times New Roman"/>
          <w:b/>
          <w:sz w:val="28"/>
          <w:szCs w:val="28"/>
          <w:u w:val="single"/>
        </w:rPr>
        <w:t>Учебник</w:t>
      </w:r>
      <w:r w:rsidRPr="004D5C03">
        <w:rPr>
          <w:rFonts w:ascii="Times New Roman" w:hAnsi="Times New Roman"/>
          <w:b/>
          <w:sz w:val="28"/>
          <w:szCs w:val="28"/>
        </w:rPr>
        <w:t xml:space="preserve">: </w:t>
      </w:r>
      <w:r w:rsidRPr="004D5C03">
        <w:rPr>
          <w:rFonts w:ascii="Times New Roman" w:hAnsi="Times New Roman"/>
          <w:sz w:val="28"/>
          <w:szCs w:val="28"/>
        </w:rPr>
        <w:t xml:space="preserve">История и культура мордовского края  в </w:t>
      </w:r>
      <w:r w:rsidRPr="004D5C03">
        <w:rPr>
          <w:rFonts w:ascii="Times New Roman" w:hAnsi="Times New Roman"/>
          <w:sz w:val="28"/>
          <w:szCs w:val="28"/>
          <w:lang w:val="en-US"/>
        </w:rPr>
        <w:t>XVII</w:t>
      </w:r>
      <w:r w:rsidRPr="004D5C03">
        <w:rPr>
          <w:rFonts w:ascii="Times New Roman" w:hAnsi="Times New Roman"/>
          <w:sz w:val="28"/>
          <w:szCs w:val="28"/>
        </w:rPr>
        <w:t>-</w:t>
      </w:r>
      <w:r w:rsidRPr="004D5C03">
        <w:rPr>
          <w:rFonts w:ascii="Times New Roman" w:hAnsi="Times New Roman"/>
          <w:sz w:val="28"/>
          <w:szCs w:val="28"/>
          <w:lang w:val="en-US"/>
        </w:rPr>
        <w:t>XVIII</w:t>
      </w:r>
      <w:r w:rsidRPr="004D5C03">
        <w:rPr>
          <w:rFonts w:ascii="Times New Roman" w:hAnsi="Times New Roman"/>
          <w:sz w:val="28"/>
          <w:szCs w:val="28"/>
        </w:rPr>
        <w:t xml:space="preserve"> веках.</w:t>
      </w:r>
    </w:p>
    <w:p w:rsidR="00E73310" w:rsidRPr="004D5C03" w:rsidRDefault="00E73310" w:rsidP="00507CA1">
      <w:pPr>
        <w:jc w:val="both"/>
        <w:rPr>
          <w:rFonts w:ascii="Times New Roman" w:hAnsi="Times New Roman"/>
          <w:sz w:val="28"/>
          <w:szCs w:val="28"/>
        </w:rPr>
      </w:pPr>
      <w:r w:rsidRPr="004D5C03">
        <w:rPr>
          <w:rFonts w:ascii="Times New Roman" w:hAnsi="Times New Roman"/>
          <w:sz w:val="28"/>
          <w:szCs w:val="28"/>
        </w:rPr>
        <w:t>7 класс. Под ред. Н.М.Арсентьева. Саранск. Изд-й центр ИСИ МГУ им. Н.П.Огарёва, 2007</w:t>
      </w:r>
    </w:p>
    <w:p w:rsidR="00E73310" w:rsidRPr="00507CA1" w:rsidRDefault="00E73310" w:rsidP="00507CA1">
      <w:pPr>
        <w:shd w:val="clear" w:color="auto" w:fill="FFFFFF"/>
        <w:spacing w:after="0"/>
        <w:ind w:left="1872" w:right="403" w:hanging="1306"/>
        <w:jc w:val="both"/>
        <w:rPr>
          <w:sz w:val="28"/>
          <w:szCs w:val="28"/>
        </w:rPr>
      </w:pPr>
    </w:p>
    <w:p w:rsidR="00E73310" w:rsidRDefault="00E7331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</w:pPr>
    </w:p>
    <w:p w:rsidR="00E73310" w:rsidRDefault="00E7331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  <w:sectPr w:rsidR="00E73310" w:rsidSect="00AD0C9B">
          <w:type w:val="continuous"/>
          <w:pgSz w:w="11909" w:h="16834"/>
          <w:pgMar w:top="1440" w:right="1196" w:bottom="720" w:left="1094" w:header="720" w:footer="720" w:gutter="0"/>
          <w:cols w:space="341"/>
          <w:noEndnote/>
        </w:sectPr>
      </w:pPr>
    </w:p>
    <w:p w:rsidR="00E73310" w:rsidRDefault="00E73310" w:rsidP="00A41ADD">
      <w:pPr>
        <w:shd w:val="clear" w:color="auto" w:fill="FFFFFF"/>
        <w:ind w:left="955"/>
        <w:jc w:val="center"/>
      </w:pPr>
      <w:r>
        <w:rPr>
          <w:b/>
          <w:bCs/>
          <w:sz w:val="30"/>
          <w:szCs w:val="30"/>
        </w:rPr>
        <w:lastRenderedPageBreak/>
        <w:t>Тематическое планирование учебного материала</w:t>
      </w:r>
    </w:p>
    <w:p w:rsidR="00E73310" w:rsidRDefault="00E73310" w:rsidP="00A41ADD">
      <w:pPr>
        <w:spacing w:after="202" w:line="1" w:lineRule="exact"/>
        <w:rPr>
          <w:sz w:val="2"/>
          <w:szCs w:val="2"/>
        </w:rPr>
      </w:pPr>
    </w:p>
    <w:p w:rsidR="00E73310" w:rsidRDefault="00E7331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</w:pPr>
    </w:p>
    <w:p w:rsidR="00E73310" w:rsidRDefault="00E7331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</w:pPr>
    </w:p>
    <w:tbl>
      <w:tblPr>
        <w:tblW w:w="48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2679"/>
        <w:gridCol w:w="1276"/>
      </w:tblGrid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№ </w:t>
            </w: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Наименование разделов и </w:t>
            </w: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тем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Количество часов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Мордовский край в структуре Российского</w:t>
            </w:r>
          </w:p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 в 17 веке.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Мордовский край в годы Смуты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краем и развитие феодальных</w:t>
            </w:r>
          </w:p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отношений в 17 веке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Крестьянское хозяйство мордовского края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5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Неземледельческие занятия населения</w:t>
            </w:r>
          </w:p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мордовского края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6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Крестьянская война под предводительством</w:t>
            </w:r>
          </w:p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Степана Разина в мордовском крае.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7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Мордовский край в годы Петровских реформ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Состояние сельского хозяйства и феодальное землевладение на территории мордовского края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9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и повинности крестьянского населения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Промышленность и торговля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Христианизация мордвы и татар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12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Крестьяне и крепостной строй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13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Традиционная одежда народов мордовского</w:t>
            </w:r>
          </w:p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края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14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Пища и домашняя утварь. Средства</w:t>
            </w:r>
          </w:p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передвижения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верования мордвы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16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Духовная культура народов мордовского края в 17-18 веках.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  <w:tr w:rsidR="00E73310" w:rsidRPr="00A55A37" w:rsidTr="00A55A37">
        <w:tc>
          <w:tcPr>
            <w:tcW w:w="89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17</w:t>
            </w:r>
          </w:p>
        </w:tc>
        <w:tc>
          <w:tcPr>
            <w:tcW w:w="2704" w:type="dxa"/>
          </w:tcPr>
          <w:p w:rsidR="00E73310" w:rsidRPr="00A55A37" w:rsidRDefault="00E73310" w:rsidP="00A55A3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color w:val="000000"/>
                <w:sz w:val="20"/>
                <w:szCs w:val="20"/>
              </w:rPr>
              <w:t>Личность в истории. Повторительно-обобщающий  урок</w:t>
            </w:r>
          </w:p>
        </w:tc>
        <w:tc>
          <w:tcPr>
            <w:tcW w:w="1246" w:type="dxa"/>
          </w:tcPr>
          <w:p w:rsidR="00E73310" w:rsidRPr="00A55A37" w:rsidRDefault="00E73310" w:rsidP="00A55A3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55A3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</w:t>
            </w:r>
          </w:p>
        </w:tc>
      </w:tr>
    </w:tbl>
    <w:p w:rsidR="00E73310" w:rsidRDefault="00E73310" w:rsidP="00F95F81"/>
    <w:p w:rsidR="00E73310" w:rsidRDefault="00E7331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</w:pPr>
    </w:p>
    <w:p w:rsidR="00E73310" w:rsidRDefault="00E73310" w:rsidP="0002475F">
      <w:pPr>
        <w:shd w:val="clear" w:color="auto" w:fill="FFFFFF"/>
        <w:jc w:val="center"/>
      </w:pPr>
      <w:r>
        <w:rPr>
          <w:spacing w:val="-11"/>
        </w:rPr>
        <w:br w:type="column"/>
      </w:r>
      <w:r>
        <w:lastRenderedPageBreak/>
        <w:t xml:space="preserve"> </w:t>
      </w:r>
      <w:r>
        <w:rPr>
          <w:rFonts w:ascii="Arial" w:hAnsi="Arial"/>
          <w:b/>
          <w:bCs/>
          <w:sz w:val="28"/>
          <w:szCs w:val="28"/>
        </w:rPr>
        <w:t>Поурочное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планирование</w:t>
      </w:r>
    </w:p>
    <w:p w:rsidR="00E73310" w:rsidRDefault="00E73310" w:rsidP="0002475F">
      <w:pPr>
        <w:spacing w:after="206" w:line="1" w:lineRule="exact"/>
        <w:rPr>
          <w:rFonts w:ascii="Arial" w:hAnsi="Arial" w:cs="Arial"/>
          <w:sz w:val="2"/>
          <w:szCs w:val="2"/>
        </w:rPr>
      </w:pPr>
    </w:p>
    <w:p w:rsidR="00E73310" w:rsidRDefault="00E73310" w:rsidP="0002475F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080"/>
        <w:gridCol w:w="720"/>
        <w:gridCol w:w="1260"/>
        <w:gridCol w:w="1800"/>
        <w:gridCol w:w="1620"/>
        <w:gridCol w:w="1093"/>
        <w:gridCol w:w="629"/>
      </w:tblGrid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80" w:type="dxa"/>
          </w:tcPr>
          <w:p w:rsidR="00E73310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Дата проведения</w:t>
            </w:r>
          </w:p>
          <w:p w:rsidR="00E73310" w:rsidRPr="00284C12" w:rsidRDefault="00E73310" w:rsidP="00BE13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Вид контроля. Измерители.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  <w:b/>
              </w:rPr>
            </w:pPr>
            <w:r w:rsidRPr="00100FFD">
              <w:rPr>
                <w:rFonts w:ascii="Times New Roman" w:hAnsi="Times New Roman"/>
                <w:b/>
              </w:rPr>
              <w:t>Д</w:t>
            </w:r>
            <w:r w:rsidRPr="00100FFD">
              <w:rPr>
                <w:rFonts w:ascii="Times New Roman" w:hAnsi="Times New Roman"/>
                <w:b/>
                <w:lang w:val="en-US"/>
              </w:rPr>
              <w:t>/</w:t>
            </w:r>
            <w:r w:rsidRPr="00100FFD">
              <w:rPr>
                <w:rFonts w:ascii="Times New Roman" w:hAnsi="Times New Roman"/>
                <w:b/>
              </w:rPr>
              <w:t>з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Мордовский край в структуре Российского государства в </w:t>
            </w:r>
            <w:r w:rsidRPr="00100FFD">
              <w:rPr>
                <w:rFonts w:ascii="Times New Roman" w:hAnsi="Times New Roman"/>
                <w:lang w:val="en-US"/>
              </w:rPr>
              <w:t>XVII</w:t>
            </w:r>
            <w:r w:rsidRPr="00100FFD">
              <w:rPr>
                <w:rFonts w:ascii="Times New Roman" w:hAnsi="Times New Roman"/>
              </w:rPr>
              <w:t>в.</w:t>
            </w:r>
          </w:p>
        </w:tc>
        <w:tc>
          <w:tcPr>
            <w:tcW w:w="108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Ясачные люди, ногайцы, тяглое население, верста, сановник, сажень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анализировать, делать выводы, отвечать на вопросы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Пар.1, вопросы стр.19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Мордовский край в годы Смуты</w:t>
            </w:r>
          </w:p>
        </w:tc>
        <w:tc>
          <w:tcPr>
            <w:tcW w:w="108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Посадские люди, засека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высказывать собственную точку зрения или обосновывать</w:t>
            </w:r>
            <w:r w:rsidRPr="0010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FFD">
              <w:rPr>
                <w:rFonts w:ascii="Times New Roman" w:hAnsi="Times New Roman"/>
              </w:rPr>
              <w:t>известную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Пар.2, записив тетради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Управление краем и развитие феодальных отношений в </w:t>
            </w:r>
            <w:r w:rsidRPr="00100FFD">
              <w:rPr>
                <w:rFonts w:ascii="Times New Roman" w:hAnsi="Times New Roman"/>
                <w:lang w:val="en-US"/>
              </w:rPr>
              <w:t>XVII</w:t>
            </w:r>
            <w:r w:rsidRPr="00100FFD">
              <w:rPr>
                <w:rFonts w:ascii="Times New Roman" w:hAnsi="Times New Roman"/>
              </w:rPr>
              <w:t>в.</w:t>
            </w:r>
          </w:p>
        </w:tc>
        <w:tc>
          <w:tcPr>
            <w:tcW w:w="1080" w:type="dxa"/>
          </w:tcPr>
          <w:p w:rsidR="00E73310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31.01</w:t>
            </w:r>
            <w:r>
              <w:rPr>
                <w:rFonts w:ascii="Times New Roman" w:hAnsi="Times New Roman"/>
                <w:lang w:val="en-US"/>
              </w:rPr>
              <w:t>/</w:t>
            </w:r>
          </w:p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7/02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Служилые люди, дьяк, подьячий, стольники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Знать: основные термины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Пар.3, вопросы 2-4 стр.38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Крестьянское хозяйство мордовского края</w:t>
            </w:r>
          </w:p>
        </w:tc>
        <w:tc>
          <w:tcPr>
            <w:tcW w:w="1080" w:type="dxa"/>
          </w:tcPr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7/02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Выставка, слобода, дрань, луб, целина, залежь, перелог, трехполье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Знать: основные положения урока, термины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Пар.4, вопросы стр.45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Неземледельческие занятия населения мордовского края</w:t>
            </w:r>
          </w:p>
        </w:tc>
        <w:tc>
          <w:tcPr>
            <w:tcW w:w="1080" w:type="dxa"/>
          </w:tcPr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14/02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Солод, шорник, бондарь, поташ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анализировать, делать выводы, отвечать на вопросы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Письменные задания, 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Пар.5, вопросы стр.</w:t>
            </w:r>
            <w:r w:rsidRPr="00100FFD">
              <w:rPr>
                <w:rFonts w:ascii="Times New Roman" w:hAnsi="Times New Roman"/>
              </w:rPr>
              <w:lastRenderedPageBreak/>
              <w:t>55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Крестьянская война под предводительством Степана Разина в Мордовском крае</w:t>
            </w:r>
          </w:p>
        </w:tc>
        <w:tc>
          <w:tcPr>
            <w:tcW w:w="1080" w:type="dxa"/>
          </w:tcPr>
          <w:p w:rsidR="00E73310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21/02/</w:t>
            </w:r>
          </w:p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28/02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Фураж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анализировать, делать выводы, отвечать на вопросы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Опрос, 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Пар.6, записи в тетради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Мордовский край в годы Петровских реформ</w:t>
            </w:r>
          </w:p>
        </w:tc>
        <w:tc>
          <w:tcPr>
            <w:tcW w:w="1080" w:type="dxa"/>
          </w:tcPr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28/02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Рекрутская повинность, кереметь</w:t>
            </w:r>
          </w:p>
        </w:tc>
        <w:tc>
          <w:tcPr>
            <w:tcW w:w="1620" w:type="dxa"/>
          </w:tcPr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Уметь анализировать, делать выводы, отвечать на вопросы; 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FFD">
              <w:rPr>
                <w:rFonts w:ascii="Times New Roman" w:hAnsi="Times New Roman"/>
              </w:rPr>
              <w:t>применять полученные знания и умения в обычной жизни</w:t>
            </w:r>
          </w:p>
          <w:p w:rsidR="00E73310" w:rsidRPr="00100FFD" w:rsidRDefault="00E73310" w:rsidP="00BE13B7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Пар.7, вопросы стр.77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Состояние сельского хозяйства и феодальное землевладение на территории мордовского края</w:t>
            </w:r>
          </w:p>
        </w:tc>
        <w:tc>
          <w:tcPr>
            <w:tcW w:w="1080" w:type="dxa"/>
          </w:tcPr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7/03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Гумно, десятина, генеральное межевание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Знать: основные положения урока, термины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Опрос, 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 8, вопросы 1,2 стр.86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Хозяйство и повинности крестьянского населения</w:t>
            </w:r>
          </w:p>
        </w:tc>
        <w:tc>
          <w:tcPr>
            <w:tcW w:w="1080" w:type="dxa"/>
          </w:tcPr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14/03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Ревизская душа, барская запашка, барщина, оброк, десятинная пашня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Знать: основные положения урока, термины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Письменные задания, 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 9, записи в тетради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Промышленность и торговля</w:t>
            </w:r>
          </w:p>
        </w:tc>
        <w:tc>
          <w:tcPr>
            <w:tcW w:w="1080" w:type="dxa"/>
          </w:tcPr>
          <w:p w:rsidR="00E73310" w:rsidRPr="00284C12" w:rsidRDefault="00E73310" w:rsidP="00BE13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21/03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Аршин, берковец, мануфактура, пуд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анализировать, делать выводы, отвечать на вопросы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Опрос, 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Пар.10, вопросы стр. 100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Христианизация мордвы и татар</w:t>
            </w:r>
          </w:p>
        </w:tc>
        <w:tc>
          <w:tcPr>
            <w:tcW w:w="1080" w:type="dxa"/>
          </w:tcPr>
          <w:p w:rsidR="00E73310" w:rsidRPr="00100FFD" w:rsidRDefault="003531B8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Толмач, патриарх, архиепископ, миссионер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Знать: основные термины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Пар.11, вопросы стр. 107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12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Крестьяне и крепостной строй</w:t>
            </w:r>
          </w:p>
        </w:tc>
        <w:tc>
          <w:tcPr>
            <w:tcW w:w="1080" w:type="dxa"/>
          </w:tcPr>
          <w:p w:rsidR="00E73310" w:rsidRPr="00100FFD" w:rsidRDefault="003531B8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Дубье, реквизиция, колесо, глаголь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Знать: основные термины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Пар.12, вопросы стр. 116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Традиционная одежда народов мордовского края</w:t>
            </w:r>
          </w:p>
        </w:tc>
        <w:tc>
          <w:tcPr>
            <w:tcW w:w="1080" w:type="dxa"/>
          </w:tcPr>
          <w:p w:rsidR="00E73310" w:rsidRPr="00100FFD" w:rsidRDefault="003531B8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Пестрядь, мерлушка, онуча, мишари, стан, позумент, гарус, шокша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анализировать, делать выводы, отвечать на вопросы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Письменные задания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Пар.13, записи в тетради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14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Пища и домашняя утварь. Средства передвижения</w:t>
            </w:r>
          </w:p>
        </w:tc>
        <w:tc>
          <w:tcPr>
            <w:tcW w:w="1080" w:type="dxa"/>
          </w:tcPr>
          <w:p w:rsidR="00E73310" w:rsidRPr="00100FFD" w:rsidRDefault="003531B8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Под, мутовка, гужевой, струг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высказывать собственную точку зрения или обосновывать известную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Опрос, работа на уроке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Пар.14, вопросы стр. 139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15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Религиозные верования мордвы</w:t>
            </w:r>
          </w:p>
        </w:tc>
        <w:tc>
          <w:tcPr>
            <w:tcW w:w="1080" w:type="dxa"/>
          </w:tcPr>
          <w:p w:rsidR="00E73310" w:rsidRPr="00100FFD" w:rsidRDefault="00F81C3F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531B8">
              <w:rPr>
                <w:rFonts w:ascii="Times New Roman" w:hAnsi="Times New Roman"/>
              </w:rPr>
              <w:t>.05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Уметь: высказывать собственную точку зрения или обосновывать известную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Письменные задания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Пар.15, записи в тетради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16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Духовная культура народов мордовского края в </w:t>
            </w:r>
            <w:r w:rsidRPr="00100FFD">
              <w:rPr>
                <w:rFonts w:ascii="Times New Roman" w:hAnsi="Times New Roman"/>
                <w:lang w:val="en-US"/>
              </w:rPr>
              <w:t>XVII</w:t>
            </w:r>
            <w:r w:rsidRPr="00100FFD">
              <w:rPr>
                <w:rFonts w:ascii="Times New Roman" w:hAnsi="Times New Roman"/>
              </w:rPr>
              <w:t>-</w:t>
            </w:r>
            <w:r w:rsidRPr="00100FFD">
              <w:rPr>
                <w:rFonts w:ascii="Times New Roman" w:hAnsi="Times New Roman"/>
                <w:lang w:val="en-US"/>
              </w:rPr>
              <w:t>XVIII</w:t>
            </w:r>
            <w:r w:rsidRPr="00100FFD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080" w:type="dxa"/>
          </w:tcPr>
          <w:p w:rsidR="00E73310" w:rsidRPr="00100FFD" w:rsidRDefault="00F81C3F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531B8">
              <w:rPr>
                <w:rFonts w:ascii="Times New Roman" w:hAnsi="Times New Roman"/>
              </w:rPr>
              <w:t>.05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Дьячок, коляда, лашман</w:t>
            </w:r>
          </w:p>
        </w:tc>
        <w:tc>
          <w:tcPr>
            <w:tcW w:w="1620" w:type="dxa"/>
          </w:tcPr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Уметь анализировать, делать выводы, отвечать на вопросы; 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- применять полученные знания и умения в обычной </w:t>
            </w:r>
            <w:r w:rsidRPr="00100FFD">
              <w:rPr>
                <w:rFonts w:ascii="Times New Roman" w:hAnsi="Times New Roman"/>
              </w:rPr>
              <w:lastRenderedPageBreak/>
              <w:t>жизни</w:t>
            </w:r>
          </w:p>
          <w:p w:rsidR="00E73310" w:rsidRPr="00100FFD" w:rsidRDefault="00E73310" w:rsidP="00BE13B7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lastRenderedPageBreak/>
              <w:t>Опрос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Пар.16, повторение курса</w:t>
            </w:r>
          </w:p>
        </w:tc>
      </w:tr>
      <w:tr w:rsidR="00E73310" w:rsidTr="00100FFD">
        <w:tc>
          <w:tcPr>
            <w:tcW w:w="54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6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Урок повторения. Личность в истории</w:t>
            </w:r>
          </w:p>
        </w:tc>
        <w:tc>
          <w:tcPr>
            <w:tcW w:w="1080" w:type="dxa"/>
          </w:tcPr>
          <w:p w:rsidR="00E73310" w:rsidRPr="00100FFD" w:rsidRDefault="00F81C3F" w:rsidP="00BE1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531B8">
              <w:rPr>
                <w:rFonts w:ascii="Times New Roman" w:hAnsi="Times New Roman"/>
              </w:rPr>
              <w:t>.05</w:t>
            </w:r>
          </w:p>
        </w:tc>
        <w:tc>
          <w:tcPr>
            <w:tcW w:w="72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800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Знать: 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- основные положения раздела; 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- термины: потребности.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Уметь: 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- анализировать, делать выводы, отвечать на вопросы; </w:t>
            </w:r>
          </w:p>
          <w:p w:rsidR="00E73310" w:rsidRPr="00100FFD" w:rsidRDefault="00E73310" w:rsidP="00100FFD">
            <w:pPr>
              <w:jc w:val="both"/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 xml:space="preserve">-  высказывать собственную точку зрения или обосновать известные; </w:t>
            </w:r>
          </w:p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- работать с текстом учебника, выделять главное.</w:t>
            </w:r>
          </w:p>
        </w:tc>
        <w:tc>
          <w:tcPr>
            <w:tcW w:w="1093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  <w:r w:rsidRPr="00100FF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29" w:type="dxa"/>
          </w:tcPr>
          <w:p w:rsidR="00E73310" w:rsidRPr="00100FFD" w:rsidRDefault="00E73310" w:rsidP="00BE13B7">
            <w:pPr>
              <w:rPr>
                <w:rFonts w:ascii="Times New Roman" w:hAnsi="Times New Roman"/>
              </w:rPr>
            </w:pPr>
          </w:p>
        </w:tc>
      </w:tr>
    </w:tbl>
    <w:p w:rsidR="00E73310" w:rsidRDefault="00E73310" w:rsidP="00702CE5"/>
    <w:p w:rsidR="00E73310" w:rsidRDefault="00E73310" w:rsidP="00C86140">
      <w:pPr>
        <w:shd w:val="clear" w:color="auto" w:fill="FFFFFF"/>
        <w:sectPr w:rsidR="00E73310" w:rsidSect="00A41ADD">
          <w:type w:val="continuous"/>
          <w:pgSz w:w="11909" w:h="16834"/>
          <w:pgMar w:top="1440" w:right="1196" w:bottom="720" w:left="1094" w:header="720" w:footer="720" w:gutter="0"/>
          <w:cols w:space="341"/>
          <w:noEndnote/>
        </w:sectPr>
      </w:pPr>
    </w:p>
    <w:p w:rsidR="00E73310" w:rsidRDefault="00E73310" w:rsidP="00C86140">
      <w:pPr>
        <w:shd w:val="clear" w:color="auto" w:fill="FFFFFF"/>
        <w:spacing w:before="331" w:after="230"/>
        <w:rPr>
          <w:rFonts w:ascii="Arial" w:hAnsi="Arial"/>
          <w:b/>
          <w:bCs/>
          <w:sz w:val="30"/>
          <w:szCs w:val="30"/>
        </w:rPr>
        <w:sectPr w:rsidR="00E73310">
          <w:type w:val="continuous"/>
          <w:pgSz w:w="11909" w:h="16834"/>
          <w:pgMar w:top="1440" w:right="1191" w:bottom="720" w:left="1094" w:header="720" w:footer="720" w:gutter="0"/>
          <w:cols w:space="60"/>
          <w:noEndnote/>
        </w:sectPr>
      </w:pPr>
    </w:p>
    <w:p w:rsidR="00E73310" w:rsidRDefault="00E73310" w:rsidP="00104264">
      <w:pPr>
        <w:shd w:val="clear" w:color="auto" w:fill="FFFFFF"/>
        <w:spacing w:before="331" w:after="230"/>
        <w:rPr>
          <w:rFonts w:ascii="Arial" w:hAnsi="Arial"/>
          <w:b/>
          <w:bCs/>
          <w:sz w:val="30"/>
          <w:szCs w:val="30"/>
        </w:rPr>
      </w:pPr>
    </w:p>
    <w:p w:rsidR="00E73310" w:rsidRDefault="00E73310" w:rsidP="00C86140">
      <w:pPr>
        <w:shd w:val="clear" w:color="auto" w:fill="FFFFFF"/>
        <w:spacing w:before="331" w:after="230"/>
        <w:jc w:val="center"/>
      </w:pPr>
      <w:r>
        <w:rPr>
          <w:rFonts w:ascii="Arial" w:hAnsi="Arial"/>
          <w:b/>
          <w:bCs/>
          <w:sz w:val="30"/>
          <w:szCs w:val="30"/>
        </w:rPr>
        <w:t>Учебное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учебно</w:t>
      </w:r>
      <w:r>
        <w:rPr>
          <w:rFonts w:ascii="Arial" w:hAnsi="Arial" w:cs="Arial"/>
          <w:b/>
          <w:bCs/>
          <w:sz w:val="30"/>
          <w:szCs w:val="30"/>
        </w:rPr>
        <w:t>-</w:t>
      </w:r>
      <w:r>
        <w:rPr>
          <w:rFonts w:ascii="Arial" w:hAnsi="Arial"/>
          <w:b/>
          <w:bCs/>
          <w:sz w:val="30"/>
          <w:szCs w:val="30"/>
        </w:rPr>
        <w:t>методическое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обеспечение</w:t>
      </w:r>
    </w:p>
    <w:p w:rsidR="00E73310" w:rsidRDefault="00E73310" w:rsidP="00284C12">
      <w:pPr>
        <w:shd w:val="clear" w:color="auto" w:fill="FFFFFF"/>
        <w:spacing w:before="331" w:after="230"/>
        <w:rPr>
          <w:rFonts w:ascii="Times New Roman" w:hAnsi="Times New Roman"/>
          <w:sz w:val="28"/>
          <w:szCs w:val="28"/>
        </w:rPr>
      </w:pPr>
      <w:r w:rsidRPr="00284C12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>:</w:t>
      </w:r>
    </w:p>
    <w:p w:rsidR="00E73310" w:rsidRPr="004D5C03" w:rsidRDefault="00E73310" w:rsidP="00284C12">
      <w:pPr>
        <w:jc w:val="both"/>
        <w:rPr>
          <w:rFonts w:ascii="Times New Roman" w:hAnsi="Times New Roman"/>
          <w:sz w:val="28"/>
          <w:szCs w:val="28"/>
        </w:rPr>
      </w:pPr>
      <w:r w:rsidRPr="004D5C03">
        <w:rPr>
          <w:rFonts w:ascii="Times New Roman" w:hAnsi="Times New Roman"/>
          <w:b/>
          <w:sz w:val="28"/>
          <w:szCs w:val="28"/>
          <w:u w:val="single"/>
        </w:rPr>
        <w:t>Учебник</w:t>
      </w:r>
      <w:r w:rsidRPr="004D5C03">
        <w:rPr>
          <w:rFonts w:ascii="Times New Roman" w:hAnsi="Times New Roman"/>
          <w:b/>
          <w:sz w:val="28"/>
          <w:szCs w:val="28"/>
        </w:rPr>
        <w:t xml:space="preserve">: </w:t>
      </w:r>
      <w:r w:rsidRPr="004D5C03">
        <w:rPr>
          <w:rFonts w:ascii="Times New Roman" w:hAnsi="Times New Roman"/>
          <w:sz w:val="28"/>
          <w:szCs w:val="28"/>
        </w:rPr>
        <w:t xml:space="preserve">История и культура мордовского края  в </w:t>
      </w:r>
      <w:r w:rsidRPr="004D5C03">
        <w:rPr>
          <w:rFonts w:ascii="Times New Roman" w:hAnsi="Times New Roman"/>
          <w:sz w:val="28"/>
          <w:szCs w:val="28"/>
          <w:lang w:val="en-US"/>
        </w:rPr>
        <w:t>XVII</w:t>
      </w:r>
      <w:r w:rsidRPr="004D5C03">
        <w:rPr>
          <w:rFonts w:ascii="Times New Roman" w:hAnsi="Times New Roman"/>
          <w:sz w:val="28"/>
          <w:szCs w:val="28"/>
        </w:rPr>
        <w:t>-</w:t>
      </w:r>
      <w:r w:rsidRPr="004D5C03">
        <w:rPr>
          <w:rFonts w:ascii="Times New Roman" w:hAnsi="Times New Roman"/>
          <w:sz w:val="28"/>
          <w:szCs w:val="28"/>
          <w:lang w:val="en-US"/>
        </w:rPr>
        <w:t>XVIII</w:t>
      </w:r>
      <w:r w:rsidRPr="004D5C03">
        <w:rPr>
          <w:rFonts w:ascii="Times New Roman" w:hAnsi="Times New Roman"/>
          <w:sz w:val="28"/>
          <w:szCs w:val="28"/>
        </w:rPr>
        <w:t xml:space="preserve"> веках.</w:t>
      </w:r>
    </w:p>
    <w:p w:rsidR="00E73310" w:rsidRDefault="00E73310" w:rsidP="00284C12">
      <w:pPr>
        <w:jc w:val="both"/>
        <w:rPr>
          <w:rFonts w:ascii="Times New Roman" w:hAnsi="Times New Roman"/>
          <w:sz w:val="28"/>
          <w:szCs w:val="28"/>
        </w:rPr>
      </w:pPr>
      <w:r w:rsidRPr="004D5C03">
        <w:rPr>
          <w:rFonts w:ascii="Times New Roman" w:hAnsi="Times New Roman"/>
          <w:sz w:val="28"/>
          <w:szCs w:val="28"/>
        </w:rPr>
        <w:t>7 класс. Под ред. Н.М.Арсентьева. Саранск. Изд-й центр ИСИ МГУ им. Н.П.Огарёва, 2007</w:t>
      </w:r>
    </w:p>
    <w:p w:rsidR="00E73310" w:rsidRPr="00CB26E6" w:rsidRDefault="00E73310" w:rsidP="00284C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учителя: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lastRenderedPageBreak/>
        <w:t>Абрамов В. К. По следам времени. – Саранск, 1991.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Беговаткин А. А. новые данные р сельскохозяйственных орудиях мордвы // Древности Окско-Сурского междуречья. – Саранск, 1998. – Вып. 1.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Белицер В. Н. Народная одежда мордвы. – М., 1973.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Беляев Я. В., Вихляев В. И., Зеленцова О. В., Шитов В. Н. Кельгининский могильник. – Саранск, 1998.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Вихляев В. И. Древнейшая мордва. – Саранск, 2004.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Вихляев В. И. Происхождение древнемордовской культутуры. – Саранск, 2000.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Гришаков В. В. Население верховьев Мокши и Суры накануне средневековья. – Саранск,2005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Жиганов М. Ф. Память веков. – Саранск, 1976.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Заварюхин Н. В. Очерки по истории мордовского края периода феодализма. – Саранск, 1993.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Корнишина Г. А. Традиционные обычаи и обряды мордвы. – Саранск, 2000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Корнишина Г. А. Экологические воззрения мордвы (религиозно-обрядовый аспект). – Саранск, 2008.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Мартьянов В. Н. Арзамасская мордва в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– начале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тысячелетия. Арзамас, 2001.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Мартьянов В. Н. Мордовская народная вышивка. – Саранск, 1991.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Мокшин Н. Ф. Материальная культура мордвы. – Саранск, 2002.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Мокшин Н. Ф. Религиозные верования мордвы. – Саранск, 2002.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Степанов П. Д. Андреевский курган. – Саранск, 1980.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Степанов П. Д. К вопросу о земледелии мордвы // Советская археология. 1950. № 3.</w:t>
      </w:r>
    </w:p>
    <w:p w:rsidR="00E73310" w:rsidRPr="00CB26E6" w:rsidRDefault="00E73310" w:rsidP="00284C12">
      <w:pPr>
        <w:pStyle w:val="a4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Ястребов В. Н. Лядинский и Томниковский могильники// Материалы по археологии России. – СПб., 1893. - № 10.</w:t>
      </w:r>
    </w:p>
    <w:p w:rsidR="00E73310" w:rsidRPr="00882C97" w:rsidRDefault="00E73310" w:rsidP="00284C12">
      <w:pPr>
        <w:jc w:val="both"/>
      </w:pPr>
    </w:p>
    <w:p w:rsidR="00E73310" w:rsidRDefault="00E73310" w:rsidP="00284C12"/>
    <w:p w:rsidR="00E73310" w:rsidRDefault="00E73310" w:rsidP="00284C12">
      <w:pPr>
        <w:shd w:val="clear" w:color="auto" w:fill="FFFFFF"/>
        <w:spacing w:before="331" w:after="230"/>
        <w:ind w:left="1243"/>
        <w:sectPr w:rsidR="00E73310">
          <w:type w:val="continuous"/>
          <w:pgSz w:w="11909" w:h="16834"/>
          <w:pgMar w:top="1440" w:right="1191" w:bottom="720" w:left="1094" w:header="720" w:footer="720" w:gutter="0"/>
          <w:cols w:space="60"/>
          <w:noEndnote/>
        </w:sectPr>
      </w:pPr>
    </w:p>
    <w:p w:rsidR="00E73310" w:rsidRPr="00417F88" w:rsidRDefault="00E73310" w:rsidP="00284C1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Материально-техническое обеспечение преподавания  ИКМК</w:t>
      </w:r>
    </w:p>
    <w:p w:rsidR="00E73310" w:rsidRDefault="00E73310" w:rsidP="00284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отражения количественных показателей в рекомендациях используется следующая система символических обозначений:</w:t>
      </w:r>
    </w:p>
    <w:p w:rsidR="00E73310" w:rsidRDefault="00E73310" w:rsidP="00284C12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– демонстрационный экземпляр (1 экз., кроме специально оговоренных случаев),</w:t>
      </w:r>
    </w:p>
    <w:p w:rsidR="00E73310" w:rsidRDefault="00E73310" w:rsidP="00284C12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r>
        <w:rPr>
          <w:sz w:val="28"/>
          <w:szCs w:val="28"/>
        </w:rPr>
        <w:t>полный комплект (исходя из реальной наполняемости класса),</w:t>
      </w:r>
    </w:p>
    <w:p w:rsidR="00E73310" w:rsidRDefault="00E73310" w:rsidP="00284C12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E73310" w:rsidRDefault="00E73310" w:rsidP="00284C12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комплект, необходимый для практической работы в группах, насчитывающих по нескольку учащихся (6-7 экз.)</w:t>
      </w:r>
    </w:p>
    <w:p w:rsidR="00E73310" w:rsidRDefault="00E73310" w:rsidP="00284C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295"/>
        <w:gridCol w:w="2668"/>
        <w:gridCol w:w="3728"/>
      </w:tblGrid>
      <w:tr w:rsidR="00E73310" w:rsidTr="00366D69">
        <w:trPr>
          <w:cantSplit/>
          <w:trHeight w:val="1045"/>
          <w:tblHeader/>
        </w:trPr>
        <w:tc>
          <w:tcPr>
            <w:tcW w:w="446" w:type="dxa"/>
          </w:tcPr>
          <w:p w:rsidR="00E73310" w:rsidRDefault="00E73310" w:rsidP="00366D69">
            <w:pPr>
              <w:jc w:val="center"/>
              <w:rPr>
                <w:b/>
                <w:i/>
              </w:rPr>
            </w:pPr>
          </w:p>
          <w:p w:rsidR="00E73310" w:rsidRDefault="00E73310" w:rsidP="00366D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295" w:type="dxa"/>
          </w:tcPr>
          <w:p w:rsidR="00E73310" w:rsidRDefault="00E73310" w:rsidP="00366D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Необходимое количество</w:t>
            </w:r>
          </w:p>
          <w:p w:rsidR="00E73310" w:rsidRDefault="00E73310" w:rsidP="00366D69">
            <w:pPr>
              <w:jc w:val="center"/>
              <w:rPr>
                <w:b/>
                <w:i/>
              </w:rPr>
            </w:pPr>
          </w:p>
        </w:tc>
        <w:tc>
          <w:tcPr>
            <w:tcW w:w="3728" w:type="dxa"/>
          </w:tcPr>
          <w:p w:rsidR="00E73310" w:rsidRDefault="00E73310" w:rsidP="00366D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  <w:r>
              <w:t xml:space="preserve"> 1</w:t>
            </w:r>
          </w:p>
        </w:tc>
        <w:tc>
          <w:tcPr>
            <w:tcW w:w="9691" w:type="dxa"/>
            <w:gridSpan w:val="3"/>
          </w:tcPr>
          <w:p w:rsidR="00E73310" w:rsidRDefault="00E73310" w:rsidP="00366D6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r>
              <w:t>Справочные пособия (энциклопедии,    справочники)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3728" w:type="dxa"/>
          </w:tcPr>
          <w:p w:rsidR="00E73310" w:rsidRDefault="00E73310" w:rsidP="00366D69">
            <w:r>
              <w:t>Необходимы для индивидуальной работы,  для подготовки сообщений и творческих работ.</w:t>
            </w: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r>
              <w:t>Художественная литература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3728" w:type="dxa"/>
          </w:tcPr>
          <w:p w:rsidR="00E73310" w:rsidRDefault="00E73310" w:rsidP="00366D69">
            <w:r>
              <w:t>Художественные издания, необходимые для дополнительного чтения.</w:t>
            </w: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  <w:r>
              <w:t>2.</w:t>
            </w:r>
          </w:p>
        </w:tc>
        <w:tc>
          <w:tcPr>
            <w:tcW w:w="9691" w:type="dxa"/>
            <w:gridSpan w:val="3"/>
          </w:tcPr>
          <w:p w:rsidR="00E73310" w:rsidRDefault="00E73310" w:rsidP="00366D6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Печатные пособия</w:t>
            </w:r>
          </w:p>
        </w:tc>
      </w:tr>
      <w:tr w:rsidR="00E73310" w:rsidTr="00366D69">
        <w:trPr>
          <w:cantSplit/>
          <w:trHeight w:val="420"/>
        </w:trPr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r>
              <w:t>Портреты исторических деятелей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E73310" w:rsidRDefault="00E73310" w:rsidP="00366D69">
            <w:pPr>
              <w:jc w:val="center"/>
              <w:rPr>
                <w:b/>
              </w:rPr>
            </w:pPr>
          </w:p>
        </w:tc>
        <w:tc>
          <w:tcPr>
            <w:tcW w:w="3728" w:type="dxa"/>
            <w:vMerge w:val="restart"/>
          </w:tcPr>
          <w:p w:rsidR="00E73310" w:rsidRDefault="00E73310" w:rsidP="00366D69"/>
        </w:tc>
      </w:tr>
      <w:tr w:rsidR="00E73310" w:rsidTr="00366D69">
        <w:trPr>
          <w:cantSplit/>
          <w:trHeight w:val="645"/>
        </w:trPr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r>
              <w:t>Карты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E73310" w:rsidRDefault="00E73310" w:rsidP="00366D6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73310" w:rsidRDefault="00E73310" w:rsidP="00366D69"/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  <w:r>
              <w:t xml:space="preserve">3. </w:t>
            </w:r>
          </w:p>
        </w:tc>
        <w:tc>
          <w:tcPr>
            <w:tcW w:w="9691" w:type="dxa"/>
            <w:gridSpan w:val="3"/>
          </w:tcPr>
          <w:p w:rsidR="00E73310" w:rsidRDefault="00E73310" w:rsidP="00366D6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Технические средства обучения   (ТСО)</w:t>
            </w: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Аудиторная доска с магнитной поверхностью и набором приспособлений для крепления карт и таблиц</w:t>
            </w:r>
            <w:r>
              <w:t xml:space="preserve">  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E73310" w:rsidRDefault="00E73310" w:rsidP="00366D69">
            <w:pPr>
              <w:rPr>
                <w:b/>
              </w:rPr>
            </w:pPr>
          </w:p>
        </w:tc>
        <w:tc>
          <w:tcPr>
            <w:tcW w:w="3728" w:type="dxa"/>
          </w:tcPr>
          <w:p w:rsidR="00E73310" w:rsidRDefault="00E73310" w:rsidP="00366D69">
            <w:pPr>
              <w:jc w:val="both"/>
            </w:pP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Компьютер 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E73310" w:rsidRDefault="00E73310" w:rsidP="00366D69">
            <w:pPr>
              <w:rPr>
                <w:b/>
              </w:rPr>
            </w:pPr>
          </w:p>
        </w:tc>
        <w:tc>
          <w:tcPr>
            <w:tcW w:w="3728" w:type="dxa"/>
          </w:tcPr>
          <w:p w:rsidR="00E73310" w:rsidRDefault="00E73310" w:rsidP="00366D69">
            <w:r>
              <w:t xml:space="preserve">Операционная система с графическим интерфейсом, универсальными портами с приставками для записи компакт-дисков, звуковыми входами и </w:t>
            </w:r>
            <w:r>
              <w:lastRenderedPageBreak/>
              <w:t xml:space="preserve">выходами, оснащенный колонками, микрофоном и наушниками, с возможностью подключения к </w:t>
            </w:r>
            <w:r>
              <w:rPr>
                <w:lang w:val="en-US"/>
              </w:rPr>
              <w:t>Internet</w:t>
            </w:r>
            <w:r>
              <w:t>. пакетом прикладных программ (текстовых, табличных, графических и презентационных).</w:t>
            </w:r>
          </w:p>
        </w:tc>
      </w:tr>
      <w:tr w:rsidR="00E73310" w:rsidTr="00366D69">
        <w:tc>
          <w:tcPr>
            <w:tcW w:w="446" w:type="dxa"/>
          </w:tcPr>
          <w:p w:rsidR="00E73310" w:rsidRDefault="00E73310" w:rsidP="00366D69">
            <w:pPr>
              <w:jc w:val="both"/>
            </w:pPr>
          </w:p>
        </w:tc>
        <w:tc>
          <w:tcPr>
            <w:tcW w:w="3295" w:type="dxa"/>
          </w:tcPr>
          <w:p w:rsidR="00E73310" w:rsidRDefault="00E73310" w:rsidP="00366D69">
            <w:r>
              <w:t>Средства телекоммуникации</w:t>
            </w:r>
          </w:p>
        </w:tc>
        <w:tc>
          <w:tcPr>
            <w:tcW w:w="2668" w:type="dxa"/>
          </w:tcPr>
          <w:p w:rsidR="00E73310" w:rsidRDefault="00E73310" w:rsidP="00366D6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E73310" w:rsidRDefault="00E73310" w:rsidP="00366D69">
            <w:pPr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E73310" w:rsidRDefault="00E73310" w:rsidP="00366D69">
            <w:r>
              <w:t xml:space="preserve">Средства телекоммуникации  включают электронную почту,  локальные школьные сети,  выход в Интернет. </w:t>
            </w:r>
          </w:p>
          <w:p w:rsidR="00E73310" w:rsidRDefault="00E73310" w:rsidP="00366D69"/>
        </w:tc>
      </w:tr>
    </w:tbl>
    <w:p w:rsidR="00E73310" w:rsidRDefault="00E73310" w:rsidP="00284C12">
      <w:pPr>
        <w:sectPr w:rsidR="00E73310" w:rsidSect="001B68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567" w:right="1134" w:bottom="669" w:left="851" w:header="709" w:footer="709" w:gutter="0"/>
          <w:cols w:space="708"/>
          <w:titlePg/>
          <w:docGrid w:linePitch="360"/>
        </w:sectPr>
      </w:pPr>
    </w:p>
    <w:p w:rsidR="00E73310" w:rsidRPr="00284C12" w:rsidRDefault="00E73310" w:rsidP="00284C12">
      <w:pPr>
        <w:shd w:val="clear" w:color="auto" w:fill="FFFFFF"/>
        <w:spacing w:before="331" w:after="230"/>
        <w:rPr>
          <w:rFonts w:ascii="Times New Roman" w:hAnsi="Times New Roman"/>
          <w:sz w:val="28"/>
          <w:szCs w:val="28"/>
        </w:rPr>
        <w:sectPr w:rsidR="00E73310" w:rsidRPr="00284C12">
          <w:type w:val="continuous"/>
          <w:pgSz w:w="11909" w:h="16834"/>
          <w:pgMar w:top="1440" w:right="1191" w:bottom="720" w:left="1094" w:header="720" w:footer="720" w:gutter="0"/>
          <w:cols w:space="60"/>
          <w:noEndnote/>
        </w:sectPr>
      </w:pPr>
    </w:p>
    <w:p w:rsidR="00E73310" w:rsidRPr="004C5275" w:rsidRDefault="00E73310" w:rsidP="004C5275">
      <w:pPr>
        <w:spacing w:after="0"/>
        <w:rPr>
          <w:rFonts w:ascii="Times New Roman" w:hAnsi="Times New Roman"/>
          <w:sz w:val="28"/>
          <w:szCs w:val="28"/>
        </w:rPr>
      </w:pPr>
    </w:p>
    <w:sectPr w:rsidR="00E73310" w:rsidRPr="004C5275" w:rsidSect="00CA4EFC">
      <w:type w:val="continuous"/>
      <w:pgSz w:w="11909" w:h="16834"/>
      <w:pgMar w:top="1440" w:right="1270" w:bottom="720" w:left="101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29" w:rsidRDefault="00F67329" w:rsidP="00E73310">
      <w:pPr>
        <w:spacing w:after="0" w:line="240" w:lineRule="auto"/>
      </w:pPr>
      <w:r>
        <w:separator/>
      </w:r>
    </w:p>
  </w:endnote>
  <w:endnote w:type="continuationSeparator" w:id="1">
    <w:p w:rsidR="00F67329" w:rsidRDefault="00F67329" w:rsidP="00E7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10" w:rsidRDefault="00E733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10" w:rsidRDefault="00E733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10" w:rsidRDefault="00E733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29" w:rsidRDefault="00F67329" w:rsidP="00E73310">
      <w:pPr>
        <w:spacing w:after="0" w:line="240" w:lineRule="auto"/>
      </w:pPr>
      <w:r>
        <w:separator/>
      </w:r>
    </w:p>
  </w:footnote>
  <w:footnote w:type="continuationSeparator" w:id="1">
    <w:p w:rsidR="00F67329" w:rsidRDefault="00F67329" w:rsidP="00E7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10" w:rsidRDefault="00762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33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310" w:rsidRDefault="00E7331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10" w:rsidRPr="00760CB1" w:rsidRDefault="00E73310">
    <w:pPr>
      <w:pStyle w:val="a5"/>
      <w:ind w:right="360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10" w:rsidRDefault="00E733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0B93A"/>
    <w:lvl w:ilvl="0">
      <w:numFmt w:val="bullet"/>
      <w:lvlText w:val="*"/>
      <w:lvlJc w:val="left"/>
    </w:lvl>
  </w:abstractNum>
  <w:abstractNum w:abstractNumId="1">
    <w:nsid w:val="1393252D"/>
    <w:multiLevelType w:val="singleLevel"/>
    <w:tmpl w:val="02FCD02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803691C"/>
    <w:multiLevelType w:val="singleLevel"/>
    <w:tmpl w:val="53E04E12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31344741"/>
    <w:multiLevelType w:val="singleLevel"/>
    <w:tmpl w:val="7E5C0E58"/>
    <w:lvl w:ilvl="0">
      <w:start w:val="7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4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C130683"/>
    <w:multiLevelType w:val="singleLevel"/>
    <w:tmpl w:val="426442E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>
    <w:nsid w:val="61BD617D"/>
    <w:multiLevelType w:val="multilevel"/>
    <w:tmpl w:val="7F6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9570CE"/>
    <w:multiLevelType w:val="singleLevel"/>
    <w:tmpl w:val="C27C8B3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7B582569"/>
    <w:multiLevelType w:val="singleLevel"/>
    <w:tmpl w:val="DF84858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FA0"/>
    <w:rsid w:val="00006BE3"/>
    <w:rsid w:val="000151E7"/>
    <w:rsid w:val="0002475F"/>
    <w:rsid w:val="00034EB2"/>
    <w:rsid w:val="00072473"/>
    <w:rsid w:val="00073099"/>
    <w:rsid w:val="00100FFD"/>
    <w:rsid w:val="00104264"/>
    <w:rsid w:val="00194FA0"/>
    <w:rsid w:val="001B681B"/>
    <w:rsid w:val="00284C12"/>
    <w:rsid w:val="002B0B33"/>
    <w:rsid w:val="002F45DD"/>
    <w:rsid w:val="003334AC"/>
    <w:rsid w:val="003531B8"/>
    <w:rsid w:val="00366D69"/>
    <w:rsid w:val="003A47A4"/>
    <w:rsid w:val="00417F88"/>
    <w:rsid w:val="004C5275"/>
    <w:rsid w:val="004D5C03"/>
    <w:rsid w:val="00507CA1"/>
    <w:rsid w:val="0053574A"/>
    <w:rsid w:val="00543DC7"/>
    <w:rsid w:val="005A76A4"/>
    <w:rsid w:val="005C52DA"/>
    <w:rsid w:val="005D2B95"/>
    <w:rsid w:val="005F1565"/>
    <w:rsid w:val="00612416"/>
    <w:rsid w:val="006A67E0"/>
    <w:rsid w:val="006C7391"/>
    <w:rsid w:val="006D257C"/>
    <w:rsid w:val="006F3F7F"/>
    <w:rsid w:val="00702CE5"/>
    <w:rsid w:val="007331EE"/>
    <w:rsid w:val="00760CB1"/>
    <w:rsid w:val="0076298E"/>
    <w:rsid w:val="007879A2"/>
    <w:rsid w:val="00794652"/>
    <w:rsid w:val="008761E8"/>
    <w:rsid w:val="00882C97"/>
    <w:rsid w:val="0093295D"/>
    <w:rsid w:val="00951DA9"/>
    <w:rsid w:val="00A41ADD"/>
    <w:rsid w:val="00A55A37"/>
    <w:rsid w:val="00A60C59"/>
    <w:rsid w:val="00AC291B"/>
    <w:rsid w:val="00AD0C9B"/>
    <w:rsid w:val="00BA0826"/>
    <w:rsid w:val="00BE13B7"/>
    <w:rsid w:val="00C86140"/>
    <w:rsid w:val="00CA4EFC"/>
    <w:rsid w:val="00CB26E6"/>
    <w:rsid w:val="00CC4753"/>
    <w:rsid w:val="00D11550"/>
    <w:rsid w:val="00E333F2"/>
    <w:rsid w:val="00E513D9"/>
    <w:rsid w:val="00E73310"/>
    <w:rsid w:val="00F12365"/>
    <w:rsid w:val="00F3433B"/>
    <w:rsid w:val="00F67329"/>
    <w:rsid w:val="00F81C3F"/>
    <w:rsid w:val="00F95F81"/>
    <w:rsid w:val="00FA04F3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F95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F95F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84C12"/>
    <w:rPr>
      <w:rFonts w:cs="Times New Roman"/>
    </w:rPr>
  </w:style>
  <w:style w:type="paragraph" w:styleId="a4">
    <w:name w:val="Normal (Web)"/>
    <w:basedOn w:val="a"/>
    <w:uiPriority w:val="99"/>
    <w:rsid w:val="00284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284C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84C12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semiHidden/>
    <w:rsid w:val="00284C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4C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4C1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4038</Words>
  <Characters>23019</Characters>
  <Application>Microsoft Office Word</Application>
  <DocSecurity>0</DocSecurity>
  <Lines>191</Lines>
  <Paragraphs>54</Paragraphs>
  <ScaleCrop>false</ScaleCrop>
  <Company>sc1</Company>
  <LinksUpToDate>false</LinksUpToDate>
  <CharactersWithSpaces>27003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23</cp:revision>
  <dcterms:created xsi:type="dcterms:W3CDTF">2013-01-30T04:50:00Z</dcterms:created>
  <dcterms:modified xsi:type="dcterms:W3CDTF">2013-08-19T07:35:00Z</dcterms:modified>
</cp:coreProperties>
</file>