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E6" w:rsidRDefault="006544E6" w:rsidP="00A03BE8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4E6" w:rsidRDefault="006544E6" w:rsidP="00A03BE8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E8" w:rsidRDefault="00A03BE8" w:rsidP="00A03BE8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A03BE8" w:rsidRDefault="00A03BE8" w:rsidP="001303D9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  <w:bookmarkStart w:id="0" w:name="_GoBack"/>
      <w:bookmarkEnd w:id="0"/>
    </w:p>
    <w:p w:rsidR="00816F98" w:rsidRPr="00A03BE8" w:rsidRDefault="001303D9" w:rsidP="001303D9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E8">
        <w:rPr>
          <w:rFonts w:ascii="Times New Roman" w:hAnsi="Times New Roman" w:cs="Times New Roman"/>
          <w:b/>
          <w:sz w:val="24"/>
          <w:szCs w:val="24"/>
        </w:rPr>
        <w:t>ПЕДАГОГИЧЕСКАЯ АКАДЕМИЯ ПОСЛЕДИПЛОМНОГО ОБРАЗОВАНИЯ</w:t>
      </w:r>
    </w:p>
    <w:p w:rsidR="00B27562" w:rsidRPr="005609C4" w:rsidRDefault="00B27562" w:rsidP="001303D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562" w:rsidRPr="005609C4" w:rsidRDefault="00B27562" w:rsidP="001303D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0FF" w:rsidRDefault="006060FF" w:rsidP="00A03BE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652" w:rsidRDefault="009D3652" w:rsidP="001303D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562" w:rsidRPr="005609C4" w:rsidRDefault="001303D9" w:rsidP="001303D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ПРАКТИКО-ЗНАЧИМЫЙ ПРОЕКТ</w:t>
      </w:r>
    </w:p>
    <w:p w:rsidR="00B27562" w:rsidRPr="00FC092B" w:rsidRDefault="001303D9" w:rsidP="001303D9">
      <w:pPr>
        <w:pStyle w:val="ac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</w:t>
      </w:r>
    </w:p>
    <w:p w:rsidR="00B27562" w:rsidRDefault="001303D9" w:rsidP="001303D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94451" w:rsidRPr="001303D9">
        <w:rPr>
          <w:rFonts w:ascii="Times New Roman" w:hAnsi="Times New Roman" w:cs="Times New Roman"/>
          <w:b/>
          <w:sz w:val="32"/>
          <w:szCs w:val="32"/>
        </w:rPr>
        <w:t>Использование коммуникативных технологий на уроках иностранного языка в начальной школе в условиях введения ФГОС нового поколения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B27562" w:rsidRPr="00FE0D0A">
        <w:rPr>
          <w:rFonts w:ascii="Times New Roman" w:hAnsi="Times New Roman" w:cs="Times New Roman"/>
          <w:sz w:val="28"/>
          <w:szCs w:val="28"/>
        </w:rPr>
        <w:t>.</w:t>
      </w:r>
    </w:p>
    <w:p w:rsidR="00B27562" w:rsidRDefault="00B27562" w:rsidP="001303D9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62" w:rsidRDefault="00B27562" w:rsidP="001303D9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62" w:rsidRDefault="00B27562" w:rsidP="001303D9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06" w:rsidRDefault="00023306" w:rsidP="001303D9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306" w:rsidRDefault="00023306" w:rsidP="001303D9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F98" w:rsidRPr="00B27562" w:rsidRDefault="00B27562" w:rsidP="001303D9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23197C">
        <w:rPr>
          <w:rFonts w:ascii="Times New Roman" w:hAnsi="Times New Roman" w:cs="Times New Roman"/>
          <w:sz w:val="28"/>
          <w:szCs w:val="28"/>
        </w:rPr>
        <w:t>а</w:t>
      </w:r>
      <w:r w:rsidRPr="00B27562">
        <w:rPr>
          <w:rFonts w:ascii="Times New Roman" w:hAnsi="Times New Roman" w:cs="Times New Roman"/>
          <w:sz w:val="28"/>
          <w:szCs w:val="28"/>
        </w:rPr>
        <w:t>:</w:t>
      </w:r>
    </w:p>
    <w:p w:rsidR="00E94D2A" w:rsidRDefault="00565E93" w:rsidP="001303D9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4D2A">
        <w:rPr>
          <w:rFonts w:ascii="Times New Roman" w:hAnsi="Times New Roman" w:cs="Times New Roman"/>
          <w:sz w:val="28"/>
          <w:szCs w:val="28"/>
        </w:rPr>
        <w:t>читель английского языка</w:t>
      </w:r>
    </w:p>
    <w:p w:rsidR="00B27562" w:rsidRDefault="00B27562" w:rsidP="001303D9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 3</w:t>
      </w:r>
    </w:p>
    <w:p w:rsidR="00B27562" w:rsidRDefault="00B27562" w:rsidP="001303D9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Комагоркина С.В.</w:t>
      </w:r>
    </w:p>
    <w:p w:rsidR="00B27562" w:rsidRDefault="00B27562" w:rsidP="001303D9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562" w:rsidRDefault="00A03BE8" w:rsidP="001303D9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сотрудник</w:t>
      </w:r>
      <w:r w:rsidR="00B27562" w:rsidRPr="00EF1FE8">
        <w:rPr>
          <w:rFonts w:ascii="Times New Roman" w:hAnsi="Times New Roman" w:cs="Times New Roman"/>
          <w:sz w:val="28"/>
          <w:szCs w:val="28"/>
        </w:rPr>
        <w:t>:</w:t>
      </w:r>
    </w:p>
    <w:p w:rsidR="004E39B1" w:rsidRDefault="00B27562" w:rsidP="001303D9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к.п.н.</w:t>
      </w:r>
      <w:r w:rsidR="00A03BE8">
        <w:rPr>
          <w:rFonts w:ascii="Times New Roman" w:hAnsi="Times New Roman" w:cs="Times New Roman"/>
          <w:sz w:val="28"/>
          <w:szCs w:val="28"/>
        </w:rPr>
        <w:t>, доцент</w:t>
      </w:r>
      <w:r w:rsidR="00575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Бурлакова И.И.</w:t>
      </w:r>
    </w:p>
    <w:p w:rsidR="00FE0D0A" w:rsidRDefault="00FE0D0A" w:rsidP="001303D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97C" w:rsidRDefault="0023197C" w:rsidP="001303D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97C" w:rsidRDefault="0023197C" w:rsidP="001303D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306" w:rsidRDefault="00023306" w:rsidP="001303D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562" w:rsidRDefault="00023306" w:rsidP="001303D9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</w:t>
      </w:r>
      <w:r w:rsidR="006060FF">
        <w:rPr>
          <w:rFonts w:ascii="Times New Roman" w:hAnsi="Times New Roman" w:cs="Times New Roman"/>
          <w:sz w:val="28"/>
          <w:szCs w:val="28"/>
        </w:rPr>
        <w:t xml:space="preserve"> 2012</w:t>
      </w:r>
      <w:r w:rsidR="00784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CDA" w:rsidRDefault="00EF7CDA" w:rsidP="001303D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9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000DF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9E3BA7" w:rsidRPr="009E3BA7">
        <w:rPr>
          <w:rFonts w:ascii="Times New Roman" w:hAnsi="Times New Roman" w:cs="Times New Roman"/>
          <w:sz w:val="28"/>
          <w:szCs w:val="28"/>
        </w:rPr>
        <w:t>:</w:t>
      </w:r>
      <w:r w:rsidR="009E3BA7">
        <w:rPr>
          <w:rFonts w:ascii="Times New Roman" w:hAnsi="Times New Roman" w:cs="Times New Roman"/>
          <w:sz w:val="28"/>
          <w:szCs w:val="28"/>
        </w:rPr>
        <w:t xml:space="preserve"> показать необходимость использования коммуникативных технологий на уроках </w:t>
      </w:r>
      <w:r w:rsidR="000E3894">
        <w:rPr>
          <w:rFonts w:ascii="Times New Roman" w:hAnsi="Times New Roman" w:cs="Times New Roman"/>
          <w:sz w:val="28"/>
          <w:szCs w:val="28"/>
        </w:rPr>
        <w:t>иностранного языка (на примере английского языка) в начальной школе в условиях введения ФГОС нового поколения.</w:t>
      </w:r>
    </w:p>
    <w:p w:rsidR="005D0878" w:rsidRDefault="005D0878" w:rsidP="001303D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CCB" w:rsidRDefault="007D1CCB" w:rsidP="001303D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CCB">
        <w:rPr>
          <w:rFonts w:ascii="Times New Roman" w:hAnsi="Times New Roman" w:cs="Times New Roman"/>
          <w:b/>
          <w:sz w:val="28"/>
          <w:szCs w:val="28"/>
        </w:rPr>
        <w:t>Объект</w:t>
      </w:r>
      <w:r w:rsidR="00000DF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7D1C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процесс иноязычного образования младших школьников.</w:t>
      </w:r>
    </w:p>
    <w:p w:rsidR="005D0878" w:rsidRDefault="005D0878" w:rsidP="001303D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CCB" w:rsidRPr="007D1CCB" w:rsidRDefault="007D1CCB" w:rsidP="001303D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CCB">
        <w:rPr>
          <w:rFonts w:ascii="Times New Roman" w:hAnsi="Times New Roman" w:cs="Times New Roman"/>
          <w:b/>
          <w:sz w:val="28"/>
          <w:szCs w:val="28"/>
        </w:rPr>
        <w:t>Предмет</w:t>
      </w:r>
      <w:r w:rsidR="00000DF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7D1C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технологии начального иноязычного образования </w:t>
      </w:r>
      <w:r w:rsidR="00750BAE">
        <w:rPr>
          <w:rFonts w:ascii="Times New Roman" w:hAnsi="Times New Roman" w:cs="Times New Roman"/>
          <w:sz w:val="28"/>
          <w:szCs w:val="28"/>
        </w:rPr>
        <w:t>в условиях ФГОС нового поколения</w:t>
      </w:r>
      <w:r w:rsidR="00F65CD7">
        <w:rPr>
          <w:rFonts w:ascii="Times New Roman" w:hAnsi="Times New Roman" w:cs="Times New Roman"/>
          <w:sz w:val="28"/>
          <w:szCs w:val="28"/>
        </w:rPr>
        <w:t>.</w:t>
      </w:r>
    </w:p>
    <w:p w:rsidR="005D0878" w:rsidRDefault="005D0878" w:rsidP="005D0878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894" w:rsidRDefault="000E3894" w:rsidP="005D0878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94">
        <w:rPr>
          <w:rFonts w:ascii="Times New Roman" w:hAnsi="Times New Roman" w:cs="Times New Roman"/>
          <w:b/>
          <w:sz w:val="28"/>
          <w:szCs w:val="28"/>
        </w:rPr>
        <w:t>Задачи</w:t>
      </w:r>
      <w:r w:rsidR="00000DF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7D1CCB">
        <w:rPr>
          <w:rFonts w:ascii="Times New Roman" w:hAnsi="Times New Roman" w:cs="Times New Roman"/>
          <w:sz w:val="28"/>
          <w:szCs w:val="28"/>
        </w:rPr>
        <w:t>:</w:t>
      </w:r>
    </w:p>
    <w:p w:rsidR="000E3894" w:rsidRDefault="000E3894" w:rsidP="001303D9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Обосновать специфику использования коммуникативных технологий на</w:t>
      </w:r>
      <w:r w:rsidR="00D94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уроках иностранного языка  в начальной школе в условиях введения ФГОС нового поколения.</w:t>
      </w:r>
    </w:p>
    <w:p w:rsidR="000E3894" w:rsidRDefault="000E3894" w:rsidP="001303D9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динамику коммуникативного развития учащихся в процессе начального иноязычного образования.</w:t>
      </w:r>
    </w:p>
    <w:p w:rsidR="000E3894" w:rsidRDefault="000E3894" w:rsidP="001303D9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методическую значимость коммуникативных технологий.</w:t>
      </w:r>
    </w:p>
    <w:p w:rsidR="00D536E7" w:rsidRDefault="00A844E2" w:rsidP="001303D9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 практической части работы актуальность коммуникативных технологий иноязычного образования в начальной школе.</w:t>
      </w:r>
    </w:p>
    <w:p w:rsidR="00FF28D7" w:rsidRDefault="00FF28D7" w:rsidP="00FF28D7">
      <w:pPr>
        <w:pStyle w:val="ac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28D7" w:rsidRDefault="00FF28D7" w:rsidP="00FF28D7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27C6" w:rsidRDefault="00FF28D7" w:rsidP="00FF28D7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D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B650D" w:rsidRDefault="007D1CCB" w:rsidP="001303D9">
      <w:pPr>
        <w:pStyle w:val="ac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ФГОС нового поколения</w:t>
      </w:r>
      <w:r w:rsidR="00455196">
        <w:rPr>
          <w:rFonts w:ascii="Times New Roman" w:hAnsi="Times New Roman" w:cs="Times New Roman"/>
          <w:sz w:val="28"/>
          <w:szCs w:val="28"/>
        </w:rPr>
        <w:t xml:space="preserve"> 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</w:t>
      </w:r>
      <w:r w:rsidR="008C4A98">
        <w:rPr>
          <w:rFonts w:ascii="Times New Roman" w:hAnsi="Times New Roman" w:cs="Times New Roman"/>
          <w:sz w:val="28"/>
          <w:szCs w:val="28"/>
        </w:rPr>
        <w:t xml:space="preserve"> мира и культуры других народов, осознают личностный смысл овладения иностранным языком.</w:t>
      </w:r>
    </w:p>
    <w:p w:rsidR="00B5715B" w:rsidRDefault="008B650D" w:rsidP="001303D9">
      <w:pPr>
        <w:pStyle w:val="ac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общее иноязычное образование позволит сформировать </w:t>
      </w:r>
      <w:r w:rsidR="00DA493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сверстниками.</w:t>
      </w:r>
    </w:p>
    <w:p w:rsidR="00FE22DE" w:rsidRDefault="00A64748" w:rsidP="001303D9">
      <w:pPr>
        <w:pStyle w:val="ac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Именно н</w:t>
      </w:r>
      <w:r w:rsidR="00B5715B" w:rsidRPr="00B5715B">
        <w:rPr>
          <w:rFonts w:ascii="Times New Roman" w:hAnsi="Times New Roman" w:cs="Times New Roman"/>
          <w:iCs/>
          <w:sz w:val="28"/>
          <w:szCs w:val="28"/>
        </w:rPr>
        <w:t xml:space="preserve">аиболее благоприятным для обучения </w:t>
      </w:r>
      <w:r w:rsidR="003769E1">
        <w:rPr>
          <w:rFonts w:ascii="Times New Roman" w:hAnsi="Times New Roman" w:cs="Times New Roman"/>
          <w:iCs/>
          <w:sz w:val="28"/>
          <w:szCs w:val="28"/>
        </w:rPr>
        <w:t>иностранн</w:t>
      </w:r>
      <w:r w:rsidR="00B5715B" w:rsidRPr="00B5715B">
        <w:rPr>
          <w:rFonts w:ascii="Times New Roman" w:hAnsi="Times New Roman" w:cs="Times New Roman"/>
          <w:iCs/>
          <w:sz w:val="28"/>
          <w:szCs w:val="28"/>
        </w:rPr>
        <w:t>ому языку является младший школьный возраст. На данном этапе закладываются основы иноязычной коммуникативной компетенции, под которой понимается способность и готовность осуществлять межличностное и межкультурное общение с носителями языка в заданных стандартом/программой пределах, что предусматривает сформированность языковой, речевой, социокультурной, компенсаторной и учебно</w:t>
      </w:r>
      <w:r w:rsidR="00C61409">
        <w:rPr>
          <w:rFonts w:ascii="Times New Roman" w:hAnsi="Times New Roman" w:cs="Times New Roman"/>
          <w:iCs/>
          <w:sz w:val="28"/>
          <w:szCs w:val="28"/>
        </w:rPr>
        <w:t>–</w:t>
      </w:r>
      <w:r w:rsidR="00B5715B" w:rsidRPr="00B5715B">
        <w:rPr>
          <w:rFonts w:ascii="Times New Roman" w:hAnsi="Times New Roman" w:cs="Times New Roman"/>
          <w:iCs/>
          <w:sz w:val="28"/>
          <w:szCs w:val="28"/>
        </w:rPr>
        <w:t>познавательной коммуникативной компетенции.</w:t>
      </w:r>
    </w:p>
    <w:p w:rsidR="005D0878" w:rsidRDefault="005D0878" w:rsidP="001303D9">
      <w:pPr>
        <w:pStyle w:val="ac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37691" w:rsidRDefault="00B5715B" w:rsidP="001303D9">
      <w:pPr>
        <w:pStyle w:val="ac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715B">
        <w:rPr>
          <w:rFonts w:ascii="Times New Roman" w:hAnsi="Times New Roman" w:cs="Times New Roman"/>
          <w:iCs/>
          <w:sz w:val="28"/>
          <w:szCs w:val="28"/>
        </w:rPr>
        <w:t xml:space="preserve">Принцип коммуникативной направленности </w:t>
      </w:r>
      <w:r w:rsidR="002409E2">
        <w:rPr>
          <w:rFonts w:ascii="Times New Roman" w:hAnsi="Times New Roman" w:cs="Times New Roman"/>
          <w:iCs/>
          <w:sz w:val="28"/>
          <w:szCs w:val="28"/>
        </w:rPr>
        <w:t>определяет содержание обучения,</w:t>
      </w:r>
      <w:r w:rsidR="005414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715B">
        <w:rPr>
          <w:rFonts w:ascii="Times New Roman" w:hAnsi="Times New Roman" w:cs="Times New Roman"/>
          <w:iCs/>
          <w:sz w:val="28"/>
          <w:szCs w:val="28"/>
        </w:rPr>
        <w:t>отбор и организацию учебного материала, средства обучения, с</w:t>
      </w:r>
    </w:p>
    <w:p w:rsidR="002409E2" w:rsidRDefault="00B5715B" w:rsidP="001303D9">
      <w:pPr>
        <w:pStyle w:val="ac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715B">
        <w:rPr>
          <w:rFonts w:ascii="Times New Roman" w:hAnsi="Times New Roman" w:cs="Times New Roman"/>
          <w:iCs/>
          <w:sz w:val="28"/>
          <w:szCs w:val="28"/>
        </w:rPr>
        <w:t>помощью которых можно обеспечить овладение коммуникативной функций изучаемого языка на основе аутентичного звукового и печатного материала для общения, стимулирующего его, позволяет перенести акцент со всякого рода упражнений на активную мыслительную деятельность учащихся, требующую для своего оформления владения определенными языковыми средствами.</w:t>
      </w:r>
      <w:r w:rsidRPr="00B5715B">
        <w:rPr>
          <w:rFonts w:ascii="Times New Roman" w:hAnsi="Times New Roman" w:cs="Times New Roman"/>
          <w:iCs/>
          <w:sz w:val="28"/>
          <w:szCs w:val="28"/>
        </w:rPr>
        <w:br/>
      </w:r>
    </w:p>
    <w:p w:rsidR="004247B0" w:rsidRPr="004247B0" w:rsidRDefault="00625754" w:rsidP="00625754">
      <w:pPr>
        <w:pStyle w:val="ac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303D9">
        <w:rPr>
          <w:rFonts w:ascii="Times New Roman" w:hAnsi="Times New Roman" w:cs="Times New Roman"/>
          <w:b/>
          <w:sz w:val="32"/>
          <w:szCs w:val="32"/>
        </w:rPr>
        <w:lastRenderedPageBreak/>
        <w:t>Использование коммуникативных технологий на уроках иностранного языка в начальной школе в условиях введения ФГОС нового поколения</w:t>
      </w:r>
    </w:p>
    <w:p w:rsidR="000E3894" w:rsidRDefault="00625754" w:rsidP="001303D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</w:t>
      </w:r>
      <w:r w:rsidR="00B5715B" w:rsidRPr="00B5715B">
        <w:rPr>
          <w:rFonts w:ascii="Times New Roman" w:hAnsi="Times New Roman" w:cs="Times New Roman"/>
          <w:iCs/>
          <w:sz w:val="28"/>
          <w:szCs w:val="28"/>
        </w:rPr>
        <w:t>елью начального этапа изучения иностранного языка является формирование умений общаться на иностранном языке с учетом речевых возможностей и потребностей младших школьников. Именно на начальном этапе овладения иностранным языком очень важно показать учащимся практическое применение их знаний, умений и навыков.</w:t>
      </w:r>
    </w:p>
    <w:p w:rsidR="009E0B32" w:rsidRDefault="00BD44B3" w:rsidP="001303D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C645BC"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технологии</w:t>
      </w:r>
      <w:r w:rsidR="00C645BC"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1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</w:t>
      </w:r>
      <w:r w:rsidR="00C645BC"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работать с информацией.</w:t>
      </w:r>
    </w:p>
    <w:p w:rsidR="00C645BC" w:rsidRDefault="009E0B32" w:rsidP="001303D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C645BC"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опираю</w:t>
      </w:r>
      <w:r w:rsidR="00C645BC"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взаимосвязанное комплексное обучение всем видам речевой деятельности:</w:t>
      </w:r>
    </w:p>
    <w:p w:rsidR="00C645BC" w:rsidRPr="00156125" w:rsidRDefault="00C645BC" w:rsidP="001303D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аудирование;</w:t>
      </w:r>
    </w:p>
    <w:p w:rsidR="00C645BC" w:rsidRPr="00156125" w:rsidRDefault="00C645BC" w:rsidP="001303D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говорение;</w:t>
      </w:r>
    </w:p>
    <w:p w:rsidR="00C645BC" w:rsidRPr="00156125" w:rsidRDefault="00C645BC" w:rsidP="001303D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чтение;</w:t>
      </w:r>
    </w:p>
    <w:p w:rsidR="00C645BC" w:rsidRDefault="00C645BC" w:rsidP="001303D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письмо.</w:t>
      </w:r>
    </w:p>
    <w:p w:rsidR="00523C7B" w:rsidRPr="00156125" w:rsidRDefault="00062FB5" w:rsidP="00FF28D7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="0052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что в реальном общении ни один из указанных видов речевой деятельности не </w:t>
      </w:r>
      <w:r w:rsidR="00714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изолированно. Реальное общение – это взаимодействие партнеров. У говорящего, например, всегда есть</w:t>
      </w:r>
      <w:r w:rsidR="0003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намерение воздействовать на слушающего,– значит, ожидается ответная реакция. Изоляция видов речевой деятельности в обучении может привести к тому, что учащиеся овладеют умениями высказываться на определенную тему, но не будут воспринимать речь на слух и, таким образом, не </w:t>
      </w:r>
      <w:r w:rsidR="005C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участвовать в общении, или, наоборот, понимая смысл прочитанных или услышанных фраз, не смогут сформулировать свои собственные высказывания.</w:t>
      </w:r>
      <w:r w:rsidR="0055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отсутствие взаимосвяз</w:t>
      </w:r>
      <w:r w:rsidR="00FF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55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основы обучения всем видам речевой деятельности тормозит формирование каждого из них и не позволяет добиться существенных результатов. </w:t>
      </w:r>
    </w:p>
    <w:p w:rsidR="00C645BC" w:rsidRPr="00156125" w:rsidRDefault="009E0B32" w:rsidP="001303D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Главным при  коммуникативных технологиях</w:t>
      </w:r>
      <w:r w:rsidR="00C645BC"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является содержание речевого поведения, которое состоит из:</w:t>
      </w:r>
    </w:p>
    <w:p w:rsidR="00C645BC" w:rsidRPr="00156125" w:rsidRDefault="00C645BC" w:rsidP="001303D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 поступков;</w:t>
      </w:r>
    </w:p>
    <w:p w:rsidR="00C645BC" w:rsidRDefault="00C645BC" w:rsidP="001303D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ситуации.</w:t>
      </w:r>
    </w:p>
    <w:p w:rsidR="00B37691" w:rsidRPr="00156125" w:rsidRDefault="00594710" w:rsidP="001303D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технологии</w:t>
      </w:r>
      <w:r w:rsidR="00C645BC"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645BC"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функциональность обучения (деятельность ученика):</w:t>
      </w:r>
    </w:p>
    <w:p w:rsidR="00C645BC" w:rsidRPr="00156125" w:rsidRDefault="00C645BC" w:rsidP="001303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спрашивает;</w:t>
      </w:r>
    </w:p>
    <w:p w:rsidR="00C645BC" w:rsidRPr="00156125" w:rsidRDefault="00C645BC" w:rsidP="001303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 мысль;</w:t>
      </w:r>
    </w:p>
    <w:p w:rsidR="00C645BC" w:rsidRPr="00156125" w:rsidRDefault="00C645BC" w:rsidP="001303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 к действию;</w:t>
      </w:r>
    </w:p>
    <w:p w:rsidR="00C645BC" w:rsidRPr="00156125" w:rsidRDefault="00C645BC" w:rsidP="001303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высказывает сомнения и в ходе этого актуализирует грамматические нормы.</w:t>
      </w:r>
    </w:p>
    <w:p w:rsidR="00C645BC" w:rsidRPr="00156125" w:rsidRDefault="00C645BC" w:rsidP="001303D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должна обеспечиваться новизна ситуации:</w:t>
      </w:r>
    </w:p>
    <w:p w:rsidR="00C645BC" w:rsidRPr="00156125" w:rsidRDefault="00C645BC" w:rsidP="001303D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речевая задача;</w:t>
      </w:r>
    </w:p>
    <w:p w:rsidR="00C645BC" w:rsidRPr="00156125" w:rsidRDefault="00C645BC" w:rsidP="001303D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собеседник;</w:t>
      </w:r>
    </w:p>
    <w:p w:rsidR="00C645BC" w:rsidRPr="00156125" w:rsidRDefault="00C645BC" w:rsidP="001303D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предмет обсуждения.</w:t>
      </w:r>
    </w:p>
    <w:p w:rsidR="00C645BC" w:rsidRPr="00156125" w:rsidRDefault="00C645BC" w:rsidP="001303D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способом овладения коммуникативной компетенцией являются разные виды деятельности, т.к. в деятельности возникает:</w:t>
      </w:r>
    </w:p>
    <w:p w:rsidR="00C645BC" w:rsidRPr="00156125" w:rsidRDefault="00C645BC" w:rsidP="001303D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общения;</w:t>
      </w:r>
    </w:p>
    <w:p w:rsidR="00C645BC" w:rsidRPr="00156125" w:rsidRDefault="00C645BC" w:rsidP="001303D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использования речи;</w:t>
      </w:r>
    </w:p>
    <w:p w:rsidR="00C645BC" w:rsidRPr="00156125" w:rsidRDefault="00C645BC" w:rsidP="001303D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речевое поведение.</w:t>
      </w:r>
    </w:p>
    <w:p w:rsidR="00C645BC" w:rsidRPr="00156125" w:rsidRDefault="00594710" w:rsidP="001303D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в которой реализуются коммуникативные</w:t>
      </w:r>
      <w:r w:rsidR="00C645BC"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45BC"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быть:</w:t>
      </w:r>
    </w:p>
    <w:p w:rsidR="00C645BC" w:rsidRPr="00156125" w:rsidRDefault="00C645BC" w:rsidP="001303D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учебная;</w:t>
      </w:r>
    </w:p>
    <w:p w:rsidR="00C645BC" w:rsidRPr="00156125" w:rsidRDefault="00C645BC" w:rsidP="001303D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игровая;</w:t>
      </w:r>
    </w:p>
    <w:p w:rsidR="00C645BC" w:rsidRPr="00156125" w:rsidRDefault="00C645BC" w:rsidP="001303D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трудовая.</w:t>
      </w:r>
    </w:p>
    <w:p w:rsidR="00C645BC" w:rsidRPr="00156125" w:rsidRDefault="00C645BC" w:rsidP="001303D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Единицей организации  и ядром процесса обучения </w:t>
      </w:r>
      <w:r w:rsidR="00E9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коммуникативных</w:t>
      </w: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E9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ситуация. С помощью ситуации:</w:t>
      </w:r>
    </w:p>
    <w:p w:rsidR="00C645BC" w:rsidRPr="00156125" w:rsidRDefault="00C645BC" w:rsidP="001303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система взаимоотношений тех, кто общается;</w:t>
      </w:r>
    </w:p>
    <w:p w:rsidR="00C645BC" w:rsidRPr="00156125" w:rsidRDefault="00C645BC" w:rsidP="001303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мотивируется общение;</w:t>
      </w:r>
    </w:p>
    <w:p w:rsidR="00C645BC" w:rsidRPr="00156125" w:rsidRDefault="00C645BC" w:rsidP="001303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презентуется (преподносится) речевой материал;</w:t>
      </w:r>
    </w:p>
    <w:p w:rsidR="00C645BC" w:rsidRPr="00156125" w:rsidRDefault="00C645BC" w:rsidP="001303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приобретаются речевые навыки;</w:t>
      </w:r>
    </w:p>
    <w:p w:rsidR="00C645BC" w:rsidRPr="00156125" w:rsidRDefault="00C645BC" w:rsidP="001303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активность детей и самостоятельность общения.</w:t>
      </w:r>
    </w:p>
    <w:p w:rsidR="00C645BC" w:rsidRPr="00156125" w:rsidRDefault="00123BA6" w:rsidP="001303D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коммуникативных технологиях</w:t>
      </w:r>
      <w:r w:rsidR="00C645BC"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учебного материала отвечает потребностям ребенка:</w:t>
      </w:r>
    </w:p>
    <w:p w:rsidR="00C645BC" w:rsidRPr="00156125" w:rsidRDefault="00C645BC" w:rsidP="001303D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отбираются речевые конструкции, необходимые ребенку для общения;</w:t>
      </w:r>
    </w:p>
    <w:p w:rsidR="00C645BC" w:rsidRPr="00156125" w:rsidRDefault="00C645BC" w:rsidP="001303D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использование упрощенной модели речевого общения (даже невербальная форма общения).</w:t>
      </w:r>
    </w:p>
    <w:p w:rsidR="00C645BC" w:rsidRDefault="00C645BC" w:rsidP="001303D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должно воздействовать не только на мышление детей, но и на их чувства, эмоции:</w:t>
      </w:r>
    </w:p>
    <w:p w:rsidR="00C645BC" w:rsidRPr="00156125" w:rsidRDefault="00C645BC" w:rsidP="001303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детям радость;</w:t>
      </w:r>
    </w:p>
    <w:p w:rsidR="00C645BC" w:rsidRDefault="00C645BC" w:rsidP="001303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сопровождаться положительными эмоциональными переживаниями.</w:t>
      </w:r>
    </w:p>
    <w:p w:rsidR="004E415B" w:rsidRPr="001C7989" w:rsidRDefault="004E415B" w:rsidP="001303D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989">
        <w:rPr>
          <w:rFonts w:ascii="Times New Roman" w:hAnsi="Times New Roman" w:cs="Times New Roman"/>
          <w:sz w:val="28"/>
          <w:szCs w:val="28"/>
        </w:rPr>
        <w:t xml:space="preserve">Пожалуй, ни </w:t>
      </w:r>
      <w:r w:rsidR="001303D9">
        <w:rPr>
          <w:rFonts w:ascii="Times New Roman" w:hAnsi="Times New Roman" w:cs="Times New Roman"/>
          <w:sz w:val="28"/>
          <w:szCs w:val="28"/>
        </w:rPr>
        <w:t xml:space="preserve">по </w:t>
      </w:r>
      <w:r w:rsidRPr="001C7989">
        <w:rPr>
          <w:rFonts w:ascii="Times New Roman" w:hAnsi="Times New Roman" w:cs="Times New Roman"/>
          <w:sz w:val="28"/>
          <w:szCs w:val="28"/>
        </w:rPr>
        <w:t>одному из предметов школьного образования нельзя так просто и легко обнаружить невладение им, как по иностранному языку: обратились к человеку на изучаемом им языке, а он не понимает и не умеет говорить на нем, попросили прочитать, что написано, например, в инструкции, и этого он сделать не может. Сразу делается вывод - не знает, не умеет, школа не в состоянии научить иностранному языку. Действительно ли это так? Или в школе можно сформировать практические умения, которые могут служить основой для дальнейшего образования, если четко представлять себе конечные результаты в изучении этого предмета учащимся и це</w:t>
      </w:r>
      <w:r w:rsidR="00123BA6">
        <w:rPr>
          <w:rFonts w:ascii="Times New Roman" w:hAnsi="Times New Roman" w:cs="Times New Roman"/>
          <w:sz w:val="28"/>
          <w:szCs w:val="28"/>
        </w:rPr>
        <w:t>л</w:t>
      </w:r>
      <w:r w:rsidR="005414D0">
        <w:rPr>
          <w:rFonts w:ascii="Times New Roman" w:hAnsi="Times New Roman" w:cs="Times New Roman"/>
          <w:sz w:val="28"/>
          <w:szCs w:val="28"/>
        </w:rPr>
        <w:t>енаправленно к ним его вести? Я</w:t>
      </w:r>
      <w:r w:rsidRPr="001C7989">
        <w:rPr>
          <w:rFonts w:ascii="Times New Roman" w:hAnsi="Times New Roman" w:cs="Times New Roman"/>
          <w:sz w:val="28"/>
          <w:szCs w:val="28"/>
        </w:rPr>
        <w:t xml:space="preserve"> постара</w:t>
      </w:r>
      <w:r w:rsidR="005414D0">
        <w:rPr>
          <w:rFonts w:ascii="Times New Roman" w:hAnsi="Times New Roman" w:cs="Times New Roman"/>
          <w:sz w:val="28"/>
          <w:szCs w:val="28"/>
        </w:rPr>
        <w:t>юсь</w:t>
      </w:r>
      <w:r w:rsidRPr="001C7989">
        <w:rPr>
          <w:rFonts w:ascii="Times New Roman" w:hAnsi="Times New Roman" w:cs="Times New Roman"/>
          <w:sz w:val="28"/>
          <w:szCs w:val="28"/>
        </w:rPr>
        <w:t xml:space="preserve"> ответить на этот вопрос. Первое, что хотелось бы отметить, - язык, родной или иностранный, служит средством общения, </w:t>
      </w:r>
      <w:r w:rsidRPr="001C7989">
        <w:rPr>
          <w:rFonts w:ascii="Times New Roman" w:hAnsi="Times New Roman" w:cs="Times New Roman"/>
          <w:sz w:val="28"/>
          <w:szCs w:val="28"/>
        </w:rPr>
        <w:lastRenderedPageBreak/>
        <w:t>позволяющим осуществлять взаимодействие людей между собой, воздействовать друг на друга в естественных условиях социальной жизни. Будучи средством общения, изучаемый язык постоянно должен находиться в состоянии "готовности к употреблению".</w:t>
      </w:r>
    </w:p>
    <w:p w:rsidR="004E415B" w:rsidRPr="001C7989" w:rsidRDefault="004E415B" w:rsidP="001303D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989">
        <w:rPr>
          <w:rFonts w:ascii="Times New Roman" w:hAnsi="Times New Roman" w:cs="Times New Roman"/>
          <w:sz w:val="28"/>
          <w:szCs w:val="28"/>
        </w:rPr>
        <w:t xml:space="preserve">Исходя из вышесказанного, хотелось бы отметить, что ведущей идеей представляемого </w:t>
      </w:r>
      <w:r w:rsidR="00FF28D7">
        <w:rPr>
          <w:rFonts w:ascii="Times New Roman" w:hAnsi="Times New Roman" w:cs="Times New Roman"/>
          <w:sz w:val="28"/>
          <w:szCs w:val="28"/>
        </w:rPr>
        <w:t>нами</w:t>
      </w:r>
      <w:r w:rsidRPr="001C7989">
        <w:rPr>
          <w:rFonts w:ascii="Times New Roman" w:hAnsi="Times New Roman" w:cs="Times New Roman"/>
          <w:sz w:val="28"/>
          <w:szCs w:val="28"/>
        </w:rPr>
        <w:t xml:space="preserve"> педагогического опыта является процесс коммуникации, столь необходимый на современном этапе обучения школьников иностранному языку. В последние два десятилетия разработка этого процесса стала не только интенсивнее, но и значительно успешнее. Одной из них является тенденция к усилению коммуникативной направленности учебного процесса. Эта тенденция родилась не сегодня и не вчера: попытки приблизить процесс обучения по его характеру к процессу коммуникации предпринимались давно. Но по мере того, как продолжались научные исследования методистов и практические поиски учителей, становилось ясно, что мы имеем дело не просто с устойчивой тенденцией, а с методом обучения. </w:t>
      </w:r>
    </w:p>
    <w:p w:rsidR="00315D8B" w:rsidRDefault="004E415B" w:rsidP="001303D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989">
        <w:rPr>
          <w:rFonts w:ascii="Times New Roman" w:hAnsi="Times New Roman" w:cs="Times New Roman"/>
          <w:sz w:val="28"/>
          <w:szCs w:val="28"/>
        </w:rPr>
        <w:t xml:space="preserve">На </w:t>
      </w:r>
      <w:r w:rsidR="00740185">
        <w:rPr>
          <w:rFonts w:ascii="Times New Roman" w:hAnsi="Times New Roman" w:cs="Times New Roman"/>
          <w:sz w:val="28"/>
          <w:szCs w:val="28"/>
        </w:rPr>
        <w:t>мой</w:t>
      </w:r>
      <w:r w:rsidRPr="001C7989">
        <w:rPr>
          <w:rFonts w:ascii="Times New Roman" w:hAnsi="Times New Roman" w:cs="Times New Roman"/>
          <w:sz w:val="28"/>
          <w:szCs w:val="28"/>
        </w:rPr>
        <w:t xml:space="preserve"> взгляд, важность обоснования коммуникативного метода не подлежит сомнению. </w:t>
      </w:r>
    </w:p>
    <w:p w:rsidR="004E415B" w:rsidRPr="001C7989" w:rsidRDefault="004E415B" w:rsidP="001303D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989">
        <w:rPr>
          <w:rFonts w:ascii="Times New Roman" w:hAnsi="Times New Roman" w:cs="Times New Roman"/>
          <w:sz w:val="28"/>
          <w:szCs w:val="28"/>
        </w:rPr>
        <w:t>Во-первых, коммуникативность предполагает речевую направленность учебного процесса, которая заключается не столько в том, что преследуется речевая практическая цель, сколько в том, что путь к этой цели есть само практическое пользование языком. Постоянное практическое пользование языком помогает преодолевать нелюбовь большинства учащихся к лингвистическим манипуляциям, делает обучение привлекательным, ибо согласуется с конечной целью и тем самым обеспечивает усвоение говорения как средства общения.</w:t>
      </w:r>
    </w:p>
    <w:p w:rsidR="004E415B" w:rsidRPr="001C7989" w:rsidRDefault="004E415B" w:rsidP="001303D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989">
        <w:rPr>
          <w:rFonts w:ascii="Times New Roman" w:hAnsi="Times New Roman" w:cs="Times New Roman"/>
          <w:sz w:val="28"/>
          <w:szCs w:val="28"/>
        </w:rPr>
        <w:t xml:space="preserve">Во-вторых, коммуникативность включает в себя индивидуализацию обучения речевой деятельности, под которой понимается учет всех свойств учащегося как индивидуальности: его способностей, умений осуществлять речевую и учебную деятельность и главным образом его личностных свойств. </w:t>
      </w:r>
      <w:r w:rsidRPr="001C7989">
        <w:rPr>
          <w:rFonts w:ascii="Times New Roman" w:hAnsi="Times New Roman" w:cs="Times New Roman"/>
          <w:sz w:val="28"/>
          <w:szCs w:val="28"/>
        </w:rPr>
        <w:lastRenderedPageBreak/>
        <w:t>Подобный подход гарантирует истинную мотивацию, а также подлинную, внутреннюю активность учащегося.</w:t>
      </w:r>
    </w:p>
    <w:p w:rsidR="004E415B" w:rsidRPr="001C7989" w:rsidRDefault="004E415B" w:rsidP="001303D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989">
        <w:rPr>
          <w:rFonts w:ascii="Times New Roman" w:hAnsi="Times New Roman" w:cs="Times New Roman"/>
          <w:sz w:val="28"/>
          <w:szCs w:val="28"/>
        </w:rPr>
        <w:t>Практика показала, что из всех умений, предусмотренных программой, хуже всего учащиеся овладевают именно разговорной речью. Недостаток усвоения разговорной речи особенно ощущается в старшем звене общеобразовательной школы, когда от учащихся требуется не только задавать вопросы и уметь на них отвечать, но и умение вести беседу. А естественная беседа, как правило, включает в себя не только вопросы, но и предложения, стимулирующие к выполнению действий, выражающие согласие или несогласие, поясняющие причину отказа и т. д.</w:t>
      </w:r>
    </w:p>
    <w:p w:rsidR="004E415B" w:rsidRPr="001C7989" w:rsidRDefault="004E415B" w:rsidP="001303D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989">
        <w:rPr>
          <w:rFonts w:ascii="Times New Roman" w:hAnsi="Times New Roman" w:cs="Times New Roman"/>
          <w:sz w:val="28"/>
          <w:szCs w:val="28"/>
        </w:rPr>
        <w:t>Разработкой коммуникативного направления в той или иной мере занимались многие научные коллективы и методисты. При всем различии методологий и технологии все они внесли в теорию и практику методики много ценного.</w:t>
      </w:r>
    </w:p>
    <w:p w:rsidR="004276AA" w:rsidRDefault="004E415B" w:rsidP="001303D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989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740185">
        <w:rPr>
          <w:rFonts w:ascii="Times New Roman" w:hAnsi="Times New Roman" w:cs="Times New Roman"/>
          <w:sz w:val="28"/>
          <w:szCs w:val="28"/>
        </w:rPr>
        <w:t>я</w:t>
      </w:r>
      <w:r w:rsidRPr="001C7989">
        <w:rPr>
          <w:rFonts w:ascii="Times New Roman" w:hAnsi="Times New Roman" w:cs="Times New Roman"/>
          <w:sz w:val="28"/>
          <w:szCs w:val="28"/>
        </w:rPr>
        <w:t xml:space="preserve"> опира</w:t>
      </w:r>
      <w:r w:rsidR="00740185">
        <w:rPr>
          <w:rFonts w:ascii="Times New Roman" w:hAnsi="Times New Roman" w:cs="Times New Roman"/>
          <w:sz w:val="28"/>
          <w:szCs w:val="28"/>
        </w:rPr>
        <w:t>юсь</w:t>
      </w:r>
      <w:r w:rsidRPr="001C7989">
        <w:rPr>
          <w:rFonts w:ascii="Times New Roman" w:hAnsi="Times New Roman" w:cs="Times New Roman"/>
          <w:sz w:val="28"/>
          <w:szCs w:val="28"/>
        </w:rPr>
        <w:t xml:space="preserve"> на учебно-методический комплект (УМК) под редакцией </w:t>
      </w:r>
      <w:r w:rsidR="00740185">
        <w:rPr>
          <w:rFonts w:ascii="Times New Roman" w:hAnsi="Times New Roman" w:cs="Times New Roman"/>
          <w:sz w:val="28"/>
          <w:szCs w:val="28"/>
        </w:rPr>
        <w:t>С.И. Азаровой</w:t>
      </w:r>
      <w:r w:rsidRPr="001C7989">
        <w:rPr>
          <w:rFonts w:ascii="Times New Roman" w:hAnsi="Times New Roman" w:cs="Times New Roman"/>
          <w:sz w:val="28"/>
          <w:szCs w:val="28"/>
        </w:rPr>
        <w:t xml:space="preserve">. Данный УМК </w:t>
      </w:r>
      <w:r w:rsidR="00740185">
        <w:rPr>
          <w:rFonts w:ascii="Times New Roman" w:hAnsi="Times New Roman" w:cs="Times New Roman"/>
          <w:sz w:val="28"/>
          <w:szCs w:val="28"/>
        </w:rPr>
        <w:t xml:space="preserve">предлагает разнообразный материал для развития речевых и общеучебных навыков, который был отобран с учетом психологических и возрастных особенностей младших школьников. </w:t>
      </w:r>
    </w:p>
    <w:p w:rsidR="004E415B" w:rsidRDefault="004E415B" w:rsidP="001303D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989">
        <w:rPr>
          <w:rFonts w:ascii="Times New Roman" w:hAnsi="Times New Roman" w:cs="Times New Roman"/>
          <w:sz w:val="28"/>
          <w:szCs w:val="28"/>
        </w:rPr>
        <w:t xml:space="preserve">Учебники этого УМК построены в </w:t>
      </w:r>
      <w:r w:rsidR="00315D8B">
        <w:rPr>
          <w:rFonts w:ascii="Times New Roman" w:hAnsi="Times New Roman" w:cs="Times New Roman"/>
          <w:sz w:val="28"/>
          <w:szCs w:val="28"/>
        </w:rPr>
        <w:t>соответствии с учебным планом (2</w:t>
      </w:r>
      <w:r w:rsidRPr="001C7989">
        <w:rPr>
          <w:rFonts w:ascii="Times New Roman" w:hAnsi="Times New Roman" w:cs="Times New Roman"/>
          <w:sz w:val="28"/>
          <w:szCs w:val="28"/>
        </w:rPr>
        <w:t xml:space="preserve"> часа в неделю в </w:t>
      </w:r>
      <w:r w:rsidR="00315D8B">
        <w:rPr>
          <w:rFonts w:ascii="Times New Roman" w:hAnsi="Times New Roman" w:cs="Times New Roman"/>
          <w:sz w:val="28"/>
          <w:szCs w:val="28"/>
        </w:rPr>
        <w:t>начальном</w:t>
      </w:r>
      <w:r w:rsidRPr="001C7989">
        <w:rPr>
          <w:rFonts w:ascii="Times New Roman" w:hAnsi="Times New Roman" w:cs="Times New Roman"/>
          <w:sz w:val="28"/>
          <w:szCs w:val="28"/>
        </w:rPr>
        <w:t xml:space="preserve"> звене) и ориентированы на государственный стандарт применительно к учебному предмету "иностранный язык". Работая в старшем звене, </w:t>
      </w:r>
      <w:r w:rsidR="004276AA">
        <w:rPr>
          <w:rFonts w:ascii="Times New Roman" w:hAnsi="Times New Roman" w:cs="Times New Roman"/>
          <w:sz w:val="28"/>
          <w:szCs w:val="28"/>
        </w:rPr>
        <w:t>я</w:t>
      </w:r>
      <w:r w:rsidRPr="001C7989">
        <w:rPr>
          <w:rFonts w:ascii="Times New Roman" w:hAnsi="Times New Roman" w:cs="Times New Roman"/>
          <w:sz w:val="28"/>
          <w:szCs w:val="28"/>
        </w:rPr>
        <w:t xml:space="preserve"> продолжа</w:t>
      </w:r>
      <w:r w:rsidR="004276AA">
        <w:rPr>
          <w:rFonts w:ascii="Times New Roman" w:hAnsi="Times New Roman" w:cs="Times New Roman"/>
          <w:sz w:val="28"/>
          <w:szCs w:val="28"/>
        </w:rPr>
        <w:t>ю</w:t>
      </w:r>
      <w:r w:rsidRPr="001C7989">
        <w:rPr>
          <w:rFonts w:ascii="Times New Roman" w:hAnsi="Times New Roman" w:cs="Times New Roman"/>
          <w:sz w:val="28"/>
          <w:szCs w:val="28"/>
        </w:rPr>
        <w:t xml:space="preserve"> развивать у учащихся знания, полученные ранее. В основу УМК для </w:t>
      </w:r>
      <w:r w:rsidR="003F5895">
        <w:rPr>
          <w:rFonts w:ascii="Times New Roman" w:hAnsi="Times New Roman" w:cs="Times New Roman"/>
          <w:sz w:val="28"/>
          <w:szCs w:val="28"/>
        </w:rPr>
        <w:t>начальных</w:t>
      </w:r>
      <w:r w:rsidRPr="001C7989">
        <w:rPr>
          <w:rFonts w:ascii="Times New Roman" w:hAnsi="Times New Roman" w:cs="Times New Roman"/>
          <w:sz w:val="28"/>
          <w:szCs w:val="28"/>
        </w:rPr>
        <w:t xml:space="preserve"> классов положен коммуникативный подход к овладению всеми аспектами иноязычной культуры: познавательным, учебным, развивающим и воспитательным, а внутри учебного аспекта - всеми видами речевой деятельности - чтением, говорением, аудированием, письмом. В </w:t>
      </w:r>
      <w:r w:rsidR="003F5895">
        <w:rPr>
          <w:rFonts w:ascii="Times New Roman" w:hAnsi="Times New Roman" w:cs="Times New Roman"/>
          <w:sz w:val="28"/>
          <w:szCs w:val="28"/>
        </w:rPr>
        <w:t>начальных</w:t>
      </w:r>
      <w:r w:rsidRPr="001C7989">
        <w:rPr>
          <w:rFonts w:ascii="Times New Roman" w:hAnsi="Times New Roman" w:cs="Times New Roman"/>
          <w:sz w:val="28"/>
          <w:szCs w:val="28"/>
        </w:rPr>
        <w:t xml:space="preserve"> классах ведущими в овладении иностранной культурой являются познавательный и учебный</w:t>
      </w:r>
      <w:r w:rsidR="00740185">
        <w:rPr>
          <w:rFonts w:ascii="Times New Roman" w:hAnsi="Times New Roman" w:cs="Times New Roman"/>
          <w:sz w:val="28"/>
          <w:szCs w:val="28"/>
        </w:rPr>
        <w:t xml:space="preserve"> </w:t>
      </w:r>
      <w:r w:rsidRPr="001C7989">
        <w:rPr>
          <w:rFonts w:ascii="Times New Roman" w:hAnsi="Times New Roman" w:cs="Times New Roman"/>
          <w:sz w:val="28"/>
          <w:szCs w:val="28"/>
        </w:rPr>
        <w:t>аспекты, а среди видов речевой деятельности на первый план выдвигается говорение.</w:t>
      </w:r>
    </w:p>
    <w:p w:rsidR="00FF28D7" w:rsidRDefault="00FF28D7" w:rsidP="00FF28D7">
      <w:pPr>
        <w:pStyle w:val="zag1"/>
        <w:spacing w:line="360" w:lineRule="auto"/>
        <w:jc w:val="center"/>
        <w:rPr>
          <w:b/>
          <w:sz w:val="28"/>
          <w:szCs w:val="28"/>
        </w:rPr>
      </w:pPr>
      <w:r w:rsidRPr="00FF28D7">
        <w:rPr>
          <w:b/>
          <w:sz w:val="28"/>
          <w:szCs w:val="28"/>
        </w:rPr>
        <w:lastRenderedPageBreak/>
        <w:t>Содержание и организация процес</w:t>
      </w:r>
      <w:r>
        <w:rPr>
          <w:b/>
          <w:sz w:val="28"/>
          <w:szCs w:val="28"/>
        </w:rPr>
        <w:t>са коммуникативного овладения ИК</w:t>
      </w:r>
    </w:p>
    <w:p w:rsidR="00FF28D7" w:rsidRPr="004D021B" w:rsidRDefault="00FF28D7" w:rsidP="00FF28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Иноязычная культура — </w:t>
      </w:r>
      <w:r w:rsidRPr="004D021B">
        <w:rPr>
          <w:rFonts w:ascii="Times New Roman" w:eastAsia="Times New Roman" w:hAnsi="Times New Roman" w:cs="Times New Roman"/>
          <w:sz w:val="28"/>
          <w:szCs w:val="28"/>
        </w:rPr>
        <w:t xml:space="preserve">«...есть та часть общей культуры человечества, которой учащийся может овладеть в процессе коммуникативного иноязычного образования в познавательном (социокультурном), развивающем (психологическом), воспитательном (педагогическом) и учебном (социальном) аспектах» (Е. И. Пассов).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74"/>
        <w:gridCol w:w="7004"/>
      </w:tblGrid>
      <w:tr w:rsidR="00FF28D7" w:rsidRPr="004D021B" w:rsidTr="000D30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8D7" w:rsidRPr="004D021B" w:rsidRDefault="00FF28D7" w:rsidP="000D302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Аспекты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8D7" w:rsidRPr="004D021B" w:rsidRDefault="00FF28D7" w:rsidP="000D302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</w:t>
            </w:r>
          </w:p>
        </w:tc>
      </w:tr>
      <w:tr w:rsidR="00FF28D7" w:rsidRPr="004D021B" w:rsidTr="000D30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D7" w:rsidRPr="004D021B" w:rsidRDefault="00FF28D7" w:rsidP="000D30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Развивающий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D7" w:rsidRPr="004D021B" w:rsidRDefault="00FF28D7" w:rsidP="000D30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1) </w:t>
            </w:r>
            <w:r w:rsidRPr="004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развития языковых способностей: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слуховой дифференциации, к развитию фонематического и интонационного слуха, зрительной дифференциации (сравнение графического образа букв и транскрипционных знаков), к имитации, к догадке, к выявлению языковых закономерностей, функционально-адекватному сочетанию ЛЕ, к выявлению главного, к логичному изложению;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2) </w:t>
            </w:r>
            <w:r w:rsidRPr="004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развития психических функций, 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связанных с речевой деятельностью (мышление, память, внимание, восприятие, воображение);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3) </w:t>
            </w:r>
            <w:r w:rsidRPr="004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развития мотивации 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к дальнейшему овладению ИК;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4) </w:t>
            </w:r>
            <w:r w:rsidRPr="004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развития учебных умений 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и формирования у учащихся рациональных приемов овладения ИК, а также привития навыков самостоятельной работы по дальнейшему овладению ИК.</w:t>
            </w:r>
          </w:p>
        </w:tc>
      </w:tr>
      <w:tr w:rsidR="00FF28D7" w:rsidRPr="004D021B" w:rsidTr="000D30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D7" w:rsidRPr="004D021B" w:rsidRDefault="00FF28D7" w:rsidP="000D30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Познавательный 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(социокультурный)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D7" w:rsidRPr="004D021B" w:rsidRDefault="00FF28D7" w:rsidP="000D30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ИК как средство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1) приобретения знаний о культуре страны изучаемого языка: литературе, музыке, живописи, театре, истории и т. п.;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2) постижения менталитета других народов;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3) более глубокого понимания родной культуры;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4) удовлетворения личных познавательных интересов (от профессиональных до хобби).</w:t>
            </w:r>
          </w:p>
        </w:tc>
      </w:tr>
      <w:tr w:rsidR="00FF28D7" w:rsidRPr="004D021B" w:rsidTr="000D30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D7" w:rsidRPr="004D021B" w:rsidRDefault="00FF28D7" w:rsidP="000D30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Воспитательный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D7" w:rsidRPr="004D021B" w:rsidRDefault="00FF28D7" w:rsidP="000D30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ИК как средство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1) воспитания толерантности и уважения к другой культуре;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2) приобщения к общечеловеческим ценностям;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3) воспитания ответственности перед обществом;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4) воспитания личностных качеств (трудолюбие, активность, умение работать в сотрудничестве с другими, коммуникабельность, уважение к себе и другим, личная и взаимная ответственность и др.).</w:t>
            </w:r>
          </w:p>
        </w:tc>
      </w:tr>
      <w:tr w:rsidR="00FF28D7" w:rsidRPr="004D021B" w:rsidTr="000D30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D7" w:rsidRPr="004D021B" w:rsidRDefault="00FF28D7" w:rsidP="000D30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D7" w:rsidRPr="004D021B" w:rsidRDefault="00FF28D7" w:rsidP="000D30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ИК как средство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1) развития умения общаться, используя различные виды речевой деятельности для удовлетворения потребностей и возможностей рассказать о себе и родной культуре;</w:t>
            </w:r>
            <w:r w:rsidRPr="004D0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2) приобретения знаний о строе языка, его системе, особенностях, сходстве и различии с родным языком.</w:t>
            </w:r>
          </w:p>
        </w:tc>
      </w:tr>
    </w:tbl>
    <w:p w:rsidR="00FF28D7" w:rsidRPr="00FF28D7" w:rsidRDefault="00FF28D7" w:rsidP="00FF28D7">
      <w:pPr>
        <w:pStyle w:val="zag1"/>
        <w:spacing w:line="360" w:lineRule="auto"/>
        <w:rPr>
          <w:b/>
          <w:sz w:val="28"/>
          <w:szCs w:val="28"/>
          <w:u w:val="single"/>
        </w:rPr>
      </w:pPr>
      <w:bookmarkStart w:id="1" w:name="G"/>
      <w:bookmarkEnd w:id="1"/>
      <w:r w:rsidRPr="00FF28D7">
        <w:rPr>
          <w:b/>
          <w:sz w:val="28"/>
          <w:szCs w:val="28"/>
          <w:u w:val="single"/>
        </w:rPr>
        <w:t>Организация учебного материала</w:t>
      </w:r>
    </w:p>
    <w:p w:rsidR="00FF28D7" w:rsidRPr="004D021B" w:rsidRDefault="00FF28D7" w:rsidP="00FF28D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D021B">
        <w:rPr>
          <w:sz w:val="28"/>
          <w:szCs w:val="28"/>
        </w:rPr>
        <w:t>Основной задачей третьего года обучения является обучение чтению и говорению, цикл уроков строится на трех этапах овладения материалом: этап формирования навыков, этап совершенствования навыков и развития умения общаться, этап самоконтроля и самооценки.  В основу построения цикла положен принцип комплексности, который предполагает взаимосвязанное обучение всем видам речевой деятельности: отобранный речевой материал усваивается и в чтении, и в аудировании, и в говорении, и в письме.</w:t>
      </w:r>
      <w:r w:rsidRPr="004D021B">
        <w:rPr>
          <w:sz w:val="28"/>
          <w:szCs w:val="28"/>
        </w:rPr>
        <w:br/>
      </w:r>
      <w:r w:rsidRPr="004D021B">
        <w:rPr>
          <w:sz w:val="28"/>
          <w:szCs w:val="28"/>
        </w:rPr>
        <w:lastRenderedPageBreak/>
        <w:t xml:space="preserve">      Задача </w:t>
      </w:r>
      <w:r w:rsidRPr="004D021B">
        <w:rPr>
          <w:rStyle w:val="a4"/>
          <w:sz w:val="28"/>
          <w:szCs w:val="28"/>
        </w:rPr>
        <w:t>первого этапа</w:t>
      </w:r>
      <w:r w:rsidRPr="004D021B">
        <w:rPr>
          <w:sz w:val="28"/>
          <w:szCs w:val="28"/>
        </w:rPr>
        <w:t> — формирование лексических, грамматических навыков говорения. Этот этап охватывает 3 урока каждого цикла. Формирование навыков осуществляется в упражнениях, включающих такие действия, как имитация, выбор, поиск, трансформация, репродукция. Сопутствующей задачей на этом этапе является совершенствование произносительных навыков, совершенствование навыков чтения по правилам.</w:t>
      </w:r>
    </w:p>
    <w:p w:rsidR="00491A64" w:rsidRDefault="00FF28D7" w:rsidP="00FF28D7">
      <w:pPr>
        <w:pStyle w:val="a3"/>
        <w:spacing w:line="360" w:lineRule="auto"/>
        <w:rPr>
          <w:sz w:val="28"/>
          <w:szCs w:val="28"/>
        </w:rPr>
      </w:pPr>
      <w:r w:rsidRPr="004D021B">
        <w:rPr>
          <w:sz w:val="28"/>
          <w:szCs w:val="28"/>
        </w:rPr>
        <w:t>      </w:t>
      </w:r>
      <w:r w:rsidRPr="004D021B">
        <w:rPr>
          <w:rStyle w:val="a4"/>
          <w:sz w:val="28"/>
          <w:szCs w:val="28"/>
        </w:rPr>
        <w:t>Второй этап</w:t>
      </w:r>
      <w:r w:rsidRPr="004D021B">
        <w:rPr>
          <w:sz w:val="28"/>
          <w:szCs w:val="28"/>
        </w:rPr>
        <w:t xml:space="preserve"> призван совершенствовать речевые навыки и развивать умение говорить в монологической и диалогической формах. Одной из сопутствующих задач на данном этапе является развитие умения читать и аудировать</w:t>
      </w:r>
      <w:r w:rsidR="00491A64">
        <w:rPr>
          <w:sz w:val="28"/>
          <w:szCs w:val="28"/>
        </w:rPr>
        <w:t>.</w:t>
      </w:r>
      <w:r w:rsidRPr="004D021B">
        <w:rPr>
          <w:sz w:val="28"/>
          <w:szCs w:val="28"/>
        </w:rPr>
        <w:t>      </w:t>
      </w:r>
    </w:p>
    <w:p w:rsidR="00FF28D7" w:rsidRPr="004D021B" w:rsidRDefault="00FF28D7" w:rsidP="00FF28D7">
      <w:pPr>
        <w:pStyle w:val="a3"/>
        <w:spacing w:line="360" w:lineRule="auto"/>
        <w:rPr>
          <w:sz w:val="28"/>
          <w:szCs w:val="28"/>
        </w:rPr>
      </w:pPr>
      <w:r w:rsidRPr="004D021B">
        <w:rPr>
          <w:sz w:val="28"/>
          <w:szCs w:val="28"/>
        </w:rPr>
        <w:t>Упражнения, используемые на данном уроке, направлены на трансформацию и комбинирование усвоенного на предыдущих уроках материала в новых ситуациях общения.</w:t>
      </w:r>
      <w:r w:rsidRPr="004D021B">
        <w:rPr>
          <w:sz w:val="28"/>
          <w:szCs w:val="28"/>
        </w:rPr>
        <w:br/>
        <w:t>      </w:t>
      </w:r>
      <w:r w:rsidRPr="004D021B">
        <w:rPr>
          <w:rStyle w:val="af"/>
          <w:sz w:val="28"/>
          <w:szCs w:val="28"/>
        </w:rPr>
        <w:t>Монологическая речь.</w:t>
      </w:r>
      <w:r w:rsidRPr="004D021B">
        <w:rPr>
          <w:sz w:val="28"/>
          <w:szCs w:val="28"/>
        </w:rPr>
        <w:br/>
        <w:t>      На уроке учащиеся учатся строить самостоятельные высказывания по теме, используя пройденный лексико-грамматический материал. Текст</w:t>
      </w:r>
      <w:r w:rsidR="005D0878">
        <w:rPr>
          <w:sz w:val="28"/>
          <w:szCs w:val="28"/>
        </w:rPr>
        <w:t xml:space="preserve"> </w:t>
      </w:r>
      <w:r w:rsidRPr="004D021B">
        <w:rPr>
          <w:sz w:val="28"/>
          <w:szCs w:val="28"/>
        </w:rPr>
        <w:t>служит не только стимулом, но и речевым образцом для высказывания. На этом этапе начинается постепенный «отрыв» учащихся от текста, что происходит благодаря использованию опор и речевых образцов для высказывания.</w:t>
      </w:r>
      <w:r w:rsidRPr="004D021B">
        <w:rPr>
          <w:sz w:val="28"/>
          <w:szCs w:val="28"/>
        </w:rPr>
        <w:br/>
        <w:t>      </w:t>
      </w:r>
      <w:r w:rsidRPr="004D021B">
        <w:rPr>
          <w:rStyle w:val="af"/>
          <w:sz w:val="28"/>
          <w:szCs w:val="28"/>
        </w:rPr>
        <w:t>Диалогическая речь.</w:t>
      </w:r>
      <w:r w:rsidRPr="004D021B">
        <w:rPr>
          <w:sz w:val="28"/>
          <w:szCs w:val="28"/>
        </w:rPr>
        <w:br/>
        <w:t>      На данном этапе урока учащиеся учатся общаться в паре. Им предлагаются содержательные опоры для построения собственного диалога по заданной теме или проблеме.</w:t>
      </w:r>
      <w:r w:rsidRPr="004D021B">
        <w:rPr>
          <w:sz w:val="28"/>
          <w:szCs w:val="28"/>
        </w:rPr>
        <w:br/>
        <w:t>      </w:t>
      </w:r>
      <w:r w:rsidRPr="004D021B">
        <w:rPr>
          <w:rStyle w:val="a4"/>
          <w:sz w:val="28"/>
          <w:szCs w:val="28"/>
        </w:rPr>
        <w:t>Третий этап</w:t>
      </w:r>
      <w:r w:rsidRPr="004D021B">
        <w:rPr>
          <w:sz w:val="28"/>
          <w:szCs w:val="28"/>
        </w:rPr>
        <w:t xml:space="preserve"> посвящен развитию навыков самоконтроля и самооценки. На выполнение заданий из раздела “Test</w:t>
      </w:r>
      <w:r w:rsidR="005752DB">
        <w:rPr>
          <w:sz w:val="28"/>
          <w:szCs w:val="28"/>
        </w:rPr>
        <w:t xml:space="preserve"> </w:t>
      </w:r>
      <w:r w:rsidRPr="004D021B">
        <w:rPr>
          <w:sz w:val="28"/>
          <w:szCs w:val="28"/>
        </w:rPr>
        <w:t>yourself” отводятся 2 урока, на которых учащиеся выполняют упражнения в тестовых форматах по различным видам речевой деятельности. После проверки правильности выполнения заданий по ключам они подсчитывают баллы и выставляют себе отметки.</w:t>
      </w:r>
    </w:p>
    <w:p w:rsidR="00FF28D7" w:rsidRDefault="00FF28D7" w:rsidP="00FF28D7">
      <w:pPr>
        <w:pStyle w:val="zag2"/>
        <w:spacing w:line="360" w:lineRule="auto"/>
        <w:rPr>
          <w:b/>
          <w:sz w:val="28"/>
          <w:szCs w:val="28"/>
          <w:u w:val="single"/>
        </w:rPr>
      </w:pPr>
      <w:bookmarkStart w:id="2" w:name="H"/>
      <w:bookmarkEnd w:id="2"/>
      <w:r>
        <w:rPr>
          <w:b/>
          <w:sz w:val="28"/>
          <w:szCs w:val="28"/>
          <w:u w:val="single"/>
        </w:rPr>
        <w:br w:type="page"/>
      </w:r>
    </w:p>
    <w:p w:rsidR="00FF28D7" w:rsidRPr="00FF28D7" w:rsidRDefault="00FF28D7" w:rsidP="00FF28D7">
      <w:pPr>
        <w:pStyle w:val="zag2"/>
        <w:spacing w:line="360" w:lineRule="auto"/>
        <w:rPr>
          <w:b/>
          <w:sz w:val="28"/>
          <w:szCs w:val="28"/>
          <w:u w:val="single"/>
        </w:rPr>
      </w:pPr>
      <w:r w:rsidRPr="00FF28D7">
        <w:rPr>
          <w:b/>
          <w:sz w:val="28"/>
          <w:szCs w:val="28"/>
          <w:u w:val="single"/>
        </w:rPr>
        <w:lastRenderedPageBreak/>
        <w:t>Технология выполнения основных видов работ</w:t>
      </w:r>
    </w:p>
    <w:p w:rsidR="00FF28D7" w:rsidRPr="004D021B" w:rsidRDefault="00FF28D7" w:rsidP="00FF28D7">
      <w:pPr>
        <w:pStyle w:val="zag3"/>
        <w:spacing w:line="360" w:lineRule="auto"/>
        <w:rPr>
          <w:sz w:val="28"/>
          <w:szCs w:val="28"/>
        </w:rPr>
      </w:pPr>
      <w:bookmarkStart w:id="3" w:name="I"/>
      <w:bookmarkEnd w:id="3"/>
      <w:r w:rsidRPr="004D021B">
        <w:rPr>
          <w:sz w:val="28"/>
          <w:szCs w:val="28"/>
        </w:rPr>
        <w:t>Работа с речевым образцом</w:t>
      </w:r>
    </w:p>
    <w:p w:rsidR="00FF28D7" w:rsidRPr="004D021B" w:rsidRDefault="00FF28D7" w:rsidP="00FF28D7">
      <w:pPr>
        <w:pStyle w:val="a3"/>
        <w:spacing w:line="360" w:lineRule="auto"/>
        <w:rPr>
          <w:sz w:val="28"/>
          <w:szCs w:val="28"/>
        </w:rPr>
      </w:pPr>
      <w:r w:rsidRPr="004D021B">
        <w:rPr>
          <w:sz w:val="28"/>
          <w:szCs w:val="28"/>
        </w:rPr>
        <w:t xml:space="preserve">      Речевой образец сопровождают, как правило, упражнения, направленные на формирование лексических и грамматических навыков говорения. Речевые образцы представлены в </w:t>
      </w:r>
      <w:r w:rsidR="00491A64">
        <w:rPr>
          <w:sz w:val="28"/>
          <w:szCs w:val="28"/>
        </w:rPr>
        <w:t>у</w:t>
      </w:r>
      <w:r w:rsidRPr="004D021B">
        <w:rPr>
          <w:sz w:val="28"/>
          <w:szCs w:val="28"/>
        </w:rPr>
        <w:t>чебнике либо полностью, либо частично, акцентируя то, что отрабатывается в том или ином образце (выражение определенной функции, грамматическое явление и т. д.).</w:t>
      </w:r>
      <w:r w:rsidRPr="004D021B">
        <w:rPr>
          <w:sz w:val="28"/>
          <w:szCs w:val="28"/>
        </w:rPr>
        <w:br/>
        <w:t>      Последовательность работы с речевым образцом:</w:t>
      </w:r>
      <w:r w:rsidRPr="004D021B">
        <w:rPr>
          <w:sz w:val="28"/>
          <w:szCs w:val="28"/>
        </w:rPr>
        <w:br/>
        <w:t>      1) Формулировка задания (цели). Важно, чтобы учащиеся осознавали, что они должны сказать, прочитать, написать, понять при прослушивании записи. На первых уроках может возникнуть необходимость перевода заданий, чтобы гарантировать понимание их учащимися.</w:t>
      </w:r>
      <w:r w:rsidRPr="004D021B">
        <w:rPr>
          <w:sz w:val="28"/>
          <w:szCs w:val="28"/>
        </w:rPr>
        <w:br/>
        <w:t>      Если речевой образец направлен на выражение различных речевых функций (согласия/несогласия, переспроса, удивления и т. д.), необходимо обратить внимание учащихся на то, что они научатся выражать с помощью данного образца.</w:t>
      </w:r>
      <w:r w:rsidRPr="004D021B">
        <w:rPr>
          <w:sz w:val="28"/>
          <w:szCs w:val="28"/>
        </w:rPr>
        <w:br/>
        <w:t>      2) Пояснение образца. Все необходимые пояснения надо сделать до того, как учащиеся будут использовать речевой образец. Возможно, в отдельных классах следует акцентировать внимание на грамматических особенностях, пояснить отдельные выражения и т. д.</w:t>
      </w:r>
      <w:r w:rsidRPr="004D021B">
        <w:rPr>
          <w:sz w:val="28"/>
          <w:szCs w:val="28"/>
        </w:rPr>
        <w:br/>
        <w:t>      3) Овладение речевым образцом. Совершенно обязательным действием является усвоение интонации речевого образца. Нужно добиться, чтобы учащиеся интонационно правильно оформляли каждую синтагму, входящую в образец, соблюдали логическое ударение. Все это скажется на плавности речи, ее темпе и, самое главное, выразительности.</w:t>
      </w:r>
      <w:r w:rsidRPr="004D021B">
        <w:rPr>
          <w:sz w:val="28"/>
          <w:szCs w:val="28"/>
        </w:rPr>
        <w:br/>
        <w:t xml:space="preserve">      4) Показ функционирования образца. Сначала по образцу высказывается учитель или более подготовленные учащиеся, затем — остальные учащиеся. Иногда содержательное заполнение образца вызывает у учащихся трудность. Нужно показать учащимся возможные пути превращения любого высказывания </w:t>
      </w:r>
      <w:r w:rsidRPr="004D021B">
        <w:rPr>
          <w:sz w:val="28"/>
          <w:szCs w:val="28"/>
        </w:rPr>
        <w:lastRenderedPageBreak/>
        <w:t>в «свое»: взять в готовом виде из текста то, что согласуется с их мыслями и чувствами; добавить, если нужно, что-то свое.</w:t>
      </w:r>
      <w:r w:rsidRPr="004D021B">
        <w:rPr>
          <w:sz w:val="28"/>
          <w:szCs w:val="28"/>
        </w:rPr>
        <w:br/>
        <w:t>      5) Высказывание учащихся по речевому образцу. Работа ведется во фронтальном режиме (за исключением тех образцов, где указана работа в паре) при обязательном условии: учитель и ученик — речевые партнеры. Это означает, что учитель не должен оставаться равнодушным к тому, что говорит ученик, а реагировать на его высказывание. Причем реакция учителя должна относиться к содержанию высказывания. Что же касается исправления ошибок, то следует обращать внимание на те ошибки, которые часто повторяются либо искажают смысл; исправлять их следует речевым способом, когда учитель, переспрашивая, подсказывает правильный ответ.</w:t>
      </w:r>
    </w:p>
    <w:p w:rsidR="00491A64" w:rsidRDefault="00491A64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491A64" w:rsidRDefault="00491A64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491A64" w:rsidRDefault="00491A64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491A64" w:rsidRDefault="00491A64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491A64" w:rsidRDefault="00491A64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491A64" w:rsidRDefault="00491A64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491A64" w:rsidRDefault="00491A64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491A64" w:rsidRDefault="00491A64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491A64" w:rsidRDefault="00491A64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491A64" w:rsidRDefault="00491A64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491A64" w:rsidRDefault="00491A64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1C4AE0" w:rsidRDefault="001C4AE0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483967" w:rsidRDefault="00483967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</w:p>
    <w:p w:rsidR="005414D0" w:rsidRDefault="006544E6" w:rsidP="00FF28D7">
      <w:pPr>
        <w:pStyle w:val="zag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урока</w:t>
      </w:r>
      <w:r w:rsidR="00FF28D7" w:rsidRPr="00FF28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</w:t>
      </w:r>
      <w:r w:rsidRPr="00FF28D7">
        <w:rPr>
          <w:b/>
          <w:sz w:val="28"/>
          <w:szCs w:val="28"/>
        </w:rPr>
        <w:t xml:space="preserve"> 2 класс</w:t>
      </w:r>
      <w:r>
        <w:rPr>
          <w:sz w:val="28"/>
          <w:szCs w:val="28"/>
        </w:rPr>
        <w:t>е</w:t>
      </w:r>
      <w:r w:rsidRPr="00FF28D7">
        <w:rPr>
          <w:b/>
          <w:sz w:val="28"/>
          <w:szCs w:val="28"/>
        </w:rPr>
        <w:t xml:space="preserve"> </w:t>
      </w:r>
      <w:r w:rsidR="00FF28D7" w:rsidRPr="00FF28D7">
        <w:rPr>
          <w:b/>
          <w:sz w:val="28"/>
          <w:szCs w:val="28"/>
        </w:rPr>
        <w:t xml:space="preserve">с применением </w:t>
      </w:r>
    </w:p>
    <w:p w:rsidR="00FF28D7" w:rsidRPr="004D021B" w:rsidRDefault="005414D0" w:rsidP="00FF28D7">
      <w:pPr>
        <w:pStyle w:val="zag4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FF28D7" w:rsidRPr="00FF28D7">
        <w:rPr>
          <w:b/>
          <w:sz w:val="28"/>
          <w:szCs w:val="28"/>
        </w:rPr>
        <w:t>оммуникативной</w:t>
      </w:r>
      <w:r>
        <w:rPr>
          <w:b/>
          <w:sz w:val="28"/>
          <w:szCs w:val="28"/>
        </w:rPr>
        <w:t xml:space="preserve"> </w:t>
      </w:r>
      <w:r w:rsidR="00FF28D7" w:rsidRPr="00FF28D7">
        <w:rPr>
          <w:b/>
          <w:sz w:val="28"/>
          <w:szCs w:val="28"/>
        </w:rPr>
        <w:t xml:space="preserve">технологии </w:t>
      </w:r>
    </w:p>
    <w:p w:rsidR="00FF28D7" w:rsidRDefault="00FF28D7" w:rsidP="00FF28D7">
      <w:pPr>
        <w:pStyle w:val="a3"/>
        <w:spacing w:line="360" w:lineRule="auto"/>
        <w:rPr>
          <w:sz w:val="28"/>
          <w:szCs w:val="28"/>
        </w:rPr>
      </w:pPr>
      <w:r w:rsidRPr="004D021B">
        <w:rPr>
          <w:rStyle w:val="a4"/>
          <w:sz w:val="28"/>
          <w:szCs w:val="28"/>
        </w:rPr>
        <w:t>Цели урока:</w:t>
      </w:r>
      <w:r w:rsidRPr="004D021B">
        <w:rPr>
          <w:sz w:val="28"/>
          <w:szCs w:val="28"/>
        </w:rPr>
        <w:br/>
        <w:t>      </w:t>
      </w:r>
      <w:r>
        <w:rPr>
          <w:rStyle w:val="a4"/>
          <w:sz w:val="28"/>
          <w:szCs w:val="28"/>
        </w:rPr>
        <w:t>метапредметные</w:t>
      </w:r>
      <w:r w:rsidRPr="004D021B">
        <w:rPr>
          <w:rStyle w:val="a4"/>
          <w:sz w:val="28"/>
          <w:szCs w:val="28"/>
        </w:rPr>
        <w:t xml:space="preserve">: </w:t>
      </w:r>
      <w:r w:rsidRPr="004D021B">
        <w:rPr>
          <w:sz w:val="28"/>
          <w:szCs w:val="28"/>
        </w:rPr>
        <w:t>развитие способностей к выявлению языковых закономерностей, развитие логического мышления, фантазии и воображения, увеличение объема памяти;</w:t>
      </w:r>
      <w:r w:rsidRPr="004D021B">
        <w:rPr>
          <w:sz w:val="28"/>
          <w:szCs w:val="28"/>
        </w:rPr>
        <w:br/>
        <w:t>      </w:t>
      </w:r>
      <w:r>
        <w:rPr>
          <w:rStyle w:val="a4"/>
          <w:sz w:val="28"/>
          <w:szCs w:val="28"/>
        </w:rPr>
        <w:t>личностные</w:t>
      </w:r>
      <w:r w:rsidRPr="004D021B">
        <w:rPr>
          <w:rStyle w:val="a4"/>
          <w:sz w:val="28"/>
          <w:szCs w:val="28"/>
        </w:rPr>
        <w:t xml:space="preserve">: </w:t>
      </w:r>
      <w:r w:rsidRPr="004D021B">
        <w:rPr>
          <w:sz w:val="28"/>
          <w:szCs w:val="28"/>
        </w:rPr>
        <w:t>воспитание познавательных потребностей, привитие интереса и любви к чтению;</w:t>
      </w:r>
      <w:r w:rsidRPr="004D021B">
        <w:rPr>
          <w:sz w:val="28"/>
          <w:szCs w:val="28"/>
        </w:rPr>
        <w:br/>
        <w:t>      </w:t>
      </w:r>
      <w:r>
        <w:rPr>
          <w:rStyle w:val="a4"/>
          <w:sz w:val="28"/>
          <w:szCs w:val="28"/>
        </w:rPr>
        <w:t>предметные</w:t>
      </w:r>
      <w:r w:rsidRPr="004D021B">
        <w:rPr>
          <w:rStyle w:val="a4"/>
          <w:sz w:val="28"/>
          <w:szCs w:val="28"/>
        </w:rPr>
        <w:t xml:space="preserve">: </w:t>
      </w:r>
      <w:r w:rsidRPr="004D021B">
        <w:rPr>
          <w:sz w:val="28"/>
          <w:szCs w:val="28"/>
        </w:rPr>
        <w:t>формирование лексических и грамматических навыков (вопросительные предложения с глаголом can</w:t>
      </w:r>
      <w:r w:rsidR="00CD09B3">
        <w:rPr>
          <w:sz w:val="28"/>
          <w:szCs w:val="28"/>
        </w:rPr>
        <w:t xml:space="preserve">, конструкция </w:t>
      </w:r>
      <w:r w:rsidR="00CD09B3">
        <w:rPr>
          <w:rStyle w:val="af"/>
          <w:i w:val="0"/>
          <w:iCs w:val="0"/>
          <w:sz w:val="28"/>
          <w:szCs w:val="28"/>
        </w:rPr>
        <w:t>"</w:t>
      </w:r>
      <w:r w:rsidR="00CD09B3">
        <w:rPr>
          <w:rStyle w:val="af"/>
          <w:i w:val="0"/>
          <w:iCs w:val="0"/>
          <w:sz w:val="28"/>
          <w:szCs w:val="28"/>
          <w:lang w:val="en-US"/>
        </w:rPr>
        <w:t>Is</w:t>
      </w:r>
      <w:r w:rsidR="00CD09B3">
        <w:rPr>
          <w:rStyle w:val="af"/>
          <w:i w:val="0"/>
          <w:iCs w:val="0"/>
          <w:sz w:val="28"/>
          <w:szCs w:val="28"/>
        </w:rPr>
        <w:t xml:space="preserve"> </w:t>
      </w:r>
      <w:r w:rsidR="00CD09B3">
        <w:rPr>
          <w:rStyle w:val="af"/>
          <w:i w:val="0"/>
          <w:iCs w:val="0"/>
          <w:sz w:val="28"/>
          <w:szCs w:val="28"/>
          <w:lang w:val="en-US"/>
        </w:rPr>
        <w:t>he</w:t>
      </w:r>
      <w:r w:rsidR="00CD09B3" w:rsidRPr="007A651F">
        <w:rPr>
          <w:rStyle w:val="af"/>
          <w:i w:val="0"/>
          <w:iCs w:val="0"/>
          <w:sz w:val="28"/>
          <w:szCs w:val="28"/>
        </w:rPr>
        <w:t>/</w:t>
      </w:r>
      <w:r w:rsidR="00CD09B3">
        <w:rPr>
          <w:rStyle w:val="af"/>
          <w:i w:val="0"/>
          <w:iCs w:val="0"/>
          <w:sz w:val="28"/>
          <w:szCs w:val="28"/>
          <w:lang w:val="en-US"/>
        </w:rPr>
        <w:t>she</w:t>
      </w:r>
      <w:r w:rsidR="00CD09B3" w:rsidRPr="00B853D6">
        <w:rPr>
          <w:rStyle w:val="af"/>
          <w:i w:val="0"/>
          <w:iCs w:val="0"/>
          <w:sz w:val="28"/>
          <w:szCs w:val="28"/>
        </w:rPr>
        <w:t>/</w:t>
      </w:r>
      <w:r w:rsidR="00CD09B3">
        <w:rPr>
          <w:rStyle w:val="af"/>
          <w:i w:val="0"/>
          <w:iCs w:val="0"/>
          <w:sz w:val="28"/>
          <w:szCs w:val="28"/>
          <w:lang w:val="en-US"/>
        </w:rPr>
        <w:t>it</w:t>
      </w:r>
      <w:r w:rsidR="00CD09B3" w:rsidRPr="007A651F">
        <w:rPr>
          <w:rStyle w:val="af"/>
          <w:i w:val="0"/>
          <w:iCs w:val="0"/>
          <w:sz w:val="28"/>
          <w:szCs w:val="28"/>
        </w:rPr>
        <w:t>…?"</w:t>
      </w:r>
      <w:r w:rsidRPr="004D021B">
        <w:rPr>
          <w:sz w:val="28"/>
          <w:szCs w:val="28"/>
        </w:rPr>
        <w:t>), совершенствование навыков чтения по транскрипции, навыков каллиграфии.</w:t>
      </w:r>
    </w:p>
    <w:p w:rsidR="00FF28D7" w:rsidRDefault="00FF28D7" w:rsidP="00FF28D7">
      <w:pPr>
        <w:pStyle w:val="a3"/>
        <w:spacing w:line="360" w:lineRule="auto"/>
        <w:ind w:firstLine="708"/>
        <w:rPr>
          <w:sz w:val="28"/>
          <w:szCs w:val="28"/>
        </w:rPr>
      </w:pPr>
      <w:r w:rsidRPr="00FF28D7">
        <w:rPr>
          <w:b/>
          <w:sz w:val="28"/>
          <w:szCs w:val="28"/>
        </w:rPr>
        <w:t>Задачи урока</w:t>
      </w:r>
      <w:r>
        <w:rPr>
          <w:sz w:val="28"/>
          <w:szCs w:val="28"/>
        </w:rPr>
        <w:t>:</w:t>
      </w:r>
    </w:p>
    <w:p w:rsidR="00FF28D7" w:rsidRDefault="007A651F" w:rsidP="00FF28D7">
      <w:pPr>
        <w:pStyle w:val="a3"/>
        <w:numPr>
          <w:ilvl w:val="0"/>
          <w:numId w:val="30"/>
        </w:numPr>
        <w:spacing w:line="360" w:lineRule="auto"/>
        <w:ind w:left="709" w:hanging="425"/>
        <w:rPr>
          <w:rStyle w:val="af"/>
          <w:i w:val="0"/>
          <w:iCs w:val="0"/>
          <w:sz w:val="28"/>
          <w:szCs w:val="28"/>
        </w:rPr>
      </w:pPr>
      <w:r>
        <w:rPr>
          <w:rStyle w:val="af"/>
          <w:i w:val="0"/>
          <w:iCs w:val="0"/>
          <w:sz w:val="28"/>
          <w:szCs w:val="28"/>
        </w:rPr>
        <w:t>активизировать употребление в речи модального глагола "</w:t>
      </w:r>
      <w:r>
        <w:rPr>
          <w:rStyle w:val="af"/>
          <w:i w:val="0"/>
          <w:iCs w:val="0"/>
          <w:sz w:val="28"/>
          <w:szCs w:val="28"/>
          <w:lang w:val="en-US"/>
        </w:rPr>
        <w:t>can</w:t>
      </w:r>
      <w:r>
        <w:rPr>
          <w:rStyle w:val="af"/>
          <w:i w:val="0"/>
          <w:iCs w:val="0"/>
          <w:sz w:val="28"/>
          <w:szCs w:val="28"/>
        </w:rPr>
        <w:t>";</w:t>
      </w:r>
    </w:p>
    <w:p w:rsidR="007A651F" w:rsidRPr="007A651F" w:rsidRDefault="007A651F" w:rsidP="00FF28D7">
      <w:pPr>
        <w:pStyle w:val="a3"/>
        <w:numPr>
          <w:ilvl w:val="0"/>
          <w:numId w:val="30"/>
        </w:numPr>
        <w:spacing w:line="360" w:lineRule="auto"/>
        <w:ind w:left="709" w:hanging="425"/>
        <w:rPr>
          <w:rStyle w:val="af"/>
          <w:i w:val="0"/>
          <w:iCs w:val="0"/>
          <w:sz w:val="28"/>
          <w:szCs w:val="28"/>
        </w:rPr>
      </w:pPr>
      <w:r>
        <w:rPr>
          <w:rStyle w:val="af"/>
          <w:i w:val="0"/>
          <w:iCs w:val="0"/>
          <w:sz w:val="28"/>
          <w:szCs w:val="28"/>
        </w:rPr>
        <w:t>практиковать использование в речи конструкций "</w:t>
      </w:r>
      <w:r>
        <w:rPr>
          <w:rStyle w:val="af"/>
          <w:i w:val="0"/>
          <w:iCs w:val="0"/>
          <w:sz w:val="28"/>
          <w:szCs w:val="28"/>
          <w:lang w:val="en-US"/>
        </w:rPr>
        <w:t>Is</w:t>
      </w:r>
      <w:r w:rsidR="00125BCB">
        <w:rPr>
          <w:rStyle w:val="af"/>
          <w:i w:val="0"/>
          <w:iCs w:val="0"/>
          <w:sz w:val="28"/>
          <w:szCs w:val="28"/>
        </w:rPr>
        <w:t xml:space="preserve"> </w:t>
      </w:r>
      <w:r>
        <w:rPr>
          <w:rStyle w:val="af"/>
          <w:i w:val="0"/>
          <w:iCs w:val="0"/>
          <w:sz w:val="28"/>
          <w:szCs w:val="28"/>
          <w:lang w:val="en-US"/>
        </w:rPr>
        <w:t>he</w:t>
      </w:r>
      <w:r w:rsidRPr="007A651F">
        <w:rPr>
          <w:rStyle w:val="af"/>
          <w:i w:val="0"/>
          <w:iCs w:val="0"/>
          <w:sz w:val="28"/>
          <w:szCs w:val="28"/>
        </w:rPr>
        <w:t>/</w:t>
      </w:r>
      <w:r>
        <w:rPr>
          <w:rStyle w:val="af"/>
          <w:i w:val="0"/>
          <w:iCs w:val="0"/>
          <w:sz w:val="28"/>
          <w:szCs w:val="28"/>
          <w:lang w:val="en-US"/>
        </w:rPr>
        <w:t>she</w:t>
      </w:r>
      <w:r w:rsidR="00B853D6" w:rsidRPr="00B853D6">
        <w:rPr>
          <w:rStyle w:val="af"/>
          <w:i w:val="0"/>
          <w:iCs w:val="0"/>
          <w:sz w:val="28"/>
          <w:szCs w:val="28"/>
        </w:rPr>
        <w:t>/</w:t>
      </w:r>
      <w:r w:rsidR="00B853D6">
        <w:rPr>
          <w:rStyle w:val="af"/>
          <w:i w:val="0"/>
          <w:iCs w:val="0"/>
          <w:sz w:val="28"/>
          <w:szCs w:val="28"/>
          <w:lang w:val="en-US"/>
        </w:rPr>
        <w:t>it</w:t>
      </w:r>
      <w:r w:rsidRPr="007A651F">
        <w:rPr>
          <w:rStyle w:val="af"/>
          <w:i w:val="0"/>
          <w:iCs w:val="0"/>
          <w:sz w:val="28"/>
          <w:szCs w:val="28"/>
        </w:rPr>
        <w:t>…?"</w:t>
      </w:r>
      <w:r>
        <w:rPr>
          <w:rStyle w:val="af"/>
          <w:i w:val="0"/>
          <w:iCs w:val="0"/>
          <w:sz w:val="28"/>
          <w:szCs w:val="28"/>
        </w:rPr>
        <w:t>;</w:t>
      </w:r>
    </w:p>
    <w:p w:rsidR="00FF28D7" w:rsidRPr="00FF28D7" w:rsidRDefault="00FF28D7" w:rsidP="00FF28D7">
      <w:pPr>
        <w:pStyle w:val="a3"/>
        <w:numPr>
          <w:ilvl w:val="0"/>
          <w:numId w:val="30"/>
        </w:numPr>
        <w:spacing w:line="360" w:lineRule="auto"/>
        <w:ind w:left="709" w:hanging="425"/>
        <w:rPr>
          <w:rStyle w:val="af"/>
          <w:i w:val="0"/>
          <w:iCs w:val="0"/>
          <w:sz w:val="28"/>
          <w:szCs w:val="28"/>
          <w:lang w:val="en-US"/>
        </w:rPr>
      </w:pPr>
      <w:r>
        <w:rPr>
          <w:rStyle w:val="af"/>
          <w:i w:val="0"/>
          <w:iCs w:val="0"/>
          <w:sz w:val="28"/>
          <w:szCs w:val="28"/>
        </w:rPr>
        <w:t>совершенствовать навыки диалогической речи.</w:t>
      </w:r>
    </w:p>
    <w:p w:rsidR="00FF28D7" w:rsidRPr="00FF28D7" w:rsidRDefault="00FF28D7" w:rsidP="00FF28D7">
      <w:pPr>
        <w:pStyle w:val="a3"/>
        <w:spacing w:line="360" w:lineRule="auto"/>
        <w:ind w:left="709"/>
        <w:rPr>
          <w:sz w:val="28"/>
          <w:szCs w:val="28"/>
          <w:lang w:val="en-US"/>
        </w:rPr>
      </w:pPr>
      <w:r w:rsidRPr="004D021B">
        <w:rPr>
          <w:rStyle w:val="af"/>
          <w:b/>
          <w:bCs/>
          <w:sz w:val="28"/>
          <w:szCs w:val="28"/>
        </w:rPr>
        <w:t>Языковой</w:t>
      </w:r>
      <w:r w:rsidR="005752DB" w:rsidRPr="005752DB">
        <w:rPr>
          <w:rStyle w:val="af"/>
          <w:b/>
          <w:bCs/>
          <w:sz w:val="28"/>
          <w:szCs w:val="28"/>
          <w:lang w:val="en-US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материал</w:t>
      </w:r>
      <w:r w:rsidRPr="004D021B">
        <w:rPr>
          <w:rStyle w:val="af"/>
          <w:b/>
          <w:bCs/>
          <w:sz w:val="28"/>
          <w:szCs w:val="28"/>
          <w:lang w:val="en-US"/>
        </w:rPr>
        <w:t>:</w:t>
      </w:r>
      <w:r w:rsidRPr="004D021B">
        <w:rPr>
          <w:sz w:val="28"/>
          <w:szCs w:val="28"/>
          <w:lang w:val="en-US"/>
        </w:rPr>
        <w:br/>
      </w:r>
      <w:r w:rsidR="00034858">
        <w:rPr>
          <w:rStyle w:val="a4"/>
          <w:sz w:val="28"/>
          <w:szCs w:val="28"/>
          <w:lang w:val="en-US"/>
        </w:rPr>
        <w:t xml:space="preserve"> </w:t>
      </w:r>
      <w:r w:rsidRPr="004D021B">
        <w:rPr>
          <w:rStyle w:val="af"/>
          <w:sz w:val="28"/>
          <w:szCs w:val="28"/>
        </w:rPr>
        <w:t>грамматический</w:t>
      </w:r>
      <w:r w:rsidRPr="004D021B">
        <w:rPr>
          <w:rStyle w:val="af"/>
          <w:sz w:val="28"/>
          <w:szCs w:val="28"/>
          <w:lang w:val="en-US"/>
        </w:rPr>
        <w:t>: Is he/she</w:t>
      </w:r>
      <w:r w:rsidR="00B853D6">
        <w:rPr>
          <w:rStyle w:val="af"/>
          <w:sz w:val="28"/>
          <w:szCs w:val="28"/>
          <w:lang w:val="en-US"/>
        </w:rPr>
        <w:t>/</w:t>
      </w:r>
      <w:r w:rsidR="00B853D6" w:rsidRPr="00B853D6">
        <w:rPr>
          <w:rStyle w:val="af"/>
          <w:sz w:val="28"/>
          <w:szCs w:val="28"/>
          <w:lang w:val="en-US"/>
        </w:rPr>
        <w:t xml:space="preserve"> </w:t>
      </w:r>
      <w:r w:rsidR="00B853D6" w:rsidRPr="004D021B">
        <w:rPr>
          <w:rStyle w:val="af"/>
          <w:sz w:val="28"/>
          <w:szCs w:val="28"/>
          <w:lang w:val="en-US"/>
        </w:rPr>
        <w:t>it</w:t>
      </w:r>
      <w:r w:rsidR="00B853D6">
        <w:rPr>
          <w:rStyle w:val="af"/>
          <w:sz w:val="28"/>
          <w:szCs w:val="28"/>
          <w:lang w:val="en-US"/>
        </w:rPr>
        <w:t>..</w:t>
      </w:r>
      <w:r w:rsidRPr="004D021B">
        <w:rPr>
          <w:rStyle w:val="af"/>
          <w:sz w:val="28"/>
          <w:szCs w:val="28"/>
          <w:lang w:val="en-US"/>
        </w:rPr>
        <w:t xml:space="preserve">? - Yes, </w:t>
      </w:r>
      <w:r w:rsidR="001C4AE0">
        <w:rPr>
          <w:rStyle w:val="af"/>
          <w:sz w:val="28"/>
          <w:szCs w:val="28"/>
          <w:lang w:val="en-US"/>
        </w:rPr>
        <w:t>he/she</w:t>
      </w:r>
      <w:r w:rsidR="00B853D6">
        <w:rPr>
          <w:rStyle w:val="af"/>
          <w:sz w:val="28"/>
          <w:szCs w:val="28"/>
          <w:lang w:val="en-US"/>
        </w:rPr>
        <w:t>/it</w:t>
      </w:r>
      <w:r w:rsidR="00B853D6" w:rsidRPr="004D021B">
        <w:rPr>
          <w:rStyle w:val="af"/>
          <w:sz w:val="28"/>
          <w:szCs w:val="28"/>
          <w:lang w:val="en-US"/>
        </w:rPr>
        <w:t xml:space="preserve"> </w:t>
      </w:r>
      <w:r w:rsidRPr="004D021B">
        <w:rPr>
          <w:rStyle w:val="af"/>
          <w:sz w:val="28"/>
          <w:szCs w:val="28"/>
          <w:lang w:val="en-US"/>
        </w:rPr>
        <w:t xml:space="preserve">is. </w:t>
      </w:r>
      <w:r w:rsidR="00B853D6">
        <w:rPr>
          <w:rStyle w:val="af"/>
          <w:sz w:val="28"/>
          <w:szCs w:val="28"/>
          <w:lang w:val="en-US"/>
        </w:rPr>
        <w:t>H</w:t>
      </w:r>
      <w:r w:rsidRPr="004D021B">
        <w:rPr>
          <w:rStyle w:val="af"/>
          <w:sz w:val="28"/>
          <w:szCs w:val="28"/>
          <w:lang w:val="en-US"/>
        </w:rPr>
        <w:t>e/she</w:t>
      </w:r>
      <w:r w:rsidR="00B853D6">
        <w:rPr>
          <w:rStyle w:val="af"/>
          <w:sz w:val="28"/>
          <w:szCs w:val="28"/>
          <w:lang w:val="en-US"/>
        </w:rPr>
        <w:t>/it</w:t>
      </w:r>
      <w:r w:rsidR="001C4AE0">
        <w:rPr>
          <w:rStyle w:val="af"/>
          <w:sz w:val="28"/>
          <w:szCs w:val="28"/>
          <w:lang w:val="en-US"/>
        </w:rPr>
        <w:t xml:space="preserve"> </w:t>
      </w:r>
      <w:r w:rsidR="001C4AE0" w:rsidRPr="004D021B">
        <w:rPr>
          <w:rStyle w:val="af"/>
          <w:sz w:val="28"/>
          <w:szCs w:val="28"/>
          <w:lang w:val="en-US"/>
        </w:rPr>
        <w:t>is</w:t>
      </w:r>
      <w:r w:rsidR="00B853D6">
        <w:rPr>
          <w:rStyle w:val="af"/>
          <w:sz w:val="28"/>
          <w:szCs w:val="28"/>
          <w:lang w:val="en-US"/>
        </w:rPr>
        <w:t>..</w:t>
      </w:r>
      <w:r w:rsidRPr="004D021B">
        <w:rPr>
          <w:rStyle w:val="af"/>
          <w:sz w:val="28"/>
          <w:szCs w:val="28"/>
          <w:lang w:val="en-US"/>
        </w:rPr>
        <w:t xml:space="preserve">. </w:t>
      </w:r>
      <w:r w:rsidRPr="00B853D6">
        <w:rPr>
          <w:i/>
          <w:sz w:val="28"/>
          <w:szCs w:val="28"/>
          <w:lang w:val="en-US"/>
        </w:rPr>
        <w:t>Can he/she</w:t>
      </w:r>
      <w:r w:rsidR="00B853D6">
        <w:rPr>
          <w:i/>
          <w:sz w:val="28"/>
          <w:szCs w:val="28"/>
          <w:lang w:val="en-US"/>
        </w:rPr>
        <w:t>/it</w:t>
      </w:r>
      <w:r w:rsidRPr="00B853D6">
        <w:rPr>
          <w:i/>
          <w:sz w:val="28"/>
          <w:szCs w:val="28"/>
          <w:lang w:val="en-US"/>
        </w:rPr>
        <w:t xml:space="preserve"> ... ? — Yes, he/she</w:t>
      </w:r>
      <w:r w:rsidR="00B853D6">
        <w:rPr>
          <w:i/>
          <w:sz w:val="28"/>
          <w:szCs w:val="28"/>
          <w:lang w:val="en-US"/>
        </w:rPr>
        <w:t>/it</w:t>
      </w:r>
      <w:r w:rsidRPr="00B853D6">
        <w:rPr>
          <w:i/>
          <w:sz w:val="28"/>
          <w:szCs w:val="28"/>
          <w:lang w:val="en-US"/>
        </w:rPr>
        <w:t xml:space="preserve"> can./No, he/she</w:t>
      </w:r>
      <w:r w:rsidR="00B853D6">
        <w:rPr>
          <w:i/>
          <w:sz w:val="28"/>
          <w:szCs w:val="28"/>
          <w:lang w:val="en-US"/>
        </w:rPr>
        <w:t>/it</w:t>
      </w:r>
      <w:r w:rsidRPr="00B853D6">
        <w:rPr>
          <w:i/>
          <w:sz w:val="28"/>
          <w:szCs w:val="28"/>
          <w:lang w:val="en-US"/>
        </w:rPr>
        <w:t xml:space="preserve"> can’t.</w:t>
      </w:r>
      <w:r w:rsidRPr="00B853D6">
        <w:rPr>
          <w:i/>
          <w:sz w:val="28"/>
          <w:szCs w:val="28"/>
          <w:lang w:val="en-US"/>
        </w:rPr>
        <w:br/>
      </w:r>
      <w:r w:rsidRPr="004D021B">
        <w:rPr>
          <w:rStyle w:val="af"/>
          <w:b/>
          <w:bCs/>
          <w:sz w:val="28"/>
          <w:szCs w:val="28"/>
        </w:rPr>
        <w:t>Речевые</w:t>
      </w:r>
      <w:r w:rsidR="00815331" w:rsidRPr="00815331">
        <w:rPr>
          <w:rStyle w:val="af"/>
          <w:b/>
          <w:bCs/>
          <w:sz w:val="28"/>
          <w:szCs w:val="28"/>
          <w:lang w:val="en-US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функции</w:t>
      </w:r>
      <w:r w:rsidRPr="004D021B">
        <w:rPr>
          <w:rStyle w:val="af"/>
          <w:b/>
          <w:bCs/>
          <w:sz w:val="28"/>
          <w:szCs w:val="28"/>
          <w:lang w:val="en-US"/>
        </w:rPr>
        <w:t xml:space="preserve">: </w:t>
      </w:r>
      <w:r w:rsidRPr="004D021B">
        <w:rPr>
          <w:sz w:val="28"/>
          <w:szCs w:val="28"/>
          <w:lang w:val="en-US"/>
        </w:rPr>
        <w:t>asking about ability/</w:t>
      </w:r>
      <w:r w:rsidR="00B853D6">
        <w:rPr>
          <w:sz w:val="28"/>
          <w:szCs w:val="28"/>
          <w:lang w:val="en-US"/>
        </w:rPr>
        <w:t>dis</w:t>
      </w:r>
      <w:r w:rsidRPr="004D021B">
        <w:rPr>
          <w:sz w:val="28"/>
          <w:szCs w:val="28"/>
          <w:lang w:val="en-US"/>
        </w:rPr>
        <w:t>ability to do smth (Can he/she hunt?).</w:t>
      </w:r>
      <w:r w:rsidRPr="004D021B">
        <w:rPr>
          <w:sz w:val="28"/>
          <w:szCs w:val="28"/>
          <w:lang w:val="en-US"/>
        </w:rPr>
        <w:br/>
      </w:r>
      <w:r w:rsidRPr="004D021B">
        <w:rPr>
          <w:rStyle w:val="af"/>
          <w:b/>
          <w:bCs/>
          <w:sz w:val="28"/>
          <w:szCs w:val="28"/>
        </w:rPr>
        <w:t>Оснащение</w:t>
      </w:r>
      <w:r w:rsidR="005752DB" w:rsidRPr="00B853D6">
        <w:rPr>
          <w:rStyle w:val="af"/>
          <w:b/>
          <w:bCs/>
          <w:sz w:val="28"/>
          <w:szCs w:val="28"/>
          <w:lang w:val="en-US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урока</w:t>
      </w:r>
      <w:r w:rsidRPr="00FF28D7">
        <w:rPr>
          <w:rStyle w:val="af"/>
          <w:b/>
          <w:bCs/>
          <w:sz w:val="28"/>
          <w:szCs w:val="28"/>
          <w:lang w:val="en-US"/>
        </w:rPr>
        <w:t xml:space="preserve">: </w:t>
      </w:r>
      <w:r w:rsidRPr="004D021B">
        <w:rPr>
          <w:sz w:val="28"/>
          <w:szCs w:val="28"/>
        </w:rPr>
        <w:t>аудиозапись</w:t>
      </w:r>
      <w:r w:rsidRPr="00FF28D7">
        <w:rPr>
          <w:sz w:val="28"/>
          <w:szCs w:val="28"/>
          <w:lang w:val="en-US"/>
        </w:rPr>
        <w:t xml:space="preserve">, </w:t>
      </w:r>
      <w:r w:rsidRPr="004D021B">
        <w:rPr>
          <w:sz w:val="28"/>
          <w:szCs w:val="28"/>
        </w:rPr>
        <w:t>таблицы</w:t>
      </w:r>
      <w:r w:rsidRPr="00FF28D7">
        <w:rPr>
          <w:sz w:val="28"/>
          <w:szCs w:val="28"/>
          <w:lang w:val="en-US"/>
        </w:rPr>
        <w:t xml:space="preserve">, </w:t>
      </w:r>
      <w:r w:rsidR="00483967">
        <w:rPr>
          <w:sz w:val="28"/>
          <w:szCs w:val="28"/>
        </w:rPr>
        <w:t>наглядность</w:t>
      </w:r>
      <w:r w:rsidR="00274087" w:rsidRPr="00815331">
        <w:rPr>
          <w:sz w:val="28"/>
          <w:szCs w:val="28"/>
          <w:lang w:val="en-US"/>
        </w:rPr>
        <w:t xml:space="preserve"> (</w:t>
      </w:r>
      <w:r w:rsidR="00274087">
        <w:rPr>
          <w:sz w:val="28"/>
          <w:szCs w:val="28"/>
        </w:rPr>
        <w:t>картинки</w:t>
      </w:r>
      <w:r w:rsidR="00274087" w:rsidRPr="00815331">
        <w:rPr>
          <w:sz w:val="28"/>
          <w:szCs w:val="28"/>
          <w:lang w:val="en-US"/>
        </w:rPr>
        <w:t xml:space="preserve"> </w:t>
      </w:r>
      <w:r w:rsidR="00274087">
        <w:rPr>
          <w:sz w:val="28"/>
          <w:szCs w:val="28"/>
        </w:rPr>
        <w:t>со</w:t>
      </w:r>
      <w:r w:rsidR="00274087" w:rsidRPr="00815331">
        <w:rPr>
          <w:sz w:val="28"/>
          <w:szCs w:val="28"/>
          <w:lang w:val="en-US"/>
        </w:rPr>
        <w:t xml:space="preserve"> </w:t>
      </w:r>
      <w:r w:rsidRPr="004D021B">
        <w:rPr>
          <w:sz w:val="28"/>
          <w:szCs w:val="28"/>
        </w:rPr>
        <w:t>сказочны</w:t>
      </w:r>
      <w:r w:rsidR="00274087">
        <w:rPr>
          <w:sz w:val="28"/>
          <w:szCs w:val="28"/>
        </w:rPr>
        <w:t>ми</w:t>
      </w:r>
      <w:r w:rsidR="00125BCB" w:rsidRPr="00B853D6">
        <w:rPr>
          <w:sz w:val="28"/>
          <w:szCs w:val="28"/>
          <w:lang w:val="en-US"/>
        </w:rPr>
        <w:t xml:space="preserve"> </w:t>
      </w:r>
      <w:r w:rsidRPr="004D021B">
        <w:rPr>
          <w:sz w:val="28"/>
          <w:szCs w:val="28"/>
        </w:rPr>
        <w:t>персонаж</w:t>
      </w:r>
      <w:r w:rsidR="00274087">
        <w:rPr>
          <w:sz w:val="28"/>
          <w:szCs w:val="28"/>
        </w:rPr>
        <w:t>ами</w:t>
      </w:r>
      <w:r w:rsidRPr="00FF28D7">
        <w:rPr>
          <w:sz w:val="28"/>
          <w:szCs w:val="28"/>
          <w:lang w:val="en-US"/>
        </w:rPr>
        <w:t>).</w:t>
      </w:r>
    </w:p>
    <w:p w:rsidR="007A651F" w:rsidRDefault="007A651F" w:rsidP="007A651F">
      <w:pPr>
        <w:pStyle w:val="a3"/>
        <w:numPr>
          <w:ilvl w:val="0"/>
          <w:numId w:val="31"/>
        </w:numPr>
        <w:spacing w:line="360" w:lineRule="auto"/>
        <w:rPr>
          <w:rStyle w:val="a4"/>
          <w:i/>
          <w:sz w:val="28"/>
          <w:szCs w:val="28"/>
        </w:rPr>
      </w:pPr>
      <w:r w:rsidRPr="007A651F">
        <w:rPr>
          <w:rStyle w:val="a4"/>
          <w:i/>
          <w:sz w:val="28"/>
          <w:szCs w:val="28"/>
        </w:rPr>
        <w:t>Приветствие</w:t>
      </w:r>
      <w:r>
        <w:rPr>
          <w:rStyle w:val="a4"/>
          <w:i/>
          <w:sz w:val="28"/>
          <w:szCs w:val="28"/>
        </w:rPr>
        <w:t>. Речевая подготовка.</w:t>
      </w:r>
    </w:p>
    <w:p w:rsidR="007A651F" w:rsidRPr="007A651F" w:rsidRDefault="007A651F" w:rsidP="007A651F">
      <w:pPr>
        <w:pStyle w:val="a3"/>
        <w:numPr>
          <w:ilvl w:val="0"/>
          <w:numId w:val="31"/>
        </w:numPr>
        <w:spacing w:line="360" w:lineRule="auto"/>
        <w:rPr>
          <w:rStyle w:val="a4"/>
          <w:b w:val="0"/>
          <w:bCs w:val="0"/>
          <w:i/>
          <w:iCs/>
          <w:sz w:val="28"/>
          <w:szCs w:val="28"/>
        </w:rPr>
      </w:pPr>
      <w:r>
        <w:rPr>
          <w:rStyle w:val="a4"/>
          <w:i/>
          <w:sz w:val="28"/>
          <w:szCs w:val="28"/>
        </w:rPr>
        <w:t>Проверка</w:t>
      </w:r>
      <w:r w:rsidR="005752DB">
        <w:rPr>
          <w:rStyle w:val="a4"/>
          <w:i/>
          <w:sz w:val="28"/>
          <w:szCs w:val="28"/>
        </w:rPr>
        <w:t xml:space="preserve"> </w:t>
      </w:r>
      <w:r>
        <w:rPr>
          <w:rStyle w:val="a4"/>
          <w:i/>
          <w:sz w:val="28"/>
          <w:szCs w:val="28"/>
        </w:rPr>
        <w:t>домашнего задания.</w:t>
      </w:r>
    </w:p>
    <w:p w:rsidR="007A651F" w:rsidRPr="007A651F" w:rsidRDefault="007A651F" w:rsidP="007A651F">
      <w:pPr>
        <w:pStyle w:val="a3"/>
        <w:numPr>
          <w:ilvl w:val="0"/>
          <w:numId w:val="31"/>
        </w:numPr>
        <w:spacing w:line="360" w:lineRule="auto"/>
        <w:rPr>
          <w:rStyle w:val="a4"/>
          <w:b w:val="0"/>
          <w:bCs w:val="0"/>
          <w:i/>
          <w:iCs/>
          <w:sz w:val="28"/>
          <w:szCs w:val="28"/>
        </w:rPr>
      </w:pPr>
      <w:r>
        <w:rPr>
          <w:rStyle w:val="a4"/>
          <w:i/>
          <w:sz w:val="28"/>
          <w:szCs w:val="28"/>
        </w:rPr>
        <w:t>Развитие навыков диалогической речи.</w:t>
      </w:r>
    </w:p>
    <w:p w:rsidR="00FF28D7" w:rsidRPr="00FF28D7" w:rsidRDefault="00FF28D7" w:rsidP="007A651F">
      <w:pPr>
        <w:pStyle w:val="a3"/>
        <w:spacing w:line="360" w:lineRule="auto"/>
        <w:ind w:left="795"/>
        <w:rPr>
          <w:i/>
          <w:iCs/>
          <w:sz w:val="28"/>
          <w:szCs w:val="28"/>
        </w:rPr>
      </w:pPr>
      <w:r w:rsidRPr="004D021B">
        <w:rPr>
          <w:sz w:val="28"/>
          <w:szCs w:val="28"/>
          <w:lang w:val="en-US"/>
        </w:rPr>
        <w:lastRenderedPageBreak/>
        <w:t>      </w:t>
      </w:r>
      <w:r w:rsidRPr="004D021B">
        <w:rPr>
          <w:rStyle w:val="a4"/>
          <w:sz w:val="28"/>
          <w:szCs w:val="28"/>
          <w:lang w:val="en-US"/>
        </w:rPr>
        <w:t xml:space="preserve">T: </w:t>
      </w:r>
      <w:r w:rsidR="005752DB">
        <w:rPr>
          <w:rStyle w:val="af"/>
          <w:b/>
          <w:bCs/>
          <w:sz w:val="28"/>
          <w:szCs w:val="28"/>
          <w:lang w:val="en-US"/>
        </w:rPr>
        <w:t>Let’s play "Who is it?</w:t>
      </w:r>
      <w:r w:rsidR="00B853D6">
        <w:rPr>
          <w:rStyle w:val="af"/>
          <w:b/>
          <w:bCs/>
          <w:sz w:val="28"/>
          <w:szCs w:val="28"/>
          <w:lang w:val="en-US"/>
        </w:rPr>
        <w:t>"</w:t>
      </w:r>
      <w:r w:rsidRPr="004D021B">
        <w:rPr>
          <w:rStyle w:val="af"/>
          <w:b/>
          <w:bCs/>
          <w:sz w:val="28"/>
          <w:szCs w:val="28"/>
          <w:lang w:val="en-US"/>
        </w:rPr>
        <w:t xml:space="preserve"> Many fairy-tale characters can do a lot. (Think of a fairy-tale character.) </w:t>
      </w:r>
      <w:r w:rsidRPr="004D021B">
        <w:rPr>
          <w:rStyle w:val="af"/>
          <w:sz w:val="28"/>
          <w:szCs w:val="28"/>
        </w:rPr>
        <w:t>Загадайте</w:t>
      </w:r>
      <w:r w:rsidR="00125BCB" w:rsidRPr="00B00114">
        <w:rPr>
          <w:rStyle w:val="af"/>
          <w:sz w:val="28"/>
          <w:szCs w:val="28"/>
          <w:lang w:val="en-US"/>
        </w:rPr>
        <w:t xml:space="preserve"> </w:t>
      </w:r>
      <w:r w:rsidRPr="004D021B">
        <w:rPr>
          <w:rStyle w:val="af"/>
          <w:sz w:val="28"/>
          <w:szCs w:val="28"/>
        </w:rPr>
        <w:t>любого</w:t>
      </w:r>
      <w:r w:rsidR="00125BCB" w:rsidRPr="00B00114">
        <w:rPr>
          <w:rStyle w:val="af"/>
          <w:sz w:val="28"/>
          <w:szCs w:val="28"/>
          <w:lang w:val="en-US"/>
        </w:rPr>
        <w:t xml:space="preserve"> </w:t>
      </w:r>
      <w:r w:rsidRPr="004D021B">
        <w:rPr>
          <w:rStyle w:val="af"/>
          <w:sz w:val="28"/>
          <w:szCs w:val="28"/>
        </w:rPr>
        <w:t>сказочного</w:t>
      </w:r>
      <w:r w:rsidR="00125BCB" w:rsidRPr="00B00114">
        <w:rPr>
          <w:rStyle w:val="af"/>
          <w:sz w:val="28"/>
          <w:szCs w:val="28"/>
          <w:lang w:val="en-US"/>
        </w:rPr>
        <w:t xml:space="preserve"> </w:t>
      </w:r>
      <w:r w:rsidRPr="004D021B">
        <w:rPr>
          <w:rStyle w:val="af"/>
          <w:sz w:val="28"/>
          <w:szCs w:val="28"/>
        </w:rPr>
        <w:t>героя</w:t>
      </w:r>
      <w:r w:rsidRPr="004D021B">
        <w:rPr>
          <w:rStyle w:val="af"/>
          <w:sz w:val="28"/>
          <w:szCs w:val="28"/>
          <w:lang w:val="en-US"/>
        </w:rPr>
        <w:t xml:space="preserve">. </w:t>
      </w:r>
      <w:r w:rsidRPr="004D021B">
        <w:rPr>
          <w:rStyle w:val="a4"/>
          <w:i/>
          <w:iCs/>
          <w:sz w:val="28"/>
          <w:szCs w:val="28"/>
          <w:lang w:val="en-US"/>
        </w:rPr>
        <w:t xml:space="preserve">Open your Activity Books </w:t>
      </w:r>
      <w:r w:rsidR="001C4AE0">
        <w:rPr>
          <w:rStyle w:val="a4"/>
          <w:i/>
          <w:iCs/>
          <w:sz w:val="28"/>
          <w:szCs w:val="28"/>
          <w:lang w:val="en-US"/>
        </w:rPr>
        <w:t>at</w:t>
      </w:r>
      <w:r w:rsidRPr="004D021B">
        <w:rPr>
          <w:rStyle w:val="a4"/>
          <w:i/>
          <w:iCs/>
          <w:sz w:val="28"/>
          <w:szCs w:val="28"/>
          <w:lang w:val="en-US"/>
        </w:rPr>
        <w:t xml:space="preserve"> page 64, ex. 1. (Mark with ticks the things the character can do. </w:t>
      </w:r>
      <w:r w:rsidR="001C4AE0">
        <w:rPr>
          <w:rStyle w:val="a4"/>
          <w:i/>
          <w:iCs/>
          <w:sz w:val="28"/>
          <w:szCs w:val="28"/>
          <w:lang w:val="en-US"/>
        </w:rPr>
        <w:t>Be</w:t>
      </w:r>
      <w:r w:rsidRPr="00B00114">
        <w:rPr>
          <w:rStyle w:val="a4"/>
          <w:i/>
          <w:iCs/>
          <w:sz w:val="28"/>
          <w:szCs w:val="28"/>
          <w:lang w:val="en-US"/>
        </w:rPr>
        <w:t xml:space="preserve"> </w:t>
      </w:r>
      <w:r w:rsidRPr="004D021B">
        <w:rPr>
          <w:rStyle w:val="af"/>
          <w:b/>
          <w:bCs/>
          <w:sz w:val="28"/>
          <w:szCs w:val="28"/>
          <w:lang w:val="en-US"/>
        </w:rPr>
        <w:t>ready</w:t>
      </w:r>
      <w:r w:rsidRPr="00B00114">
        <w:rPr>
          <w:rStyle w:val="af"/>
          <w:b/>
          <w:bCs/>
          <w:sz w:val="28"/>
          <w:szCs w:val="28"/>
          <w:lang w:val="en-US"/>
        </w:rPr>
        <w:t xml:space="preserve"> </w:t>
      </w:r>
      <w:r w:rsidRPr="004D021B">
        <w:rPr>
          <w:rStyle w:val="af"/>
          <w:b/>
          <w:bCs/>
          <w:sz w:val="28"/>
          <w:szCs w:val="28"/>
          <w:lang w:val="en-US"/>
        </w:rPr>
        <w:t>to</w:t>
      </w:r>
      <w:r w:rsidRPr="00B00114">
        <w:rPr>
          <w:rStyle w:val="af"/>
          <w:b/>
          <w:bCs/>
          <w:sz w:val="28"/>
          <w:szCs w:val="28"/>
          <w:lang w:val="en-US"/>
        </w:rPr>
        <w:t xml:space="preserve"> </w:t>
      </w:r>
      <w:r w:rsidRPr="004D021B">
        <w:rPr>
          <w:rStyle w:val="af"/>
          <w:b/>
          <w:bCs/>
          <w:sz w:val="28"/>
          <w:szCs w:val="28"/>
          <w:lang w:val="en-US"/>
        </w:rPr>
        <w:t>answer</w:t>
      </w:r>
      <w:r w:rsidRPr="00B00114">
        <w:rPr>
          <w:rStyle w:val="af"/>
          <w:b/>
          <w:bCs/>
          <w:sz w:val="28"/>
          <w:szCs w:val="28"/>
          <w:lang w:val="en-US"/>
        </w:rPr>
        <w:t xml:space="preserve"> </w:t>
      </w:r>
      <w:r w:rsidRPr="004D021B">
        <w:rPr>
          <w:rStyle w:val="af"/>
          <w:b/>
          <w:bCs/>
          <w:sz w:val="28"/>
          <w:szCs w:val="28"/>
          <w:lang w:val="en-US"/>
        </w:rPr>
        <w:t>your</w:t>
      </w:r>
      <w:r w:rsidRPr="00B00114">
        <w:rPr>
          <w:rStyle w:val="af"/>
          <w:b/>
          <w:bCs/>
          <w:sz w:val="28"/>
          <w:szCs w:val="28"/>
          <w:lang w:val="en-US"/>
        </w:rPr>
        <w:t xml:space="preserve"> </w:t>
      </w:r>
      <w:r w:rsidRPr="004D021B">
        <w:rPr>
          <w:rStyle w:val="af"/>
          <w:b/>
          <w:bCs/>
          <w:sz w:val="28"/>
          <w:szCs w:val="28"/>
          <w:lang w:val="en-US"/>
        </w:rPr>
        <w:t>classmates</w:t>
      </w:r>
      <w:r w:rsidRPr="00B00114">
        <w:rPr>
          <w:rStyle w:val="af"/>
          <w:b/>
          <w:bCs/>
          <w:sz w:val="28"/>
          <w:szCs w:val="28"/>
          <w:lang w:val="en-US"/>
        </w:rPr>
        <w:t xml:space="preserve">’ </w:t>
      </w:r>
      <w:r w:rsidRPr="004D021B">
        <w:rPr>
          <w:rStyle w:val="af"/>
          <w:b/>
          <w:bCs/>
          <w:sz w:val="28"/>
          <w:szCs w:val="28"/>
          <w:lang w:val="en-US"/>
        </w:rPr>
        <w:t>questions</w:t>
      </w:r>
      <w:r w:rsidRPr="00B00114">
        <w:rPr>
          <w:rStyle w:val="af"/>
          <w:b/>
          <w:bCs/>
          <w:sz w:val="28"/>
          <w:szCs w:val="28"/>
          <w:lang w:val="en-US"/>
        </w:rPr>
        <w:t xml:space="preserve">.) </w:t>
      </w:r>
      <w:r w:rsidRPr="004D021B">
        <w:rPr>
          <w:rStyle w:val="af"/>
          <w:sz w:val="28"/>
          <w:szCs w:val="28"/>
        </w:rPr>
        <w:t>Отметьте</w:t>
      </w:r>
      <w:r w:rsidRPr="005752DB">
        <w:rPr>
          <w:rStyle w:val="af"/>
          <w:sz w:val="28"/>
          <w:szCs w:val="28"/>
        </w:rPr>
        <w:t xml:space="preserve"> </w:t>
      </w:r>
      <w:r w:rsidRPr="004D021B">
        <w:rPr>
          <w:rStyle w:val="af"/>
          <w:sz w:val="28"/>
          <w:szCs w:val="28"/>
        </w:rPr>
        <w:t>в</w:t>
      </w:r>
      <w:r w:rsidRPr="005752DB">
        <w:rPr>
          <w:rStyle w:val="af"/>
          <w:sz w:val="28"/>
          <w:szCs w:val="28"/>
        </w:rPr>
        <w:t xml:space="preserve"> </w:t>
      </w:r>
      <w:r w:rsidRPr="004D021B">
        <w:rPr>
          <w:rStyle w:val="af"/>
          <w:sz w:val="28"/>
          <w:szCs w:val="28"/>
        </w:rPr>
        <w:t>таблице</w:t>
      </w:r>
      <w:r w:rsidRPr="005752DB">
        <w:rPr>
          <w:rStyle w:val="af"/>
          <w:sz w:val="28"/>
          <w:szCs w:val="28"/>
        </w:rPr>
        <w:t xml:space="preserve"> </w:t>
      </w:r>
      <w:r w:rsidRPr="004D021B">
        <w:rPr>
          <w:rStyle w:val="af"/>
          <w:sz w:val="28"/>
          <w:szCs w:val="28"/>
        </w:rPr>
        <w:t>то</w:t>
      </w:r>
      <w:r w:rsidRPr="005752DB">
        <w:rPr>
          <w:rStyle w:val="af"/>
          <w:sz w:val="28"/>
          <w:szCs w:val="28"/>
        </w:rPr>
        <w:t xml:space="preserve">, </w:t>
      </w:r>
      <w:r w:rsidRPr="004D021B">
        <w:rPr>
          <w:rStyle w:val="af"/>
          <w:sz w:val="28"/>
          <w:szCs w:val="28"/>
        </w:rPr>
        <w:t>что</w:t>
      </w:r>
      <w:r w:rsidRPr="005752DB">
        <w:rPr>
          <w:rStyle w:val="af"/>
          <w:sz w:val="28"/>
          <w:szCs w:val="28"/>
        </w:rPr>
        <w:t xml:space="preserve"> </w:t>
      </w:r>
      <w:r w:rsidRPr="004D021B">
        <w:rPr>
          <w:rStyle w:val="af"/>
          <w:sz w:val="28"/>
          <w:szCs w:val="28"/>
        </w:rPr>
        <w:t>умеет</w:t>
      </w:r>
      <w:r w:rsidRPr="005752DB">
        <w:rPr>
          <w:rStyle w:val="af"/>
          <w:sz w:val="28"/>
          <w:szCs w:val="28"/>
        </w:rPr>
        <w:t xml:space="preserve"> </w:t>
      </w:r>
      <w:r w:rsidRPr="004D021B">
        <w:rPr>
          <w:rStyle w:val="af"/>
          <w:sz w:val="28"/>
          <w:szCs w:val="28"/>
        </w:rPr>
        <w:t>делать</w:t>
      </w:r>
      <w:r w:rsidR="005752DB">
        <w:rPr>
          <w:rStyle w:val="af"/>
          <w:sz w:val="28"/>
          <w:szCs w:val="28"/>
        </w:rPr>
        <w:t xml:space="preserve"> </w:t>
      </w:r>
      <w:r w:rsidRPr="004D021B">
        <w:rPr>
          <w:rStyle w:val="af"/>
          <w:sz w:val="28"/>
          <w:szCs w:val="28"/>
        </w:rPr>
        <w:t>задуманный</w:t>
      </w:r>
      <w:r w:rsidRPr="005752DB">
        <w:rPr>
          <w:rStyle w:val="af"/>
          <w:sz w:val="28"/>
          <w:szCs w:val="28"/>
        </w:rPr>
        <w:t xml:space="preserve"> </w:t>
      </w:r>
      <w:r w:rsidRPr="004D021B">
        <w:rPr>
          <w:rStyle w:val="af"/>
          <w:sz w:val="28"/>
          <w:szCs w:val="28"/>
        </w:rPr>
        <w:t>сказочный</w:t>
      </w:r>
      <w:r w:rsidRPr="005752DB">
        <w:rPr>
          <w:rStyle w:val="af"/>
          <w:sz w:val="28"/>
          <w:szCs w:val="28"/>
        </w:rPr>
        <w:t xml:space="preserve"> </w:t>
      </w:r>
      <w:r w:rsidRPr="004D021B">
        <w:rPr>
          <w:rStyle w:val="af"/>
          <w:sz w:val="28"/>
          <w:szCs w:val="28"/>
        </w:rPr>
        <w:t>герой</w:t>
      </w:r>
      <w:r w:rsidRPr="005752DB">
        <w:rPr>
          <w:rStyle w:val="af"/>
          <w:sz w:val="28"/>
          <w:szCs w:val="28"/>
        </w:rPr>
        <w:t xml:space="preserve">. </w:t>
      </w:r>
      <w:r w:rsidRPr="004D021B">
        <w:rPr>
          <w:rStyle w:val="af"/>
          <w:sz w:val="28"/>
          <w:szCs w:val="28"/>
        </w:rPr>
        <w:t>Будьте готовы ответить на вопросы одноклассников.</w:t>
      </w:r>
      <w:r w:rsidRPr="004D021B">
        <w:rPr>
          <w:sz w:val="28"/>
          <w:szCs w:val="28"/>
        </w:rPr>
        <w:br/>
        <w:t>      </w:t>
      </w:r>
      <w:r w:rsidRPr="004D021B">
        <w:rPr>
          <w:rStyle w:val="a4"/>
          <w:sz w:val="28"/>
          <w:szCs w:val="28"/>
        </w:rPr>
        <w:t>Ch: </w:t>
      </w:r>
      <w:r w:rsidRPr="004D021B">
        <w:rPr>
          <w:rStyle w:val="af"/>
          <w:sz w:val="28"/>
          <w:szCs w:val="28"/>
        </w:rPr>
        <w:t>(отмечают в таблице галочкой, что умеет делать герой сказок, которого они задумали)</w:t>
      </w:r>
      <w:r w:rsidRPr="004D021B">
        <w:rPr>
          <w:sz w:val="28"/>
          <w:szCs w:val="28"/>
        </w:rPr>
        <w:br/>
        <w:t>      </w:t>
      </w:r>
      <w:r w:rsidRPr="004D021B">
        <w:rPr>
          <w:rStyle w:val="a4"/>
          <w:sz w:val="28"/>
          <w:szCs w:val="28"/>
        </w:rPr>
        <w:t>Т: </w:t>
      </w:r>
      <w:r w:rsidRPr="004D021B">
        <w:rPr>
          <w:rStyle w:val="af"/>
          <w:b/>
          <w:bCs/>
          <w:sz w:val="28"/>
          <w:szCs w:val="28"/>
        </w:rPr>
        <w:t>(То guess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who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the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character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is, make a list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of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 xml:space="preserve">questions.) </w:t>
      </w:r>
      <w:r w:rsidRPr="004D021B">
        <w:rPr>
          <w:rStyle w:val="af"/>
          <w:sz w:val="28"/>
          <w:szCs w:val="28"/>
        </w:rPr>
        <w:t xml:space="preserve">Теперь, чтобы отгадать, кого из героев задумали ваши одноклассники, составьте список вопросов. </w:t>
      </w:r>
      <w:r w:rsidRPr="004D021B">
        <w:rPr>
          <w:rStyle w:val="a4"/>
          <w:i/>
          <w:iCs/>
          <w:sz w:val="28"/>
          <w:szCs w:val="28"/>
        </w:rPr>
        <w:t>(</w:t>
      </w:r>
      <w:r w:rsidRPr="004D021B">
        <w:rPr>
          <w:rStyle w:val="af"/>
          <w:b/>
          <w:bCs/>
          <w:sz w:val="28"/>
          <w:szCs w:val="28"/>
        </w:rPr>
        <w:t>Two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questions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are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given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to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>start</w:t>
      </w:r>
      <w:r w:rsidR="005752DB">
        <w:rPr>
          <w:rStyle w:val="af"/>
          <w:b/>
          <w:bCs/>
          <w:sz w:val="28"/>
          <w:szCs w:val="28"/>
        </w:rPr>
        <w:t xml:space="preserve"> </w:t>
      </w:r>
      <w:r w:rsidRPr="004D021B">
        <w:rPr>
          <w:rStyle w:val="af"/>
          <w:b/>
          <w:bCs/>
          <w:sz w:val="28"/>
          <w:szCs w:val="28"/>
        </w:rPr>
        <w:t xml:space="preserve">with) </w:t>
      </w:r>
      <w:r w:rsidRPr="004D021B">
        <w:rPr>
          <w:rStyle w:val="af"/>
          <w:sz w:val="28"/>
          <w:szCs w:val="28"/>
        </w:rPr>
        <w:t xml:space="preserve">Первые два вопроса у вас уже есть, </w:t>
      </w:r>
      <w:r w:rsidRPr="004D021B">
        <w:rPr>
          <w:sz w:val="28"/>
          <w:szCs w:val="28"/>
        </w:rPr>
        <w:t>добавьте к ним остальные.</w:t>
      </w:r>
      <w:r w:rsidRPr="004D021B">
        <w:rPr>
          <w:sz w:val="28"/>
          <w:szCs w:val="28"/>
        </w:rPr>
        <w:br/>
        <w:t>      </w:t>
      </w:r>
      <w:r w:rsidRPr="004D021B">
        <w:rPr>
          <w:rStyle w:val="a4"/>
          <w:sz w:val="28"/>
          <w:szCs w:val="28"/>
        </w:rPr>
        <w:t>Ch: </w:t>
      </w:r>
      <w:r w:rsidRPr="004D021B">
        <w:rPr>
          <w:rStyle w:val="af"/>
          <w:sz w:val="28"/>
          <w:szCs w:val="28"/>
        </w:rPr>
        <w:t>(записывают вопросы, затем задают их своим соседям по парте, пытаясь отгадать, кто какого героя задумал.</w:t>
      </w:r>
      <w:r w:rsidR="00D732DA">
        <w:rPr>
          <w:rStyle w:val="af"/>
          <w:sz w:val="28"/>
          <w:szCs w:val="28"/>
        </w:rPr>
        <w:t xml:space="preserve"> </w:t>
      </w:r>
      <w:r w:rsidRPr="004D021B">
        <w:rPr>
          <w:rStyle w:val="af"/>
          <w:sz w:val="28"/>
          <w:szCs w:val="28"/>
        </w:rPr>
        <w:t>При отгадывании героя происходит смена ролей.)</w:t>
      </w:r>
    </w:p>
    <w:p w:rsidR="00FF28D7" w:rsidRPr="004D021B" w:rsidRDefault="00FF28D7" w:rsidP="00FF28D7">
      <w:pPr>
        <w:pStyle w:val="a3"/>
        <w:spacing w:line="360" w:lineRule="auto"/>
        <w:rPr>
          <w:sz w:val="28"/>
          <w:szCs w:val="28"/>
        </w:rPr>
      </w:pPr>
      <w:r w:rsidRPr="004D021B">
        <w:rPr>
          <w:sz w:val="28"/>
          <w:szCs w:val="28"/>
        </w:rPr>
        <w:t>      </w:t>
      </w:r>
    </w:p>
    <w:p w:rsidR="00FF28D7" w:rsidRDefault="00FF28D7" w:rsidP="00FF28D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A651F" w:rsidRDefault="007A651F" w:rsidP="00130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51F" w:rsidRDefault="007A651F" w:rsidP="00130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64" w:rsidRDefault="00491A64" w:rsidP="00130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2DA" w:rsidRDefault="00D732DA" w:rsidP="00130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2DA" w:rsidRDefault="00D732DA" w:rsidP="00130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2DA" w:rsidRDefault="00D732DA" w:rsidP="00130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E0" w:rsidRDefault="001C4AE0" w:rsidP="00130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5CD1" w:rsidRDefault="00ED5CD1" w:rsidP="00130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29F" w:rsidRPr="0036629F" w:rsidRDefault="0036629F" w:rsidP="001303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29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1085F" w:rsidRDefault="0001085F" w:rsidP="001303D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применения коммуникативных технологий на ступени начального общего образования у обучающихся</w:t>
      </w:r>
      <w:r w:rsidRPr="0001085F">
        <w:rPr>
          <w:rFonts w:ascii="Times New Roman" w:hAnsi="Times New Roman" w:cs="Times New Roman"/>
          <w:sz w:val="28"/>
          <w:szCs w:val="28"/>
        </w:rPr>
        <w:t>:</w:t>
      </w:r>
    </w:p>
    <w:p w:rsidR="00991392" w:rsidRDefault="0001085F" w:rsidP="001303D9">
      <w:pPr>
        <w:pStyle w:val="ad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сформируется элементарная иноязычная коммуникативная компетенция, т.е.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</w:t>
      </w:r>
      <w:r w:rsidR="00061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расширится лингвистический кругозор</w:t>
      </w:r>
      <w:r w:rsidR="00061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получено общее представление о строе изучаемого языка и его некоторых отличиях от родного языка</w:t>
      </w:r>
      <w:r w:rsidRPr="0001085F">
        <w:rPr>
          <w:rFonts w:ascii="Times New Roman" w:hAnsi="Times New Roman" w:cs="Times New Roman"/>
          <w:sz w:val="28"/>
          <w:szCs w:val="28"/>
        </w:rPr>
        <w:t>;</w:t>
      </w:r>
    </w:p>
    <w:p w:rsidR="00061A74" w:rsidRDefault="0001085F" w:rsidP="001303D9">
      <w:pPr>
        <w:pStyle w:val="ad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заложены основы коммуникативной культуры, т.е.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</w:t>
      </w:r>
      <w:r w:rsidR="00B963AA">
        <w:rPr>
          <w:rFonts w:ascii="Times New Roman" w:hAnsi="Times New Roman" w:cs="Times New Roman"/>
          <w:sz w:val="28"/>
          <w:szCs w:val="28"/>
        </w:rPr>
        <w:t>,</w:t>
      </w:r>
      <w:r w:rsidR="00061A74">
        <w:rPr>
          <w:rFonts w:ascii="Times New Roman" w:hAnsi="Times New Roman" w:cs="Times New Roman"/>
          <w:sz w:val="28"/>
          <w:szCs w:val="28"/>
        </w:rPr>
        <w:t xml:space="preserve"> быть вежливыми и доброжелательными речевыми партнерами</w:t>
      </w:r>
      <w:r w:rsidR="00061A74" w:rsidRPr="00061A74">
        <w:rPr>
          <w:rFonts w:ascii="Times New Roman" w:hAnsi="Times New Roman" w:cs="Times New Roman"/>
          <w:sz w:val="28"/>
          <w:szCs w:val="28"/>
        </w:rPr>
        <w:t>;</w:t>
      </w:r>
    </w:p>
    <w:p w:rsidR="0061387D" w:rsidRDefault="00DE3E78" w:rsidP="001303D9">
      <w:pPr>
        <w:pStyle w:val="ad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сформируются положительная мотивация и устойчивый </w:t>
      </w:r>
      <w:r w:rsidR="00106CC7">
        <w:rPr>
          <w:rFonts w:ascii="Times New Roman" w:hAnsi="Times New Roman" w:cs="Times New Roman"/>
          <w:sz w:val="28"/>
          <w:szCs w:val="28"/>
        </w:rPr>
        <w:t xml:space="preserve">учебно-познавательный </w:t>
      </w:r>
      <w:r>
        <w:rPr>
          <w:rFonts w:ascii="Times New Roman" w:hAnsi="Times New Roman" w:cs="Times New Roman"/>
          <w:sz w:val="28"/>
          <w:szCs w:val="28"/>
        </w:rPr>
        <w:t>интерес к</w:t>
      </w:r>
      <w:r w:rsidR="00106CC7">
        <w:rPr>
          <w:rFonts w:ascii="Times New Roman" w:hAnsi="Times New Roman" w:cs="Times New Roman"/>
          <w:sz w:val="28"/>
          <w:szCs w:val="28"/>
        </w:rPr>
        <w:t xml:space="preserve"> предмету «Иностранный язык», а также необходимые универсальные учебные действия</w:t>
      </w:r>
      <w:r w:rsidR="00740C01">
        <w:rPr>
          <w:rFonts w:ascii="Times New Roman" w:hAnsi="Times New Roman" w:cs="Times New Roman"/>
          <w:sz w:val="28"/>
          <w:szCs w:val="28"/>
        </w:rPr>
        <w:t xml:space="preserve"> и специальные учебные умения, что заложит основу успешной учебной деятельности по овладению</w:t>
      </w:r>
      <w:r w:rsidR="00FD1524">
        <w:rPr>
          <w:rFonts w:ascii="Times New Roman" w:hAnsi="Times New Roman" w:cs="Times New Roman"/>
          <w:sz w:val="28"/>
          <w:szCs w:val="28"/>
        </w:rPr>
        <w:t xml:space="preserve"> иностранным языком на следующей ступени образования.</w:t>
      </w:r>
    </w:p>
    <w:p w:rsidR="007A651F" w:rsidRPr="007A651F" w:rsidRDefault="007A651F" w:rsidP="007A651F">
      <w:pPr>
        <w:pStyle w:val="a3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4D021B">
        <w:rPr>
          <w:sz w:val="28"/>
          <w:szCs w:val="28"/>
        </w:rPr>
        <w:t>Сама идея УМК заключается в том, чтобы максимально активизировать и интеллектуальную, и эмоциональную сферы личности учащихся, задействовать все каналы поступления информации. Исключение хотя бы одного компонента, включённого авторами УМК, отрицательно скажется на результатах обучения, так как нарушит заложенную в него систему.</w:t>
      </w:r>
    </w:p>
    <w:p w:rsidR="0061387D" w:rsidRDefault="0061387D" w:rsidP="001303D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C0" w:rsidRDefault="00D066C0" w:rsidP="00130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D1" w:rsidRDefault="00ED5CD1" w:rsidP="00130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91" w:rsidRPr="00257D91" w:rsidRDefault="00257D91" w:rsidP="00130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9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1D07C5">
        <w:rPr>
          <w:rFonts w:ascii="Times New Roman" w:hAnsi="Times New Roman" w:cs="Times New Roman"/>
          <w:b/>
          <w:sz w:val="28"/>
          <w:szCs w:val="28"/>
        </w:rPr>
        <w:t>:</w:t>
      </w:r>
    </w:p>
    <w:p w:rsidR="00E31855" w:rsidRPr="00E31855" w:rsidRDefault="00D732DA" w:rsidP="001303D9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Азарова С.И.</w:t>
      </w:r>
      <w:r w:rsidR="00E31855" w:rsidRPr="00E31855">
        <w:rPr>
          <w:rFonts w:ascii="Times New Roman" w:hAnsi="Times New Roman" w:cs="Times New Roman"/>
          <w:sz w:val="28"/>
          <w:szCs w:val="28"/>
        </w:rPr>
        <w:t xml:space="preserve"> Книга для учителя 2 – 4 классов. </w:t>
      </w:r>
      <w:r>
        <w:rPr>
          <w:rFonts w:ascii="Times New Roman" w:hAnsi="Times New Roman" w:cs="Times New Roman"/>
          <w:sz w:val="28"/>
          <w:szCs w:val="28"/>
        </w:rPr>
        <w:t>Обнинск</w:t>
      </w:r>
      <w:r w:rsidR="00E31855" w:rsidRPr="00E318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Титул, 2009</w:t>
      </w:r>
      <w:r w:rsidR="00E31855" w:rsidRPr="00E31855">
        <w:rPr>
          <w:rFonts w:ascii="Times New Roman" w:hAnsi="Times New Roman" w:cs="Times New Roman"/>
          <w:sz w:val="28"/>
          <w:szCs w:val="28"/>
        </w:rPr>
        <w:t>.</w:t>
      </w:r>
    </w:p>
    <w:p w:rsidR="00E31855" w:rsidRPr="00E31855" w:rsidRDefault="00E31855" w:rsidP="001303D9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55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образования/Под ред. Е.С. Полат. – М.: Издательский центр «Академия», 2001.</w:t>
      </w:r>
    </w:p>
    <w:p w:rsidR="00E31855" w:rsidRPr="00E31855" w:rsidRDefault="00E31855" w:rsidP="001303D9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55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школа. – М.: Просвещение, 2011. (Стандарты второго поколения).</w:t>
      </w:r>
    </w:p>
    <w:p w:rsidR="00E31855" w:rsidRPr="00E31855" w:rsidRDefault="00E31855" w:rsidP="001303D9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55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Начальная школа. – М.: Просвещение, 2010. (Стандарты второго поколения).</w:t>
      </w:r>
    </w:p>
    <w:p w:rsidR="00257D91" w:rsidRPr="00E31855" w:rsidRDefault="001D07C5" w:rsidP="001303D9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5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образования/М-во образования и науки РФ</w:t>
      </w:r>
      <w:r w:rsidR="00E934F7" w:rsidRPr="00E31855">
        <w:rPr>
          <w:rFonts w:ascii="Times New Roman" w:hAnsi="Times New Roman" w:cs="Times New Roman"/>
          <w:sz w:val="28"/>
          <w:szCs w:val="28"/>
        </w:rPr>
        <w:t>. – М.: Просвещение, 2010. (Стандарты второго поколения).</w:t>
      </w:r>
    </w:p>
    <w:p w:rsidR="003B1B38" w:rsidRDefault="00DA386C" w:rsidP="001303D9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31855" w:rsidRPr="00E3185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31855" w:rsidRPr="00E31855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E31855" w:rsidRPr="00E3185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1855" w:rsidRPr="00E3185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31855" w:rsidRPr="00E3185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mon</w:t>
        </w:r>
        <w:r w:rsidR="00E31855" w:rsidRPr="00E3185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31855" w:rsidRPr="00E3185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31855" w:rsidRPr="00E3185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31855" w:rsidRPr="00E3185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B1B38" w:rsidRPr="00E31855">
        <w:rPr>
          <w:rFonts w:ascii="Times New Roman" w:hAnsi="Times New Roman" w:cs="Times New Roman"/>
          <w:sz w:val="28"/>
          <w:szCs w:val="28"/>
        </w:rPr>
        <w:t xml:space="preserve"> (Закон об образовании РФ)</w:t>
      </w:r>
      <w:r w:rsidR="005F0255">
        <w:rPr>
          <w:rFonts w:ascii="Times New Roman" w:hAnsi="Times New Roman" w:cs="Times New Roman"/>
          <w:sz w:val="28"/>
          <w:szCs w:val="28"/>
        </w:rPr>
        <w:t>.</w:t>
      </w:r>
    </w:p>
    <w:p w:rsidR="00272FFF" w:rsidRPr="00272FFF" w:rsidRDefault="00272FFF" w:rsidP="001303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2FFF" w:rsidRPr="00272FFF" w:rsidSect="001C4AE0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A3" w:rsidRDefault="008F19A3" w:rsidP="00F40911">
      <w:pPr>
        <w:spacing w:after="0" w:line="240" w:lineRule="auto"/>
      </w:pPr>
      <w:r>
        <w:separator/>
      </w:r>
    </w:p>
  </w:endnote>
  <w:endnote w:type="continuationSeparator" w:id="1">
    <w:p w:rsidR="008F19A3" w:rsidRDefault="008F19A3" w:rsidP="00F4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A3" w:rsidRDefault="008F19A3" w:rsidP="00F40911">
      <w:pPr>
        <w:spacing w:after="0" w:line="240" w:lineRule="auto"/>
      </w:pPr>
      <w:r>
        <w:separator/>
      </w:r>
    </w:p>
  </w:footnote>
  <w:footnote w:type="continuationSeparator" w:id="1">
    <w:p w:rsidR="008F19A3" w:rsidRDefault="008F19A3" w:rsidP="00F4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424254"/>
      <w:docPartObj>
        <w:docPartGallery w:val="Page Numbers (Top of Page)"/>
        <w:docPartUnique/>
      </w:docPartObj>
    </w:sdtPr>
    <w:sdtContent>
      <w:p w:rsidR="00565E93" w:rsidRDefault="00DA386C">
        <w:pPr>
          <w:pStyle w:val="a6"/>
          <w:jc w:val="center"/>
        </w:pPr>
        <w:r>
          <w:fldChar w:fldCharType="begin"/>
        </w:r>
        <w:r w:rsidR="00565E93">
          <w:instrText>PAGE   \* MERGEFORMAT</w:instrText>
        </w:r>
        <w:r>
          <w:fldChar w:fldCharType="separate"/>
        </w:r>
        <w:r w:rsidR="00034858">
          <w:rPr>
            <w:noProof/>
          </w:rPr>
          <w:t>15</w:t>
        </w:r>
        <w:r>
          <w:fldChar w:fldCharType="end"/>
        </w:r>
      </w:p>
    </w:sdtContent>
  </w:sdt>
  <w:p w:rsidR="00565E93" w:rsidRDefault="00565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6A8"/>
    <w:multiLevelType w:val="hybridMultilevel"/>
    <w:tmpl w:val="A13A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54D0"/>
    <w:multiLevelType w:val="hybridMultilevel"/>
    <w:tmpl w:val="32CC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044D"/>
    <w:multiLevelType w:val="hybridMultilevel"/>
    <w:tmpl w:val="6176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07BD9"/>
    <w:multiLevelType w:val="multilevel"/>
    <w:tmpl w:val="EE44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933A2"/>
    <w:multiLevelType w:val="multilevel"/>
    <w:tmpl w:val="F78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D4326"/>
    <w:multiLevelType w:val="hybridMultilevel"/>
    <w:tmpl w:val="A7A8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20E58"/>
    <w:multiLevelType w:val="multilevel"/>
    <w:tmpl w:val="F6B0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76FD"/>
    <w:multiLevelType w:val="hybridMultilevel"/>
    <w:tmpl w:val="3C68E9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774778"/>
    <w:multiLevelType w:val="hybridMultilevel"/>
    <w:tmpl w:val="1B28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62632"/>
    <w:multiLevelType w:val="hybridMultilevel"/>
    <w:tmpl w:val="1B28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71DD8"/>
    <w:multiLevelType w:val="multilevel"/>
    <w:tmpl w:val="3EFA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EA4A4E"/>
    <w:multiLevelType w:val="hybridMultilevel"/>
    <w:tmpl w:val="BB4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C126E"/>
    <w:multiLevelType w:val="hybridMultilevel"/>
    <w:tmpl w:val="82C64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32A76"/>
    <w:multiLevelType w:val="hybridMultilevel"/>
    <w:tmpl w:val="0AAC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044D7"/>
    <w:multiLevelType w:val="hybridMultilevel"/>
    <w:tmpl w:val="47A8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B070E"/>
    <w:multiLevelType w:val="multilevel"/>
    <w:tmpl w:val="CA98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460EE"/>
    <w:multiLevelType w:val="hybridMultilevel"/>
    <w:tmpl w:val="3924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12C92"/>
    <w:multiLevelType w:val="hybridMultilevel"/>
    <w:tmpl w:val="B108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213D3"/>
    <w:multiLevelType w:val="hybridMultilevel"/>
    <w:tmpl w:val="790A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3225A"/>
    <w:multiLevelType w:val="hybridMultilevel"/>
    <w:tmpl w:val="064837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7F13211"/>
    <w:multiLevelType w:val="hybridMultilevel"/>
    <w:tmpl w:val="0AC6A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831FB6"/>
    <w:multiLevelType w:val="multilevel"/>
    <w:tmpl w:val="6656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D453F0"/>
    <w:multiLevelType w:val="multilevel"/>
    <w:tmpl w:val="BB8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F5951"/>
    <w:multiLevelType w:val="hybridMultilevel"/>
    <w:tmpl w:val="9B5E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C1621"/>
    <w:multiLevelType w:val="multilevel"/>
    <w:tmpl w:val="277C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6A11E3"/>
    <w:multiLevelType w:val="hybridMultilevel"/>
    <w:tmpl w:val="0AB4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5388E"/>
    <w:multiLevelType w:val="multilevel"/>
    <w:tmpl w:val="A7D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C816F8"/>
    <w:multiLevelType w:val="hybridMultilevel"/>
    <w:tmpl w:val="D45E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725A7"/>
    <w:multiLevelType w:val="hybridMultilevel"/>
    <w:tmpl w:val="61A8D30A"/>
    <w:lvl w:ilvl="0" w:tplc="BBB6DF7E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7ADD40A2"/>
    <w:multiLevelType w:val="hybridMultilevel"/>
    <w:tmpl w:val="9116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B4ABF"/>
    <w:multiLevelType w:val="hybridMultilevel"/>
    <w:tmpl w:val="8936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9"/>
  </w:num>
  <w:num w:numId="5">
    <w:abstractNumId w:val="9"/>
  </w:num>
  <w:num w:numId="6">
    <w:abstractNumId w:val="16"/>
  </w:num>
  <w:num w:numId="7">
    <w:abstractNumId w:val="23"/>
  </w:num>
  <w:num w:numId="8">
    <w:abstractNumId w:val="14"/>
  </w:num>
  <w:num w:numId="9">
    <w:abstractNumId w:val="17"/>
  </w:num>
  <w:num w:numId="10">
    <w:abstractNumId w:val="25"/>
  </w:num>
  <w:num w:numId="11">
    <w:abstractNumId w:val="1"/>
  </w:num>
  <w:num w:numId="12">
    <w:abstractNumId w:val="5"/>
  </w:num>
  <w:num w:numId="13">
    <w:abstractNumId w:val="30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10"/>
  </w:num>
  <w:num w:numId="19">
    <w:abstractNumId w:val="22"/>
  </w:num>
  <w:num w:numId="20">
    <w:abstractNumId w:val="21"/>
  </w:num>
  <w:num w:numId="21">
    <w:abstractNumId w:val="26"/>
  </w:num>
  <w:num w:numId="22">
    <w:abstractNumId w:val="24"/>
  </w:num>
  <w:num w:numId="23">
    <w:abstractNumId w:val="3"/>
  </w:num>
  <w:num w:numId="24">
    <w:abstractNumId w:val="15"/>
  </w:num>
  <w:num w:numId="25">
    <w:abstractNumId w:val="19"/>
  </w:num>
  <w:num w:numId="26">
    <w:abstractNumId w:val="11"/>
  </w:num>
  <w:num w:numId="27">
    <w:abstractNumId w:val="27"/>
  </w:num>
  <w:num w:numId="28">
    <w:abstractNumId w:val="7"/>
  </w:num>
  <w:num w:numId="29">
    <w:abstractNumId w:val="2"/>
  </w:num>
  <w:num w:numId="30">
    <w:abstractNumId w:val="2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4F8"/>
    <w:rsid w:val="00000DF9"/>
    <w:rsid w:val="0001085F"/>
    <w:rsid w:val="00015162"/>
    <w:rsid w:val="00023306"/>
    <w:rsid w:val="0002385D"/>
    <w:rsid w:val="000330CE"/>
    <w:rsid w:val="00034858"/>
    <w:rsid w:val="000351FD"/>
    <w:rsid w:val="000377B0"/>
    <w:rsid w:val="00047B10"/>
    <w:rsid w:val="0005564D"/>
    <w:rsid w:val="00061A74"/>
    <w:rsid w:val="00062FB5"/>
    <w:rsid w:val="0008028C"/>
    <w:rsid w:val="00085AB2"/>
    <w:rsid w:val="000909CB"/>
    <w:rsid w:val="00093C64"/>
    <w:rsid w:val="000C7641"/>
    <w:rsid w:val="000D0C70"/>
    <w:rsid w:val="000D51A8"/>
    <w:rsid w:val="000E3894"/>
    <w:rsid w:val="000F27C6"/>
    <w:rsid w:val="000F2B39"/>
    <w:rsid w:val="0010492D"/>
    <w:rsid w:val="00106CC7"/>
    <w:rsid w:val="00114D0D"/>
    <w:rsid w:val="00115B3F"/>
    <w:rsid w:val="00123BA6"/>
    <w:rsid w:val="00125B44"/>
    <w:rsid w:val="00125BCB"/>
    <w:rsid w:val="001303D9"/>
    <w:rsid w:val="00140280"/>
    <w:rsid w:val="00156125"/>
    <w:rsid w:val="00165E7C"/>
    <w:rsid w:val="001771C8"/>
    <w:rsid w:val="00194451"/>
    <w:rsid w:val="001B7535"/>
    <w:rsid w:val="001C4AE0"/>
    <w:rsid w:val="001C7989"/>
    <w:rsid w:val="001D07C5"/>
    <w:rsid w:val="001D5867"/>
    <w:rsid w:val="002003BA"/>
    <w:rsid w:val="00206A2C"/>
    <w:rsid w:val="00214A45"/>
    <w:rsid w:val="00215F11"/>
    <w:rsid w:val="00224B90"/>
    <w:rsid w:val="0023197C"/>
    <w:rsid w:val="00235C56"/>
    <w:rsid w:val="002409E2"/>
    <w:rsid w:val="0024688D"/>
    <w:rsid w:val="00252181"/>
    <w:rsid w:val="00257D91"/>
    <w:rsid w:val="00266DAF"/>
    <w:rsid w:val="00272FFF"/>
    <w:rsid w:val="00274087"/>
    <w:rsid w:val="00276D80"/>
    <w:rsid w:val="002A5C4B"/>
    <w:rsid w:val="002D1439"/>
    <w:rsid w:val="002F3662"/>
    <w:rsid w:val="003058D9"/>
    <w:rsid w:val="0031325E"/>
    <w:rsid w:val="00315D8B"/>
    <w:rsid w:val="00320B77"/>
    <w:rsid w:val="00327204"/>
    <w:rsid w:val="0033782F"/>
    <w:rsid w:val="00340228"/>
    <w:rsid w:val="003618EE"/>
    <w:rsid w:val="0036629F"/>
    <w:rsid w:val="00376091"/>
    <w:rsid w:val="003769E1"/>
    <w:rsid w:val="00380EFF"/>
    <w:rsid w:val="00392CC5"/>
    <w:rsid w:val="003B1B38"/>
    <w:rsid w:val="003D526B"/>
    <w:rsid w:val="003F5895"/>
    <w:rsid w:val="003F7B60"/>
    <w:rsid w:val="00403EC9"/>
    <w:rsid w:val="004247B0"/>
    <w:rsid w:val="004276AA"/>
    <w:rsid w:val="004304F8"/>
    <w:rsid w:val="00432AD0"/>
    <w:rsid w:val="00455196"/>
    <w:rsid w:val="00483967"/>
    <w:rsid w:val="00491A64"/>
    <w:rsid w:val="004C4A1C"/>
    <w:rsid w:val="004E39B1"/>
    <w:rsid w:val="004E415B"/>
    <w:rsid w:val="004F5948"/>
    <w:rsid w:val="0051460B"/>
    <w:rsid w:val="00523C7B"/>
    <w:rsid w:val="00526E20"/>
    <w:rsid w:val="0053086A"/>
    <w:rsid w:val="005414D0"/>
    <w:rsid w:val="0055218C"/>
    <w:rsid w:val="005609C4"/>
    <w:rsid w:val="00564609"/>
    <w:rsid w:val="00564863"/>
    <w:rsid w:val="0056537B"/>
    <w:rsid w:val="00565E93"/>
    <w:rsid w:val="005752DB"/>
    <w:rsid w:val="005841E1"/>
    <w:rsid w:val="00593D83"/>
    <w:rsid w:val="00594710"/>
    <w:rsid w:val="00595A38"/>
    <w:rsid w:val="005C6A80"/>
    <w:rsid w:val="005D0878"/>
    <w:rsid w:val="005D29BC"/>
    <w:rsid w:val="005E5FDD"/>
    <w:rsid w:val="005F0255"/>
    <w:rsid w:val="005F5E3E"/>
    <w:rsid w:val="006060FF"/>
    <w:rsid w:val="006117B6"/>
    <w:rsid w:val="006134D1"/>
    <w:rsid w:val="0061387D"/>
    <w:rsid w:val="00624734"/>
    <w:rsid w:val="006247DF"/>
    <w:rsid w:val="00625754"/>
    <w:rsid w:val="00632FAA"/>
    <w:rsid w:val="00641A35"/>
    <w:rsid w:val="006544E6"/>
    <w:rsid w:val="00670D72"/>
    <w:rsid w:val="00675531"/>
    <w:rsid w:val="006C150C"/>
    <w:rsid w:val="006D7285"/>
    <w:rsid w:val="006E2C9F"/>
    <w:rsid w:val="00711507"/>
    <w:rsid w:val="0071473A"/>
    <w:rsid w:val="00717B46"/>
    <w:rsid w:val="00740185"/>
    <w:rsid w:val="00740C01"/>
    <w:rsid w:val="00750BAE"/>
    <w:rsid w:val="00760EED"/>
    <w:rsid w:val="0078094F"/>
    <w:rsid w:val="00784FB1"/>
    <w:rsid w:val="007A651F"/>
    <w:rsid w:val="007B0158"/>
    <w:rsid w:val="007C1699"/>
    <w:rsid w:val="007C4A08"/>
    <w:rsid w:val="007D1CCB"/>
    <w:rsid w:val="007E0E07"/>
    <w:rsid w:val="008057C0"/>
    <w:rsid w:val="00815331"/>
    <w:rsid w:val="00816F98"/>
    <w:rsid w:val="00836032"/>
    <w:rsid w:val="00840669"/>
    <w:rsid w:val="00844A98"/>
    <w:rsid w:val="00857813"/>
    <w:rsid w:val="00863566"/>
    <w:rsid w:val="00875B8E"/>
    <w:rsid w:val="008A0E53"/>
    <w:rsid w:val="008A141C"/>
    <w:rsid w:val="008B650D"/>
    <w:rsid w:val="008C4A98"/>
    <w:rsid w:val="008C735C"/>
    <w:rsid w:val="008F19A3"/>
    <w:rsid w:val="00901F44"/>
    <w:rsid w:val="0091245C"/>
    <w:rsid w:val="00920E90"/>
    <w:rsid w:val="00921DED"/>
    <w:rsid w:val="00951585"/>
    <w:rsid w:val="009611E6"/>
    <w:rsid w:val="00991392"/>
    <w:rsid w:val="009D3652"/>
    <w:rsid w:val="009D3ACF"/>
    <w:rsid w:val="009E0B32"/>
    <w:rsid w:val="009E3BA7"/>
    <w:rsid w:val="00A03BE8"/>
    <w:rsid w:val="00A03C73"/>
    <w:rsid w:val="00A07992"/>
    <w:rsid w:val="00A11ADD"/>
    <w:rsid w:val="00A11D08"/>
    <w:rsid w:val="00A12425"/>
    <w:rsid w:val="00A13076"/>
    <w:rsid w:val="00A2349E"/>
    <w:rsid w:val="00A27898"/>
    <w:rsid w:val="00A41CC3"/>
    <w:rsid w:val="00A52A1E"/>
    <w:rsid w:val="00A64748"/>
    <w:rsid w:val="00A67726"/>
    <w:rsid w:val="00A844E2"/>
    <w:rsid w:val="00AA6336"/>
    <w:rsid w:val="00AC30C7"/>
    <w:rsid w:val="00AC3AD8"/>
    <w:rsid w:val="00B00114"/>
    <w:rsid w:val="00B11F7C"/>
    <w:rsid w:val="00B27562"/>
    <w:rsid w:val="00B27C3F"/>
    <w:rsid w:val="00B37691"/>
    <w:rsid w:val="00B54AC8"/>
    <w:rsid w:val="00B5715B"/>
    <w:rsid w:val="00B571E1"/>
    <w:rsid w:val="00B70F76"/>
    <w:rsid w:val="00B853D6"/>
    <w:rsid w:val="00B963AA"/>
    <w:rsid w:val="00BC4459"/>
    <w:rsid w:val="00BD44B3"/>
    <w:rsid w:val="00BE1E92"/>
    <w:rsid w:val="00C3669D"/>
    <w:rsid w:val="00C501B6"/>
    <w:rsid w:val="00C61409"/>
    <w:rsid w:val="00C63A0F"/>
    <w:rsid w:val="00C645BC"/>
    <w:rsid w:val="00C70791"/>
    <w:rsid w:val="00C914A3"/>
    <w:rsid w:val="00CA1417"/>
    <w:rsid w:val="00CB4A71"/>
    <w:rsid w:val="00CD09B3"/>
    <w:rsid w:val="00D066C0"/>
    <w:rsid w:val="00D15472"/>
    <w:rsid w:val="00D1591D"/>
    <w:rsid w:val="00D21551"/>
    <w:rsid w:val="00D536E7"/>
    <w:rsid w:val="00D62355"/>
    <w:rsid w:val="00D732DA"/>
    <w:rsid w:val="00D83B39"/>
    <w:rsid w:val="00D945A8"/>
    <w:rsid w:val="00DA386C"/>
    <w:rsid w:val="00DA4937"/>
    <w:rsid w:val="00DE3E78"/>
    <w:rsid w:val="00DF2844"/>
    <w:rsid w:val="00E133B9"/>
    <w:rsid w:val="00E31855"/>
    <w:rsid w:val="00E5024E"/>
    <w:rsid w:val="00E570D4"/>
    <w:rsid w:val="00E934F7"/>
    <w:rsid w:val="00E94D2A"/>
    <w:rsid w:val="00E97C9D"/>
    <w:rsid w:val="00ED5CD1"/>
    <w:rsid w:val="00EF1FE8"/>
    <w:rsid w:val="00EF7CDA"/>
    <w:rsid w:val="00F12229"/>
    <w:rsid w:val="00F27260"/>
    <w:rsid w:val="00F34243"/>
    <w:rsid w:val="00F40911"/>
    <w:rsid w:val="00F605B9"/>
    <w:rsid w:val="00F653FB"/>
    <w:rsid w:val="00F65CD7"/>
    <w:rsid w:val="00F819B2"/>
    <w:rsid w:val="00F866CB"/>
    <w:rsid w:val="00FC092B"/>
    <w:rsid w:val="00FD1524"/>
    <w:rsid w:val="00FE0D0A"/>
    <w:rsid w:val="00FE22DE"/>
    <w:rsid w:val="00FE62E8"/>
    <w:rsid w:val="00FF28D7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4F8"/>
    <w:rPr>
      <w:b/>
      <w:bCs/>
    </w:rPr>
  </w:style>
  <w:style w:type="character" w:styleId="a5">
    <w:name w:val="line number"/>
    <w:basedOn w:val="a0"/>
    <w:uiPriority w:val="99"/>
    <w:semiHidden/>
    <w:unhideWhenUsed/>
    <w:rsid w:val="00047B10"/>
  </w:style>
  <w:style w:type="paragraph" w:styleId="a6">
    <w:name w:val="header"/>
    <w:basedOn w:val="a"/>
    <w:link w:val="a7"/>
    <w:uiPriority w:val="99"/>
    <w:unhideWhenUsed/>
    <w:rsid w:val="00F4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911"/>
  </w:style>
  <w:style w:type="paragraph" w:styleId="a8">
    <w:name w:val="footer"/>
    <w:basedOn w:val="a"/>
    <w:link w:val="a9"/>
    <w:uiPriority w:val="99"/>
    <w:unhideWhenUsed/>
    <w:rsid w:val="00F4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911"/>
  </w:style>
  <w:style w:type="paragraph" w:styleId="aa">
    <w:name w:val="Balloon Text"/>
    <w:basedOn w:val="a"/>
    <w:link w:val="ab"/>
    <w:uiPriority w:val="99"/>
    <w:semiHidden/>
    <w:unhideWhenUsed/>
    <w:rsid w:val="00F4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91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A0E5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E415B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B1B38"/>
    <w:rPr>
      <w:color w:val="0000FF" w:themeColor="hyperlink"/>
      <w:u w:val="single"/>
    </w:rPr>
  </w:style>
  <w:style w:type="paragraph" w:customStyle="1" w:styleId="zag1">
    <w:name w:val="zag_1"/>
    <w:basedOn w:val="a"/>
    <w:rsid w:val="00F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F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FF28D7"/>
    <w:rPr>
      <w:i/>
      <w:iCs/>
    </w:rPr>
  </w:style>
  <w:style w:type="paragraph" w:customStyle="1" w:styleId="zag3">
    <w:name w:val="zag_3"/>
    <w:basedOn w:val="a"/>
    <w:rsid w:val="00F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rsid w:val="00F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iadka">
    <w:name w:val="razriadka"/>
    <w:basedOn w:val="a0"/>
    <w:rsid w:val="00FF2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9B27-FC26-4E0B-8EA5-CB0ECB11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№789</Company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Прошлякова С.Д.</dc:creator>
  <cp:lastModifiedBy>1</cp:lastModifiedBy>
  <cp:revision>14</cp:revision>
  <cp:lastPrinted>2013-08-25T13:14:00Z</cp:lastPrinted>
  <dcterms:created xsi:type="dcterms:W3CDTF">2013-08-25T11:56:00Z</dcterms:created>
  <dcterms:modified xsi:type="dcterms:W3CDTF">2013-08-25T13:17:00Z</dcterms:modified>
</cp:coreProperties>
</file>