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48" w:rsidRPr="00165A00" w:rsidRDefault="00165A00" w:rsidP="00165A00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5а-27.01.14              5б-27.01.14             5в-27.01.14</w:t>
      </w:r>
    </w:p>
    <w:p w:rsidR="00767948" w:rsidRPr="00165A00" w:rsidRDefault="00767948" w:rsidP="00165A00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767948" w:rsidRPr="00165A00" w:rsidRDefault="00767948" w:rsidP="00165A00">
      <w:pPr>
        <w:pStyle w:val="a3"/>
        <w:spacing w:before="0" w:beforeAutospacing="0" w:after="0" w:afterAutospacing="0"/>
      </w:pPr>
      <w:r w:rsidRPr="00165A00">
        <w:rPr>
          <w:b/>
          <w:bCs/>
          <w:i/>
          <w:iCs/>
        </w:rPr>
        <w:t>Тема урока:</w:t>
      </w:r>
      <w:r w:rsidRPr="00165A00">
        <w:t xml:space="preserve"> </w:t>
      </w:r>
      <w:r w:rsidR="00165A00" w:rsidRPr="00165A00">
        <w:t>Выделение ф</w:t>
      </w:r>
      <w:r w:rsidRPr="00165A00">
        <w:t>рагмент</w:t>
      </w:r>
      <w:r w:rsidR="00165A00" w:rsidRPr="00165A00">
        <w:t>а</w:t>
      </w:r>
      <w:r w:rsidRPr="00165A00">
        <w:t xml:space="preserve"> рис</w:t>
      </w:r>
      <w:r w:rsidR="00165A00" w:rsidRPr="00165A00">
        <w:t>унка.  Работа с фрагментами рисунка.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65A00">
        <w:rPr>
          <w:b/>
          <w:bCs/>
          <w:i/>
          <w:iCs/>
        </w:rPr>
        <w:t xml:space="preserve">Тип урока: </w:t>
      </w:r>
      <w:r w:rsidRPr="00165A00">
        <w:t>Изучение нового материала.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65A00">
        <w:rPr>
          <w:b/>
          <w:bCs/>
          <w:i/>
          <w:iCs/>
        </w:rPr>
        <w:t xml:space="preserve">Вид: </w:t>
      </w:r>
      <w:r w:rsidRPr="00165A00">
        <w:t>Урок – практикум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</w:rPr>
      </w:pPr>
      <w:r w:rsidRPr="00165A00">
        <w:rPr>
          <w:b/>
          <w:bCs/>
        </w:rPr>
        <w:t>Цели урока: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</w:rPr>
      </w:pPr>
      <w:r w:rsidRPr="00165A00">
        <w:rPr>
          <w:b/>
          <w:bCs/>
        </w:rPr>
        <w:t>Образовательная:</w:t>
      </w:r>
    </w:p>
    <w:p w:rsidR="00767948" w:rsidRPr="00165A00" w:rsidRDefault="00767948" w:rsidP="00165A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отработка навыков работы с графическим редактором; </w:t>
      </w:r>
    </w:p>
    <w:p w:rsidR="00767948" w:rsidRPr="00165A00" w:rsidRDefault="00767948" w:rsidP="00165A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повторение и закрепление навыков умения работать с инструментами – “копирование”, “вставка”; </w:t>
      </w:r>
    </w:p>
    <w:p w:rsidR="00767948" w:rsidRPr="00165A00" w:rsidRDefault="00767948" w:rsidP="00165A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научить составлять рисунок, используя несколько одинаковых фрагментов рисунка; </w:t>
      </w:r>
    </w:p>
    <w:p w:rsidR="00767948" w:rsidRPr="00165A00" w:rsidRDefault="00767948" w:rsidP="00165A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>познакомить учащихся с новой командой</w:t>
      </w:r>
      <w:proofErr w:type="gramStart"/>
      <w:r w:rsidRPr="00165A00">
        <w:rPr>
          <w:sz w:val="24"/>
          <w:szCs w:val="24"/>
        </w:rPr>
        <w:t xml:space="preserve"> </w:t>
      </w:r>
      <w:r w:rsidRPr="00165A00">
        <w:rPr>
          <w:i/>
          <w:iCs/>
          <w:sz w:val="24"/>
          <w:szCs w:val="24"/>
        </w:rPr>
        <w:t>О</w:t>
      </w:r>
      <w:proofErr w:type="gramEnd"/>
      <w:r w:rsidRPr="00165A00">
        <w:rPr>
          <w:i/>
          <w:iCs/>
          <w:sz w:val="24"/>
          <w:szCs w:val="24"/>
        </w:rPr>
        <w:t>тразить</w:t>
      </w:r>
      <w:r w:rsidRPr="00165A00">
        <w:rPr>
          <w:sz w:val="24"/>
          <w:szCs w:val="24"/>
        </w:rPr>
        <w:t>/</w:t>
      </w:r>
      <w:r w:rsidRPr="00165A00">
        <w:rPr>
          <w:i/>
          <w:iCs/>
          <w:sz w:val="24"/>
          <w:szCs w:val="24"/>
        </w:rPr>
        <w:t>Повернуть</w:t>
      </w:r>
      <w:r w:rsidRPr="00165A00">
        <w:rPr>
          <w:sz w:val="24"/>
          <w:szCs w:val="24"/>
        </w:rPr>
        <w:t xml:space="preserve">. 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</w:rPr>
      </w:pPr>
      <w:r w:rsidRPr="00165A00">
        <w:rPr>
          <w:b/>
          <w:bCs/>
        </w:rPr>
        <w:t xml:space="preserve">Развивающая: </w:t>
      </w:r>
    </w:p>
    <w:p w:rsidR="00767948" w:rsidRPr="00165A00" w:rsidRDefault="00767948" w:rsidP="00165A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развивать познавательный интерес, творческую активность учащихся; </w:t>
      </w:r>
    </w:p>
    <w:p w:rsidR="00767948" w:rsidRPr="00165A00" w:rsidRDefault="00767948" w:rsidP="00165A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>развивать навыки работы на компьютере, развивать дружеское и деловое общение учащихся в совместной работе.</w:t>
      </w:r>
    </w:p>
    <w:p w:rsidR="00767948" w:rsidRPr="00165A00" w:rsidRDefault="00767948" w:rsidP="00165A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 Развитие художественного вкуса.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</w:rPr>
      </w:pPr>
      <w:r w:rsidRPr="00165A00">
        <w:rPr>
          <w:b/>
          <w:bCs/>
        </w:rPr>
        <w:t>Воспитательная:</w:t>
      </w:r>
    </w:p>
    <w:p w:rsidR="00767948" w:rsidRPr="00165A00" w:rsidRDefault="00767948" w:rsidP="00165A0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65A00">
        <w:rPr>
          <w:sz w:val="24"/>
          <w:szCs w:val="24"/>
        </w:rPr>
        <w:t xml:space="preserve">воспитывать  любознательность. Повышать мотивацию к занятиям с использованием компьютерных технологий. </w:t>
      </w:r>
    </w:p>
    <w:p w:rsidR="00767948" w:rsidRPr="00165A00" w:rsidRDefault="00767948" w:rsidP="00165A00">
      <w:pPr>
        <w:spacing w:after="0"/>
        <w:jc w:val="both"/>
        <w:rPr>
          <w:b/>
          <w:bCs/>
          <w:sz w:val="24"/>
          <w:szCs w:val="24"/>
        </w:rPr>
      </w:pPr>
      <w:r w:rsidRPr="00165A00">
        <w:rPr>
          <w:b/>
          <w:bCs/>
          <w:sz w:val="24"/>
          <w:szCs w:val="24"/>
        </w:rPr>
        <w:t>Коррекционная:</w:t>
      </w:r>
    </w:p>
    <w:p w:rsidR="00767948" w:rsidRPr="00165A00" w:rsidRDefault="00767948" w:rsidP="00165A0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165A00">
        <w:rPr>
          <w:sz w:val="24"/>
          <w:szCs w:val="24"/>
        </w:rPr>
        <w:t xml:space="preserve">развивать пространственное воображение </w:t>
      </w:r>
      <w:proofErr w:type="gramStart"/>
      <w:r w:rsidRPr="00165A00">
        <w:rPr>
          <w:sz w:val="24"/>
          <w:szCs w:val="24"/>
        </w:rPr>
        <w:t>обучающихся</w:t>
      </w:r>
      <w:proofErr w:type="gramEnd"/>
      <w:r w:rsidRPr="00165A00">
        <w:rPr>
          <w:sz w:val="24"/>
          <w:szCs w:val="24"/>
        </w:rPr>
        <w:t>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</w:rPr>
      </w:pPr>
      <w:r w:rsidRPr="00165A00">
        <w:rPr>
          <w:b/>
          <w:bCs/>
        </w:rPr>
        <w:t>Задачи урока:</w:t>
      </w:r>
    </w:p>
    <w:p w:rsidR="00767948" w:rsidRPr="00165A00" w:rsidRDefault="00767948" w:rsidP="00165A0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продолжить работу по выработке умений пользоваться графическим редактором; </w:t>
      </w:r>
    </w:p>
    <w:p w:rsidR="00767948" w:rsidRPr="00165A00" w:rsidRDefault="00767948" w:rsidP="00165A0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формировать навыки работы за ПК, с программным продуктом </w:t>
      </w:r>
      <w:proofErr w:type="spellStart"/>
      <w:r w:rsidRPr="00165A00">
        <w:rPr>
          <w:sz w:val="24"/>
          <w:szCs w:val="24"/>
        </w:rPr>
        <w:t>Paint</w:t>
      </w:r>
      <w:proofErr w:type="spellEnd"/>
      <w:r w:rsidRPr="00165A00">
        <w:rPr>
          <w:sz w:val="24"/>
          <w:szCs w:val="24"/>
        </w:rPr>
        <w:t xml:space="preserve">; </w:t>
      </w:r>
    </w:p>
    <w:p w:rsidR="00767948" w:rsidRPr="00165A00" w:rsidRDefault="00767948" w:rsidP="00165A0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5A00">
        <w:rPr>
          <w:sz w:val="24"/>
          <w:szCs w:val="24"/>
        </w:rPr>
        <w:t xml:space="preserve">формировать умение правильно и грамотно выражать свои мысли. </w:t>
      </w:r>
    </w:p>
    <w:p w:rsidR="00767948" w:rsidRPr="00165A00" w:rsidRDefault="00767948" w:rsidP="00165A00">
      <w:pPr>
        <w:pStyle w:val="a3"/>
        <w:spacing w:before="0" w:beforeAutospacing="0" w:after="0" w:afterAutospacing="0"/>
      </w:pPr>
      <w:r w:rsidRPr="00165A00">
        <w:rPr>
          <w:b/>
          <w:bCs/>
          <w:i/>
          <w:iCs/>
        </w:rPr>
        <w:t xml:space="preserve">Оборудование: </w:t>
      </w:r>
    </w:p>
    <w:p w:rsidR="00767948" w:rsidRPr="00165A00" w:rsidRDefault="00767948" w:rsidP="00165A00">
      <w:pPr>
        <w:pStyle w:val="a3"/>
        <w:spacing w:before="0" w:beforeAutospacing="0" w:after="0" w:afterAutospacing="0"/>
      </w:pPr>
      <w:r w:rsidRPr="00165A00">
        <w:t>Компьютерный клас</w:t>
      </w:r>
      <w:r w:rsidR="00165A00" w:rsidRPr="00165A00">
        <w:t xml:space="preserve">с, мультимедийный проектор, </w:t>
      </w:r>
      <w:r w:rsidR="00165A00" w:rsidRPr="00165A00">
        <w:rPr>
          <w:lang w:val="kk-KZ"/>
        </w:rPr>
        <w:t xml:space="preserve"> интерактивная доска</w:t>
      </w:r>
      <w:r w:rsidR="00165A00" w:rsidRPr="00165A00">
        <w:t xml:space="preserve">,  </w:t>
      </w:r>
      <w:r w:rsidR="00165A00" w:rsidRPr="00165A00">
        <w:rPr>
          <w:lang w:val="en-US"/>
        </w:rPr>
        <w:t>Paint</w:t>
      </w:r>
    </w:p>
    <w:p w:rsidR="00767948" w:rsidRPr="00165A00" w:rsidRDefault="00767948" w:rsidP="00165A00">
      <w:pPr>
        <w:pStyle w:val="a3"/>
        <w:spacing w:before="0" w:beforeAutospacing="0" w:after="0" w:afterAutospacing="0"/>
      </w:pPr>
      <w:r w:rsidRPr="00165A00">
        <w:rPr>
          <w:b/>
          <w:bCs/>
          <w:i/>
          <w:iCs/>
        </w:rPr>
        <w:t>Объем знаний, необходимых для урока:</w:t>
      </w:r>
    </w:p>
    <w:p w:rsidR="00767948" w:rsidRPr="00165A00" w:rsidRDefault="00767948" w:rsidP="00165A00">
      <w:pPr>
        <w:pStyle w:val="a3"/>
        <w:spacing w:before="0" w:beforeAutospacing="0" w:after="0" w:afterAutospacing="0"/>
      </w:pPr>
      <w:r w:rsidRPr="00165A00">
        <w:t>а) Уметь рисовать с помощью графического редактора и вносить изменения в готовые изображения.</w:t>
      </w:r>
      <w:r w:rsidRPr="00165A00">
        <w:br/>
        <w:t>b) Уметь выбрать инструмент в графическом редакторе, знать, какой инструмент выбран.</w:t>
      </w:r>
      <w:r w:rsidRPr="00165A00">
        <w:br/>
        <w:t>c) Знать назначение панели настройки инструментов.</w:t>
      </w:r>
      <w:r w:rsidRPr="00165A00">
        <w:br/>
        <w:t>d) Уметь выбрать цвет, используя палитру.</w:t>
      </w:r>
      <w:r w:rsidRPr="00165A00">
        <w:br/>
        <w:t>e) Уметь использовать команду "Отменить".</w:t>
      </w:r>
      <w:r w:rsidRPr="00165A00">
        <w:br/>
        <w:t>f) Уметь открывать рисунки, сохраненные на диске.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 </w:t>
      </w:r>
      <w:r w:rsidRPr="00165A00">
        <w:rPr>
          <w:b/>
          <w:bCs/>
          <w:i/>
          <w:iCs/>
          <w:sz w:val="28"/>
          <w:szCs w:val="28"/>
        </w:rPr>
        <w:t>План проведения урока:</w:t>
      </w:r>
    </w:p>
    <w:tbl>
      <w:tblPr>
        <w:tblW w:w="97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5"/>
        <w:gridCol w:w="5555"/>
      </w:tblGrid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Содержание этапов урока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 xml:space="preserve">Виды и формы работы </w:t>
            </w:r>
          </w:p>
        </w:tc>
      </w:tr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1. Подготовительный этап.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Приветствие.</w:t>
            </w:r>
          </w:p>
        </w:tc>
      </w:tr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2. Мотивационный этап.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 xml:space="preserve">Постановка цели урока. Фронтальный опрос. </w:t>
            </w:r>
          </w:p>
        </w:tc>
      </w:tr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3. Объяснение нового материала.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Беседа с демонстрацией на компьютере. Конспект.</w:t>
            </w:r>
          </w:p>
        </w:tc>
      </w:tr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4. Закрепление изученного материала.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Выполнение задания на компьютере.</w:t>
            </w:r>
          </w:p>
        </w:tc>
      </w:tr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lastRenderedPageBreak/>
              <w:t>5. Подведение итогов.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Просмотр готовых работ, обсуждение общих ошибок, выставление оценок.</w:t>
            </w:r>
          </w:p>
        </w:tc>
      </w:tr>
      <w:tr w:rsidR="00767948" w:rsidRPr="00165A00" w:rsidTr="00767948">
        <w:trPr>
          <w:tblCellSpacing w:w="7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>6. Домашнее задание.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948" w:rsidRPr="00165A00" w:rsidRDefault="00767948" w:rsidP="00165A00">
            <w:pPr>
              <w:spacing w:after="0"/>
              <w:rPr>
                <w:sz w:val="24"/>
                <w:szCs w:val="24"/>
              </w:rPr>
            </w:pPr>
            <w:r w:rsidRPr="00165A00">
              <w:rPr>
                <w:sz w:val="24"/>
                <w:szCs w:val="24"/>
              </w:rPr>
              <w:t xml:space="preserve">Выполнить в тетради рисунок – образец и детали, из которых его можно собрать. </w:t>
            </w:r>
          </w:p>
        </w:tc>
      </w:tr>
    </w:tbl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 </w:t>
      </w:r>
      <w:r w:rsidRPr="00165A00">
        <w:rPr>
          <w:b/>
          <w:bCs/>
          <w:i/>
          <w:iCs/>
          <w:sz w:val="28"/>
          <w:szCs w:val="28"/>
        </w:rPr>
        <w:t>1. Организационный момент.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A00">
        <w:rPr>
          <w:b/>
          <w:bCs/>
          <w:i/>
          <w:iCs/>
          <w:sz w:val="28"/>
          <w:szCs w:val="28"/>
        </w:rPr>
        <w:t>2.</w:t>
      </w:r>
      <w:r w:rsidRPr="00165A00">
        <w:rPr>
          <w:sz w:val="28"/>
          <w:szCs w:val="28"/>
        </w:rPr>
        <w:t xml:space="preserve"> </w:t>
      </w:r>
      <w:r w:rsidRPr="00165A00">
        <w:rPr>
          <w:b/>
          <w:bCs/>
          <w:i/>
          <w:iCs/>
          <w:sz w:val="28"/>
          <w:szCs w:val="28"/>
        </w:rPr>
        <w:t>Мотивационное начало урока. Постановка цели урока.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sz w:val="28"/>
          <w:szCs w:val="28"/>
          <w:u w:val="single"/>
        </w:rPr>
        <w:t>Учитель:</w:t>
      </w:r>
      <w:r w:rsidRPr="00165A00">
        <w:rPr>
          <w:sz w:val="28"/>
          <w:szCs w:val="28"/>
        </w:rPr>
        <w:t xml:space="preserve"> Здравствуйте, дети! Тема нашего урока – “Фрагмент рисунка. Сборка рисунка из деталей”. Цель нашего сегодняшнего урока - выяснить, каким образом можно собрать рисунок из имеющихся деталей, какие инструменты графического редактора помогут нам в этом. Но перед этим вспомним</w:t>
      </w:r>
      <w:proofErr w:type="gramStart"/>
      <w:r w:rsidRPr="00165A00">
        <w:rPr>
          <w:sz w:val="28"/>
          <w:szCs w:val="28"/>
        </w:rPr>
        <w:t>:</w:t>
      </w:r>
      <w:proofErr w:type="gramEnd"/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Какая программа в компьютере позволяет нам работать с графикой?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Как открыть графический редактор </w:t>
      </w:r>
      <w:proofErr w:type="spellStart"/>
      <w:r w:rsidRPr="00165A00">
        <w:rPr>
          <w:sz w:val="28"/>
          <w:szCs w:val="28"/>
        </w:rPr>
        <w:t>Paint</w:t>
      </w:r>
      <w:proofErr w:type="spellEnd"/>
      <w:r w:rsidRPr="00165A00">
        <w:rPr>
          <w:sz w:val="28"/>
          <w:szCs w:val="28"/>
        </w:rPr>
        <w:t>?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Какие инструменты в графическом редакторе вы знаете?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Как определить, какой инструмент выбран?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Для чего нужна панель настройки инструментов?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Как отменить неверное действие? Сколько действий можно отменить</w:t>
      </w:r>
      <w:proofErr w:type="gramStart"/>
      <w:r w:rsidRPr="00165A00">
        <w:rPr>
          <w:sz w:val="28"/>
          <w:szCs w:val="28"/>
        </w:rPr>
        <w:t>?</w:t>
      </w:r>
      <w:proofErr w:type="gramEnd"/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A00">
        <w:rPr>
          <w:b/>
          <w:bCs/>
          <w:sz w:val="28"/>
          <w:szCs w:val="28"/>
        </w:rPr>
        <w:t>?</w:t>
      </w:r>
      <w:r w:rsidRPr="00165A00">
        <w:rPr>
          <w:sz w:val="28"/>
          <w:szCs w:val="28"/>
        </w:rPr>
        <w:t xml:space="preserve"> Расскажите, как открыть рисунок, записанный на диске.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A00">
        <w:rPr>
          <w:b/>
          <w:bCs/>
          <w:i/>
          <w:iCs/>
          <w:sz w:val="28"/>
          <w:szCs w:val="28"/>
        </w:rPr>
        <w:t>3. Объяснение нового материала.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165A00">
        <w:rPr>
          <w:sz w:val="28"/>
          <w:szCs w:val="28"/>
        </w:rPr>
        <w:t xml:space="preserve">Перед тем, как производить какие – либо действия с деталями, их необходимо выделить. Выделенная часть рисунка называется </w:t>
      </w:r>
      <w:r w:rsidRPr="00165A00">
        <w:rPr>
          <w:b/>
          <w:bCs/>
          <w:i/>
          <w:iCs/>
          <w:sz w:val="28"/>
          <w:szCs w:val="28"/>
        </w:rPr>
        <w:t>фрагмент</w:t>
      </w:r>
      <w:r w:rsidRPr="00165A00">
        <w:rPr>
          <w:sz w:val="28"/>
          <w:szCs w:val="28"/>
        </w:rPr>
        <w:t xml:space="preserve">. Как можно выделить фрагмент? В графическом редакторе </w:t>
      </w:r>
      <w:proofErr w:type="spellStart"/>
      <w:r w:rsidRPr="00165A00">
        <w:rPr>
          <w:sz w:val="28"/>
          <w:szCs w:val="28"/>
        </w:rPr>
        <w:t>Paint</w:t>
      </w:r>
      <w:proofErr w:type="spellEnd"/>
      <w:r w:rsidRPr="00165A00">
        <w:rPr>
          <w:sz w:val="28"/>
          <w:szCs w:val="28"/>
        </w:rPr>
        <w:t xml:space="preserve"> существует два способа выделения: </w:t>
      </w:r>
      <w:r w:rsidRPr="00165A00">
        <w:rPr>
          <w:b/>
          <w:bCs/>
          <w:i/>
          <w:iCs/>
          <w:sz w:val="28"/>
          <w:szCs w:val="28"/>
        </w:rPr>
        <w:t>выделение</w:t>
      </w:r>
      <w:r w:rsidRPr="00165A00">
        <w:rPr>
          <w:sz w:val="28"/>
          <w:szCs w:val="28"/>
        </w:rPr>
        <w:t xml:space="preserve"> </w:t>
      </w:r>
      <w:r w:rsidRPr="00165A00">
        <w:rPr>
          <w:b/>
          <w:bCs/>
          <w:i/>
          <w:iCs/>
          <w:sz w:val="28"/>
          <w:szCs w:val="28"/>
        </w:rPr>
        <w:t>прямоугольной области</w:t>
      </w:r>
      <w:r w:rsidRPr="00165A00">
        <w:rPr>
          <w:sz w:val="28"/>
          <w:szCs w:val="28"/>
        </w:rPr>
        <w:t xml:space="preserve"> (прямоугольник) и </w:t>
      </w:r>
      <w:r w:rsidRPr="00165A00">
        <w:rPr>
          <w:b/>
          <w:bCs/>
          <w:i/>
          <w:iCs/>
          <w:sz w:val="28"/>
          <w:szCs w:val="28"/>
        </w:rPr>
        <w:t>выделение произвольной области</w:t>
      </w:r>
      <w:r w:rsidRPr="00165A00">
        <w:rPr>
          <w:sz w:val="28"/>
          <w:szCs w:val="28"/>
        </w:rPr>
        <w:t xml:space="preserve"> (звездочка). Выделение прямоугольником используется, когда под выделение не попадают другие части рисунка. Выделение звездочкой можно сравнить с карандашом, которым мы обрисовываем фигуру, которую необходимо выделить. Посмотрите на рис. 2. Какие детали мы будем выделять инструментом </w:t>
      </w:r>
      <w:r w:rsidRPr="00165A00">
        <w:rPr>
          <w:b/>
          <w:bCs/>
          <w:i/>
          <w:iCs/>
          <w:sz w:val="28"/>
          <w:szCs w:val="28"/>
        </w:rPr>
        <w:t>выделение</w:t>
      </w:r>
      <w:r w:rsidRPr="00165A00">
        <w:rPr>
          <w:sz w:val="28"/>
          <w:szCs w:val="28"/>
        </w:rPr>
        <w:t xml:space="preserve">, а какие инструментом </w:t>
      </w:r>
      <w:r w:rsidRPr="00165A00">
        <w:rPr>
          <w:b/>
          <w:bCs/>
          <w:i/>
          <w:iCs/>
          <w:sz w:val="28"/>
          <w:szCs w:val="28"/>
        </w:rPr>
        <w:t>выделение произвольной области</w:t>
      </w:r>
      <w:r w:rsidRPr="00165A00">
        <w:rPr>
          <w:sz w:val="28"/>
          <w:szCs w:val="28"/>
        </w:rPr>
        <w:t>?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  <w:u w:val="single"/>
        </w:rPr>
        <w:t>Учитель</w:t>
      </w:r>
      <w:r w:rsidRPr="00165A00">
        <w:rPr>
          <w:sz w:val="28"/>
          <w:szCs w:val="28"/>
        </w:rPr>
        <w:t xml:space="preserve">: Верно. Посмотрите, для инструментов выделения используются две настройки: выделение </w:t>
      </w:r>
      <w:r w:rsidRPr="00165A00">
        <w:rPr>
          <w:b/>
          <w:bCs/>
          <w:i/>
          <w:iCs/>
          <w:sz w:val="28"/>
          <w:szCs w:val="28"/>
        </w:rPr>
        <w:t>с фоном</w:t>
      </w:r>
      <w:r w:rsidRPr="00165A00">
        <w:rPr>
          <w:sz w:val="28"/>
          <w:szCs w:val="28"/>
        </w:rPr>
        <w:t xml:space="preserve"> и выделение </w:t>
      </w:r>
      <w:r w:rsidRPr="00165A00">
        <w:rPr>
          <w:b/>
          <w:bCs/>
          <w:i/>
          <w:iCs/>
          <w:sz w:val="28"/>
          <w:szCs w:val="28"/>
        </w:rPr>
        <w:t xml:space="preserve">без фона </w:t>
      </w:r>
      <w:r w:rsidRPr="00165A00">
        <w:rPr>
          <w:sz w:val="28"/>
          <w:szCs w:val="28"/>
        </w:rPr>
        <w:t xml:space="preserve">(демонстрация на компьютере). Лучше использовать выделение без фона. Выделенную область можно </w:t>
      </w:r>
      <w:r w:rsidRPr="00165A00">
        <w:rPr>
          <w:b/>
          <w:bCs/>
          <w:i/>
          <w:iCs/>
          <w:sz w:val="28"/>
          <w:szCs w:val="28"/>
        </w:rPr>
        <w:t>перетащить</w:t>
      </w:r>
      <w:r w:rsidRPr="00165A00">
        <w:rPr>
          <w:sz w:val="28"/>
          <w:szCs w:val="28"/>
        </w:rPr>
        <w:t xml:space="preserve"> на другое место. Для этого нажимают левую кнопку на области, затем, не отпуская ее, перетаскивают фрагмент на другое место. Если при этом удерживать нажатой клавишу “</w:t>
      </w:r>
      <w:proofErr w:type="spellStart"/>
      <w:r w:rsidRPr="00165A00">
        <w:rPr>
          <w:sz w:val="28"/>
          <w:szCs w:val="28"/>
        </w:rPr>
        <w:t>Ctrl</w:t>
      </w:r>
      <w:proofErr w:type="spellEnd"/>
      <w:r w:rsidRPr="00165A00">
        <w:rPr>
          <w:sz w:val="28"/>
          <w:szCs w:val="28"/>
        </w:rPr>
        <w:t xml:space="preserve">”, то будет перенесена копия фрагмента. Выделенную область можно поместить в буфер обмена через меню “Правка”. Для этого используют команду </w:t>
      </w:r>
      <w:r w:rsidRPr="00165A00">
        <w:rPr>
          <w:b/>
          <w:bCs/>
          <w:i/>
          <w:iCs/>
          <w:sz w:val="28"/>
          <w:szCs w:val="28"/>
        </w:rPr>
        <w:t xml:space="preserve">“Копировать” </w:t>
      </w:r>
      <w:r w:rsidRPr="00165A00">
        <w:rPr>
          <w:sz w:val="28"/>
          <w:szCs w:val="28"/>
        </w:rPr>
        <w:t xml:space="preserve">или </w:t>
      </w:r>
      <w:r w:rsidRPr="00165A00">
        <w:rPr>
          <w:b/>
          <w:bCs/>
          <w:i/>
          <w:iCs/>
          <w:sz w:val="28"/>
          <w:szCs w:val="28"/>
        </w:rPr>
        <w:t>“Вырезать”</w:t>
      </w:r>
      <w:r w:rsidRPr="00165A00">
        <w:rPr>
          <w:sz w:val="28"/>
          <w:szCs w:val="28"/>
        </w:rPr>
        <w:t xml:space="preserve">. Над фрагментом рисунка можно производить и другие операции - изменять размеры, растягивать, поворачивать, наклонять и отражать с помощью команд меню “Рисунок”. </w:t>
      </w:r>
    </w:p>
    <w:p w:rsidR="00767948" w:rsidRPr="00165A00" w:rsidRDefault="00767948" w:rsidP="00165A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5A00">
        <w:rPr>
          <w:b/>
          <w:bCs/>
          <w:i/>
          <w:iCs/>
          <w:sz w:val="28"/>
          <w:szCs w:val="28"/>
        </w:rPr>
        <w:t>Конспект.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1. Фрагмент – это выделенная специальным образом часть рисунка.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2. Выделение бывает: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lastRenderedPageBreak/>
        <w:t>а. Прямоугольной области</w:t>
      </w:r>
      <w:r w:rsidRPr="00165A00">
        <w:rPr>
          <w:sz w:val="28"/>
          <w:szCs w:val="28"/>
        </w:rPr>
        <w:br/>
        <w:t>b. Произвольной области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3. Выделение бывает: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a. С фоном</w:t>
      </w:r>
      <w:r w:rsidRPr="00165A00">
        <w:rPr>
          <w:sz w:val="28"/>
          <w:szCs w:val="28"/>
        </w:rPr>
        <w:br/>
        <w:t>b. Без фона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4. Перемещение фрагмента.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  <w:u w:val="single"/>
        </w:rPr>
        <w:t>1 способ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Удерживая левую кнопку мыши, переместить фрагмент рисунка на нужное место, отпустить кнопку мыши.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  <w:u w:val="single"/>
        </w:rPr>
        <w:t>2 способ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Выделить рисунок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[Правка – Вырезать]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[Правка – Вставить]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5. Копирование фрагмента.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  <w:u w:val="single"/>
        </w:rPr>
        <w:t>1 способ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A00">
        <w:rPr>
          <w:sz w:val="28"/>
          <w:szCs w:val="28"/>
        </w:rPr>
        <w:t xml:space="preserve">Удерживая левую кнопку мыши и клавишу </w:t>
      </w:r>
      <w:proofErr w:type="spellStart"/>
      <w:r w:rsidRPr="00165A00">
        <w:rPr>
          <w:sz w:val="28"/>
          <w:szCs w:val="28"/>
        </w:rPr>
        <w:t>Ctrl</w:t>
      </w:r>
      <w:proofErr w:type="spellEnd"/>
      <w:r w:rsidRPr="00165A00">
        <w:rPr>
          <w:sz w:val="28"/>
          <w:szCs w:val="28"/>
        </w:rPr>
        <w:t>, переместить фрагмент рисунка на нужное место, отпустить кнопку мыши.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  <w:u w:val="single"/>
        </w:rPr>
        <w:t>2 способ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Выделить рисунок  [Правка – Копировать]  [Правка – Вставить]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b/>
          <w:bCs/>
          <w:i/>
          <w:iCs/>
          <w:sz w:val="28"/>
          <w:szCs w:val="28"/>
        </w:rPr>
        <w:t>4. Закрепление изученного материала.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5A00">
        <w:rPr>
          <w:sz w:val="28"/>
          <w:szCs w:val="28"/>
        </w:rPr>
        <w:t>Работа за компьютером.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b/>
          <w:bCs/>
          <w:sz w:val="28"/>
          <w:szCs w:val="28"/>
        </w:rPr>
        <w:t>Ключ к выполнению задания: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 xml:space="preserve">1. Открыть </w:t>
      </w:r>
      <w:proofErr w:type="spellStart"/>
      <w:r w:rsidRPr="00165A00">
        <w:rPr>
          <w:sz w:val="28"/>
          <w:szCs w:val="28"/>
        </w:rPr>
        <w:t>Paint</w:t>
      </w:r>
      <w:proofErr w:type="spellEnd"/>
      <w:r w:rsidRPr="00165A00">
        <w:rPr>
          <w:sz w:val="28"/>
          <w:szCs w:val="28"/>
        </w:rPr>
        <w:t>.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>2. Открыть Файл с деталями рисунка.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>3. Собрать будильник, используя операции Перемещения, Копирования, Поворот и т.д</w:t>
      </w:r>
      <w:proofErr w:type="gramStart"/>
      <w:r w:rsidRPr="00165A00">
        <w:rPr>
          <w:sz w:val="28"/>
          <w:szCs w:val="28"/>
        </w:rPr>
        <w:t xml:space="preserve">.. </w:t>
      </w:r>
      <w:proofErr w:type="gramEnd"/>
      <w:r w:rsidRPr="00165A00">
        <w:rPr>
          <w:sz w:val="28"/>
          <w:szCs w:val="28"/>
        </w:rPr>
        <w:t>Разместить детали по краям листа, освободив центральную часть для размещения собираемого будильника.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>4. Показать учителю.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b/>
          <w:bCs/>
          <w:i/>
          <w:iCs/>
          <w:sz w:val="28"/>
          <w:szCs w:val="28"/>
        </w:rPr>
        <w:t>5. Подведение итогов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>1. Просмотр рисунков.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>2. Разбор ошибок, допущенных при перемещении фрагментов.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  <w:r w:rsidRPr="00165A00">
        <w:rPr>
          <w:sz w:val="28"/>
          <w:szCs w:val="28"/>
        </w:rPr>
        <w:t>3. Выставление оценок.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b/>
          <w:bCs/>
          <w:i/>
          <w:iCs/>
          <w:sz w:val="28"/>
          <w:szCs w:val="28"/>
        </w:rPr>
        <w:t>6. Домашнее задание.</w:t>
      </w:r>
    </w:p>
    <w:p w:rsidR="00767948" w:rsidRPr="00165A00" w:rsidRDefault="00767948" w:rsidP="00165A00">
      <w:pPr>
        <w:pStyle w:val="a3"/>
        <w:spacing w:before="0" w:beforeAutospacing="0" w:after="0" w:afterAutospacing="0"/>
        <w:rPr>
          <w:sz w:val="28"/>
          <w:szCs w:val="28"/>
        </w:rPr>
      </w:pPr>
      <w:r w:rsidRPr="00165A00">
        <w:rPr>
          <w:sz w:val="28"/>
          <w:szCs w:val="28"/>
        </w:rPr>
        <w:t>Выполнить в тетради рисунок – образец и детали, из которых его можно собрать.</w:t>
      </w:r>
    </w:p>
    <w:p w:rsidR="00767948" w:rsidRPr="00165A00" w:rsidRDefault="00767948" w:rsidP="00165A00">
      <w:pPr>
        <w:spacing w:after="0"/>
        <w:rPr>
          <w:sz w:val="28"/>
          <w:szCs w:val="28"/>
        </w:rPr>
      </w:pPr>
    </w:p>
    <w:p w:rsidR="00257BE2" w:rsidRPr="00165A00" w:rsidRDefault="00257BE2" w:rsidP="00165A00">
      <w:pPr>
        <w:spacing w:after="0"/>
        <w:rPr>
          <w:sz w:val="28"/>
          <w:szCs w:val="28"/>
        </w:rPr>
      </w:pPr>
    </w:p>
    <w:sectPr w:rsidR="00257BE2" w:rsidRPr="0016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98B"/>
    <w:multiLevelType w:val="multilevel"/>
    <w:tmpl w:val="836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B797C"/>
    <w:multiLevelType w:val="multilevel"/>
    <w:tmpl w:val="C4B2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F7AA8"/>
    <w:multiLevelType w:val="hybridMultilevel"/>
    <w:tmpl w:val="AAB6B8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21A00"/>
    <w:multiLevelType w:val="multilevel"/>
    <w:tmpl w:val="29D4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57FFD"/>
    <w:multiLevelType w:val="multilevel"/>
    <w:tmpl w:val="A0D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7948"/>
    <w:rsid w:val="00165A00"/>
    <w:rsid w:val="00257BE2"/>
    <w:rsid w:val="007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7948"/>
    <w:pPr>
      <w:spacing w:before="100" w:beforeAutospacing="1" w:after="82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948"/>
    <w:rPr>
      <w:rFonts w:ascii="Arial" w:eastAsia="Times New Roman" w:hAnsi="Arial" w:cs="Arial"/>
      <w:b/>
      <w:bCs/>
      <w:color w:val="669966"/>
      <w:kern w:val="36"/>
      <w:sz w:val="28"/>
      <w:szCs w:val="28"/>
    </w:rPr>
  </w:style>
  <w:style w:type="paragraph" w:styleId="a3">
    <w:name w:val="Normal (Web)"/>
    <w:basedOn w:val="a"/>
    <w:semiHidden/>
    <w:unhideWhenUsed/>
    <w:rsid w:val="0076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user</cp:lastModifiedBy>
  <cp:revision>4</cp:revision>
  <cp:lastPrinted>2014-01-27T02:01:00Z</cp:lastPrinted>
  <dcterms:created xsi:type="dcterms:W3CDTF">2014-01-26T14:34:00Z</dcterms:created>
  <dcterms:modified xsi:type="dcterms:W3CDTF">2014-01-27T02:02:00Z</dcterms:modified>
</cp:coreProperties>
</file>