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F4" w:rsidRPr="002B48D4" w:rsidRDefault="003F1CCF" w:rsidP="002B48D4">
      <w:pPr>
        <w:spacing w:after="0" w:line="240" w:lineRule="auto"/>
        <w:jc w:val="center"/>
        <w:rPr>
          <w:b/>
          <w:sz w:val="20"/>
          <w:szCs w:val="20"/>
        </w:rPr>
      </w:pPr>
      <w:r w:rsidRPr="002B48D4">
        <w:rPr>
          <w:b/>
          <w:sz w:val="20"/>
          <w:szCs w:val="20"/>
        </w:rPr>
        <w:t>Тест «</w:t>
      </w:r>
      <w:r w:rsidR="001F311E">
        <w:rPr>
          <w:b/>
          <w:sz w:val="20"/>
          <w:szCs w:val="20"/>
        </w:rPr>
        <w:t>Русские земли в 13-15 веках</w:t>
      </w:r>
      <w:r w:rsidRPr="002B48D4">
        <w:rPr>
          <w:b/>
          <w:sz w:val="20"/>
          <w:szCs w:val="20"/>
        </w:rPr>
        <w:t>»</w:t>
      </w:r>
    </w:p>
    <w:p w:rsidR="00A237F4" w:rsidRPr="002B48D4" w:rsidRDefault="003F1CCF" w:rsidP="002B48D4">
      <w:pPr>
        <w:spacing w:after="0" w:line="240" w:lineRule="auto"/>
        <w:jc w:val="center"/>
        <w:rPr>
          <w:i/>
          <w:sz w:val="20"/>
          <w:szCs w:val="20"/>
          <w:u w:val="single"/>
        </w:rPr>
      </w:pPr>
      <w:r w:rsidRPr="002B48D4">
        <w:rPr>
          <w:i/>
          <w:sz w:val="20"/>
          <w:szCs w:val="20"/>
          <w:u w:val="single"/>
        </w:rPr>
        <w:t>Укажите один правильный ответ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1. Что из названного относится к последствиям нашествия монголо-татар на Русь?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укрепление связей между русскими княжествами;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установление зависимости Руси от орды;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перенесение митрополичьей кафедры в Москву;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ограничение крестьянской свободы.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2. К предпосылкам возвышения в XIV в. Московского княжества относится: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выгодное географическое положение;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союз Москвы с Великим Новгородом;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союз московских князей с половецкими ханами;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союз московских и тверских князей против Золотой Орды.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3. К какому веку относится творчество великого русского иконописца Андрея Рублева?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X в.;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XII в.;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XV</w:t>
      </w:r>
      <w:r w:rsidR="00D36D76" w:rsidRPr="002B48D4">
        <w:rPr>
          <w:sz w:val="20"/>
          <w:szCs w:val="20"/>
        </w:rPr>
        <w:t>I</w:t>
      </w:r>
      <w:r w:rsidRPr="002B48D4">
        <w:rPr>
          <w:sz w:val="20"/>
          <w:szCs w:val="20"/>
        </w:rPr>
        <w:t xml:space="preserve"> в.;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XV в..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4. Результатом победы русских войск в Ледовом побоище было: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укрепление безопасности северо-западных рубежей Руси;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распространения православия на прибалтийский земли;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освобождение Новгородской земли от уплаты дани орде;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прекращение существования Ливонского ордена.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5. Основным соперником Московского княжества в борьбе за главенство в Северо – Восточной Руси было(а):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Рязанское княжество;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Тверское княжество;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Суздальско-Нижегородское княжество;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Новгородская земля.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6. Основателем Московского княжества был: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Дмитрий Донской;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Юрий Долгорукий;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Даниил Александрович;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Александр Невский.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7. Кто стоял во главе русских войск, одержавших победу на льду Чудского озера?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Дмитрий Донской;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Александр Невский;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Иван Калита;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Иван III.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8. К формам зависимости Руси от Орды не относится: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ямской налог;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«налог крови»;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срытие крепостных стен городов;4) выдача «тархана».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9. Исключите лишнее в ряду: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Успенский собор Московского кремля;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Храм Покрова на Нерли;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3) Грановитая палата;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4) </w:t>
      </w:r>
      <w:r w:rsidR="00FD7FE4" w:rsidRPr="002B48D4">
        <w:rPr>
          <w:sz w:val="20"/>
          <w:szCs w:val="20"/>
        </w:rPr>
        <w:t>Благовещенский собор Московского кремля</w:t>
      </w:r>
      <w:r w:rsidRPr="002B48D4">
        <w:rPr>
          <w:sz w:val="20"/>
          <w:szCs w:val="20"/>
        </w:rPr>
        <w:t>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10. Большинство историков оценивают отношения Руси и Орды как: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союзнические;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политическую зависимость Руси от Орды;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экономическую и отчасти политическую зависимость Руси от Орды;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зависимость Орды от Руси.</w:t>
      </w:r>
    </w:p>
    <w:p w:rsidR="00A237F4" w:rsidRPr="002B48D4" w:rsidRDefault="00D36D76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 xml:space="preserve">11. Архитектором кремлевского Архангельского собора является: </w:t>
      </w:r>
    </w:p>
    <w:p w:rsidR="00D36D76" w:rsidRPr="002B48D4" w:rsidRDefault="00D36D76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Алевиз Новый;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Аристотель Фиорованти;</w:t>
      </w:r>
    </w:p>
    <w:p w:rsidR="00D36D76" w:rsidRPr="002B48D4" w:rsidRDefault="00D36D76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Марк Фрязин;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Пьер Солари.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 xml:space="preserve">12. Главной предпосылкой объединения русских земель вокруг Москвы было: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lastRenderedPageBreak/>
        <w:t>1) перенесение в Москву резиденции митрополита;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выгодное географическое положение Москвы;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превращение Москвы в центр борьбы против Орды;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быстрое экономическое развитие московского княжества.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13. Состояние экономики русских земель в XIV – XV вв. оценивается как: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подъем;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упадок;</w:t>
      </w:r>
      <w:r w:rsidR="006F6726">
        <w:rPr>
          <w:sz w:val="20"/>
          <w:szCs w:val="20"/>
        </w:rPr>
        <w:t xml:space="preserve"> </w:t>
      </w:r>
      <w:r w:rsidRPr="002B48D4">
        <w:rPr>
          <w:sz w:val="20"/>
          <w:szCs w:val="20"/>
        </w:rPr>
        <w:t>3) застой;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разорение.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14. Нашествие Батыя на Русь началось в: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1236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1237 г.;</w:t>
      </w:r>
      <w:r w:rsidR="006F6726">
        <w:rPr>
          <w:sz w:val="20"/>
          <w:szCs w:val="20"/>
        </w:rPr>
        <w:t xml:space="preserve"> </w:t>
      </w:r>
      <w:r w:rsidRPr="002B48D4">
        <w:rPr>
          <w:sz w:val="20"/>
          <w:szCs w:val="20"/>
        </w:rPr>
        <w:t>3) 1238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1240 г.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15. В 1327 г. крупное восстание против ордынского баскака Чолхана вспыхнуло в: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Твери;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Владимире;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Великом Новгороде;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Москве.</w:t>
      </w:r>
    </w:p>
    <w:p w:rsidR="00D36D76" w:rsidRPr="002B48D4" w:rsidRDefault="00D36D76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16. Кого из князей прозвали «слепой победитель»:</w:t>
      </w:r>
    </w:p>
    <w:p w:rsidR="00D36D76" w:rsidRPr="002B48D4" w:rsidRDefault="00D36D76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Василий I;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Василий II;</w:t>
      </w:r>
    </w:p>
    <w:p w:rsidR="00D36D76" w:rsidRPr="002B48D4" w:rsidRDefault="00D36D76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Иван III;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Василий III.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17. Первая встреча русских с монгольскими войсками произошла в: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1237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1223 г.;</w:t>
      </w:r>
      <w:r w:rsidR="006F6726">
        <w:rPr>
          <w:sz w:val="20"/>
          <w:szCs w:val="20"/>
        </w:rPr>
        <w:tab/>
      </w:r>
      <w:r w:rsidRPr="002B48D4">
        <w:rPr>
          <w:sz w:val="20"/>
          <w:szCs w:val="20"/>
        </w:rPr>
        <w:t>3) 1245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1219 г.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18. Дисциплина в монгольском войске держалась на: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патриотизме;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патриотизме и сознательности каждого воина;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страхе и кровнородственных отношениях в каждом десятке;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сознательности и страхе.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19. Первое столкновение русских с монголо-татарами произошло в районе реки: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Сити; 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Оки;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3) Угры;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Калки;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5) Вожи.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20. Поэма «Слово о погибели Русской земли» посвящена: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распаду Киевской Руси;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походу на Русь хана Тохтамыша;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нашествию крестоносцев;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нашествию войск хана Батыя.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21. «Ордынск</w:t>
      </w:r>
      <w:r w:rsidR="00FD7FE4" w:rsidRPr="002B48D4">
        <w:rPr>
          <w:i/>
          <w:sz w:val="20"/>
          <w:szCs w:val="20"/>
        </w:rPr>
        <w:t>им выходом</w:t>
      </w:r>
      <w:r w:rsidRPr="002B48D4">
        <w:rPr>
          <w:i/>
          <w:sz w:val="20"/>
          <w:szCs w:val="20"/>
        </w:rPr>
        <w:t>» на Руси называли: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гужевую повинность в пользу Орды;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ежегодные подарки (кроме уплаты дани) хану и его окружению;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унизительный для русских князей ритуал получения в Орде ярлыка на княжение;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уплату дани;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5) частые набеги мелких монгольских отрядов на Русь за добычей.</w:t>
      </w:r>
    </w:p>
    <w:p w:rsidR="003F1CCF" w:rsidRPr="002B48D4" w:rsidRDefault="003F1CCF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22. У какой реки русская рать в 1471 году разгромила новгородское войско.</w:t>
      </w:r>
    </w:p>
    <w:p w:rsidR="002B48D4" w:rsidRDefault="003F1CCF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Сити; 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Оки;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3) Угры;</w:t>
      </w:r>
      <w:r w:rsidR="002B48D4">
        <w:rPr>
          <w:sz w:val="20"/>
          <w:szCs w:val="20"/>
        </w:rPr>
        <w:tab/>
      </w:r>
    </w:p>
    <w:p w:rsidR="003F1CCF" w:rsidRPr="002B48D4" w:rsidRDefault="003F1CCF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Шелони;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5) Вожи.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23. Первые ханы Золотой Орды отличались веротерпимостью. По своим религиозным воззрениям они были: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буддистами;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язычниками;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атеистами;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мусульманами.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 xml:space="preserve">24. Первый московский князь был сыном: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Владимира Мономаха;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Юрия Долгорукого;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Всеволода Большое Гнездо;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Александра Невского.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25. Баскаками в Золотой Орде называли: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русских князей, назначенных управлять своими землями от имени хана;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lastRenderedPageBreak/>
        <w:t>2) сборщиков дани с русских земель;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доверенных лиц хана, обычно из числа родственников;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предводителей отрядов, усмирявших восстания на подвластных землях.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26. Предводителя тысячи воинов в монгольском войске называли: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берендей;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нукер;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темник;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хан.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27. Первым из разрушенных монгольскими завоевателями русских городов был: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Козельск;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Торжок;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Владимир;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Рязань.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28. Столица золотой Орды г. Сарай находилась: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у озера Силигер;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на месте разоренной Рязани;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на реке Тобол;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недалеко от нынешней Астрахани.</w:t>
      </w:r>
    </w:p>
    <w:p w:rsidR="003F1CCF" w:rsidRPr="002B48D4" w:rsidRDefault="003F1CCF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29. Датой присоединения Смоленска к Московскому государству считается:</w:t>
      </w:r>
    </w:p>
    <w:p w:rsidR="003F1CCF" w:rsidRPr="002B48D4" w:rsidRDefault="003F1CCF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1510;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1514;</w:t>
      </w:r>
    </w:p>
    <w:p w:rsidR="003F1CCF" w:rsidRPr="002B48D4" w:rsidRDefault="003F1CCF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1478;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1485.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30. В битве на реке Нева новгородцы разбили: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датчан;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шведов;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ливонских рыцарей;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тевтонских рыцарей.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31. Московский князь, прославившийся своими политическими интригами, с одной стороны, и «нищелюбием», с другой: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Иван III; 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Дмитрий Донской;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Семен Гордый;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Иван Калита.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32. Назовите крупную земскую собственность, принадлежавшую феодалу на правах полного распоряжения и наследования: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вотчина;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поместье;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пожилое;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община.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33. Московский князь, участвовавший в феодальной войне во второй четверти XV века и получивший прозвище «Темный»: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Василий I;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Василий II;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Иван III;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Василий III.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34. Дмитрий Донской в 1380 г. разбил: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Тохтамыша;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 xml:space="preserve">2) </w:t>
      </w:r>
      <w:r w:rsidR="006F6726">
        <w:rPr>
          <w:sz w:val="20"/>
          <w:szCs w:val="20"/>
        </w:rPr>
        <w:t xml:space="preserve">Ахмата; </w:t>
      </w:r>
      <w:r w:rsidRPr="002B48D4">
        <w:rPr>
          <w:sz w:val="20"/>
          <w:szCs w:val="20"/>
        </w:rPr>
        <w:t>3) Мамая;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Улуг-бека.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35. Окончательное освобождение Руси от ордынского ига произошло в: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1380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1385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3) 1450 г.;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1480 г.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36. Политическое объединение русских земель завершилось образованием единого государства в: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XIV в.;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XV в.;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начале XVI в.;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конце XVI в.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37. В феодальной войне XV в. борьба велась за: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первенство Москвы в деле объединения русских земель; 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присвоение московскому князю титула «государь всея Руси»;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власть на московском престоле;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получение ордынского ярлыка на великое княжение.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38. Формирование единой территории Российского государства завершилось при: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Иване III;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Василии III;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3) </w:t>
      </w:r>
      <w:r w:rsidR="002B48D4" w:rsidRPr="002B48D4">
        <w:rPr>
          <w:sz w:val="20"/>
          <w:szCs w:val="20"/>
        </w:rPr>
        <w:t>Василии</w:t>
      </w:r>
      <w:r w:rsidRPr="002B48D4">
        <w:rPr>
          <w:sz w:val="20"/>
          <w:szCs w:val="20"/>
        </w:rPr>
        <w:t xml:space="preserve"> I;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4). Василии II.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lastRenderedPageBreak/>
        <w:t>39. Значение Куликовской битвы состояло в том, что она привела к: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падению ордынского ига;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экономическому объединению русских земель;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разгрому главных сил Орды;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распаду Орды.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40. К предпосылкам возрождения Руси после монголо-татарского нашествия не относилось: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распространение трехпольного севооборота;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восстания против ордынских «численников»;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развитие торговли;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повсеместное складывание системы зависимости людей друг от друга на основе владения землей.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41. К последствиям феодальной войны XV в. можно отнести: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укрепление центральной власти;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отмену прав удельных князей;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присоединение Новгорода;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появление ересей в христианстве.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42. В конце XVI в. на Руси появляется такое религиозное течение как: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ересь «жидовствующих»;</w:t>
      </w:r>
      <w:r w:rsidR="006F6726">
        <w:rPr>
          <w:sz w:val="20"/>
          <w:szCs w:val="20"/>
        </w:rPr>
        <w:tab/>
      </w:r>
      <w:r w:rsidRPr="002B48D4">
        <w:rPr>
          <w:sz w:val="20"/>
          <w:szCs w:val="20"/>
        </w:rPr>
        <w:t>2) никонианство;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старообрядчество;</w:t>
      </w:r>
      <w:r w:rsidR="006F6726">
        <w:rPr>
          <w:sz w:val="20"/>
          <w:szCs w:val="20"/>
        </w:rPr>
        <w:tab/>
      </w:r>
      <w:r w:rsidR="006F6726">
        <w:rPr>
          <w:sz w:val="20"/>
          <w:szCs w:val="20"/>
        </w:rPr>
        <w:tab/>
      </w:r>
      <w:r w:rsidRPr="002B48D4">
        <w:rPr>
          <w:sz w:val="20"/>
          <w:szCs w:val="20"/>
        </w:rPr>
        <w:t>4) волхование.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43. К периоду правления Ивана III не относится: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стояние на р. Угра; 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ликвидация самостоятельности Новгорода;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отмена местничества;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4) принятие Судебника.  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44. В Судебнике 1497 г. отсутствовало следующее положение: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введение Юрьева дня;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появление приказов;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введение единой монеты;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провозглашение Боярской думы советом при великом князе.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 xml:space="preserve">45. </w:t>
      </w:r>
      <w:r w:rsidR="003F1CCF" w:rsidRPr="002B48D4">
        <w:rPr>
          <w:i/>
          <w:sz w:val="20"/>
          <w:szCs w:val="20"/>
        </w:rPr>
        <w:t>Система содержания должностных лиц за счет населения называлась</w:t>
      </w:r>
      <w:r w:rsidRPr="002B48D4">
        <w:rPr>
          <w:i/>
          <w:sz w:val="20"/>
          <w:szCs w:val="20"/>
        </w:rPr>
        <w:t>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</w:t>
      </w:r>
      <w:r w:rsidR="003F1CCF" w:rsidRPr="002B48D4">
        <w:rPr>
          <w:sz w:val="20"/>
          <w:szCs w:val="20"/>
        </w:rPr>
        <w:t>подклетье</w:t>
      </w:r>
      <w:r w:rsidRPr="002B48D4">
        <w:rPr>
          <w:sz w:val="20"/>
          <w:szCs w:val="20"/>
        </w:rPr>
        <w:t>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 xml:space="preserve">2) </w:t>
      </w:r>
      <w:r w:rsidR="003F1CCF" w:rsidRPr="002B48D4">
        <w:rPr>
          <w:sz w:val="20"/>
          <w:szCs w:val="20"/>
        </w:rPr>
        <w:t>местничество</w:t>
      </w:r>
      <w:r w:rsidRPr="002B48D4">
        <w:rPr>
          <w:sz w:val="20"/>
          <w:szCs w:val="20"/>
        </w:rPr>
        <w:t>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3) </w:t>
      </w:r>
      <w:r w:rsidR="003F1CCF" w:rsidRPr="002B48D4">
        <w:rPr>
          <w:sz w:val="20"/>
          <w:szCs w:val="20"/>
        </w:rPr>
        <w:t>кормление</w:t>
      </w:r>
      <w:r w:rsidRPr="002B48D4">
        <w:rPr>
          <w:sz w:val="20"/>
          <w:szCs w:val="20"/>
        </w:rPr>
        <w:t>;</w:t>
      </w:r>
      <w:r w:rsidR="002B48D4">
        <w:rPr>
          <w:sz w:val="20"/>
          <w:szCs w:val="20"/>
        </w:rPr>
        <w:tab/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 xml:space="preserve">4) </w:t>
      </w:r>
      <w:r w:rsidR="003F1CCF" w:rsidRPr="002B48D4">
        <w:rPr>
          <w:sz w:val="20"/>
          <w:szCs w:val="20"/>
        </w:rPr>
        <w:t>пожилое</w:t>
      </w:r>
      <w:r w:rsidRPr="002B48D4">
        <w:rPr>
          <w:sz w:val="20"/>
          <w:szCs w:val="20"/>
        </w:rPr>
        <w:t>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46. Исключите лишнее в ряду: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Дмитрий Донской;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Дмитрий Шемяка;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Василий Косой;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4) Василий Темный.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47. Марфа Борецкая: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была первой женой Ивана III;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возглавила восстание за самостоятельность Новгорода;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возглавила старообрядческое движение в Москве;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причислена к лику «святых».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48. Произведение «Задонщина» посвящено: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стоянию на р. Угра;</w:t>
      </w:r>
      <w:r w:rsidR="002B48D4">
        <w:rPr>
          <w:sz w:val="20"/>
          <w:szCs w:val="20"/>
        </w:rPr>
        <w:tab/>
      </w:r>
      <w:r w:rsidRPr="002B48D4">
        <w:rPr>
          <w:sz w:val="20"/>
          <w:szCs w:val="20"/>
        </w:rPr>
        <w:t>2) обороне от Тохтамыша;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Куликовской битве;4) феодальной войне XV в.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49. К предпосылкам повышения авторитета Руси на Международной арене не относится: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 xml:space="preserve">1) победа над войсками Тамерлана; 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женитьба Ивана III на Софье Палеолог;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освобождение от данничества Орде;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победа над войсками хана Ахмата.</w:t>
      </w:r>
    </w:p>
    <w:p w:rsidR="00A237F4" w:rsidRPr="002B48D4" w:rsidRDefault="00A237F4" w:rsidP="002B48D4">
      <w:pPr>
        <w:spacing w:after="0" w:line="240" w:lineRule="auto"/>
        <w:rPr>
          <w:i/>
          <w:sz w:val="20"/>
          <w:szCs w:val="20"/>
        </w:rPr>
      </w:pPr>
      <w:r w:rsidRPr="002B48D4">
        <w:rPr>
          <w:i/>
          <w:sz w:val="20"/>
          <w:szCs w:val="20"/>
        </w:rPr>
        <w:t>50. К успехам внешней политики Ивана III не относится: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1) строительство Ивангорода в Прибалтике;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2) разгром Казанского ханства;</w:t>
      </w:r>
    </w:p>
    <w:p w:rsidR="00A237F4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3) установление дипломатических отношений с папским Римом;</w:t>
      </w:r>
    </w:p>
    <w:p w:rsidR="00717C60" w:rsidRPr="002B48D4" w:rsidRDefault="00A237F4" w:rsidP="002B48D4">
      <w:pPr>
        <w:spacing w:after="0" w:line="240" w:lineRule="auto"/>
        <w:rPr>
          <w:sz w:val="20"/>
          <w:szCs w:val="20"/>
        </w:rPr>
      </w:pPr>
      <w:r w:rsidRPr="002B48D4">
        <w:rPr>
          <w:sz w:val="20"/>
          <w:szCs w:val="20"/>
        </w:rPr>
        <w:t>4) захват Азова.</w:t>
      </w:r>
    </w:p>
    <w:sectPr w:rsidR="00717C60" w:rsidRPr="002B48D4" w:rsidSect="00A237F4">
      <w:footerReference w:type="default" r:id="rId6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94" w:rsidRDefault="00F70294" w:rsidP="003F1CCF">
      <w:pPr>
        <w:spacing w:after="0" w:line="240" w:lineRule="auto"/>
      </w:pPr>
      <w:r>
        <w:separator/>
      </w:r>
    </w:p>
  </w:endnote>
  <w:endnote w:type="continuationSeparator" w:id="1">
    <w:p w:rsidR="00F70294" w:rsidRDefault="00F70294" w:rsidP="003F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9146"/>
      <w:docPartObj>
        <w:docPartGallery w:val="Page Numbers (Bottom of Page)"/>
        <w:docPartUnique/>
      </w:docPartObj>
    </w:sdtPr>
    <w:sdtContent>
      <w:p w:rsidR="003F1CCF" w:rsidRDefault="00EB6ADD">
        <w:pPr>
          <w:pStyle w:val="a5"/>
          <w:jc w:val="center"/>
        </w:pPr>
        <w:fldSimple w:instr=" PAGE   \* MERGEFORMAT ">
          <w:r w:rsidR="001F311E">
            <w:rPr>
              <w:noProof/>
            </w:rPr>
            <w:t>2</w:t>
          </w:r>
        </w:fldSimple>
      </w:p>
    </w:sdtContent>
  </w:sdt>
  <w:p w:rsidR="003F1CCF" w:rsidRDefault="003F1C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94" w:rsidRDefault="00F70294" w:rsidP="003F1CCF">
      <w:pPr>
        <w:spacing w:after="0" w:line="240" w:lineRule="auto"/>
      </w:pPr>
      <w:r>
        <w:separator/>
      </w:r>
    </w:p>
  </w:footnote>
  <w:footnote w:type="continuationSeparator" w:id="1">
    <w:p w:rsidR="00F70294" w:rsidRDefault="00F70294" w:rsidP="003F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7F4"/>
    <w:rsid w:val="0005650F"/>
    <w:rsid w:val="000A25C6"/>
    <w:rsid w:val="001F311E"/>
    <w:rsid w:val="002B48D4"/>
    <w:rsid w:val="003F1CCF"/>
    <w:rsid w:val="006F6726"/>
    <w:rsid w:val="00717C60"/>
    <w:rsid w:val="00A237F4"/>
    <w:rsid w:val="00BF3DA3"/>
    <w:rsid w:val="00D36D76"/>
    <w:rsid w:val="00EB6ADD"/>
    <w:rsid w:val="00F70294"/>
    <w:rsid w:val="00FD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CCF"/>
  </w:style>
  <w:style w:type="paragraph" w:styleId="a5">
    <w:name w:val="footer"/>
    <w:basedOn w:val="a"/>
    <w:link w:val="a6"/>
    <w:uiPriority w:val="99"/>
    <w:unhideWhenUsed/>
    <w:rsid w:val="003F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1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2012-12-20T20:34:00Z</cp:lastPrinted>
  <dcterms:created xsi:type="dcterms:W3CDTF">2011-12-05T17:07:00Z</dcterms:created>
  <dcterms:modified xsi:type="dcterms:W3CDTF">2014-10-24T11:36:00Z</dcterms:modified>
</cp:coreProperties>
</file>