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У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proofErr w:type="gramStart"/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р</w:t>
      </w:r>
      <w:proofErr w:type="gramEnd"/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о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к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16.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МОГУЩЕСТВО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ПАПСКОЙ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ВЛАСТИ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.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КАТОЛИЧЕСКАЯ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ЦЕРКОВЬ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И</w:t>
      </w:r>
      <w:r w:rsidRPr="008452D7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Pr="008452D7">
        <w:rPr>
          <w:rFonts w:ascii="Sylfaen" w:eastAsia="Times New Roman" w:hAnsi="Sylfaen" w:cs="Times New Roman"/>
          <w:color w:val="000000"/>
          <w:sz w:val="24"/>
          <w:szCs w:val="24"/>
        </w:rPr>
        <w:t>ЕРЕТИКИ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182"/>
      </w:tblGrid>
      <w:tr w:rsidR="00B41DAC" w:rsidTr="00FA6233">
        <w:trPr>
          <w:trHeight w:val="7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Педагогические цели</w:t>
            </w:r>
          </w:p>
        </w:tc>
        <w:tc>
          <w:tcPr>
            <w:tcW w:w="1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Создать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условия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для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формирования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представлений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возросшей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роли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католической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церкви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политической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экономической жизни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Средневековья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объяснить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основные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понятия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христианского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вероучения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дать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характеристику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средневековым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ересям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; </w:t>
            </w:r>
            <w:r>
              <w:rPr>
                <w:rFonts w:ascii="Sylfaen" w:eastAsia="Times New Roman" w:hAnsi="Sylfaen" w:cs="Times New Roman"/>
                <w:color w:val="000000"/>
              </w:rPr>
              <w:t>познакомить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понятиями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сословие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индульгенция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фанатизм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интердикт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инквизиция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орден</w:t>
            </w:r>
          </w:p>
        </w:tc>
      </w:tr>
      <w:tr w:rsidR="00B41DAC" w:rsidTr="00FA6233">
        <w:trPr>
          <w:trHeight w:val="264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Тип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1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Урок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изучения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нового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материала</w:t>
            </w:r>
          </w:p>
        </w:tc>
      </w:tr>
      <w:tr w:rsidR="00B41DAC" w:rsidTr="00FA6233">
        <w:trPr>
          <w:trHeight w:val="3581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Планируемые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образовательные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результаты</w:t>
            </w:r>
          </w:p>
        </w:tc>
        <w:tc>
          <w:tcPr>
            <w:tcW w:w="1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Предметные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: </w:t>
            </w:r>
            <w:r>
              <w:rPr>
                <w:rFonts w:ascii="Sylfaen" w:eastAsia="Times New Roman" w:hAnsi="Sylfaen" w:cs="Times New Roman"/>
                <w:color w:val="000000"/>
              </w:rPr>
              <w:t>знают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какую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роль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играла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христианская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церковь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обществе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раннего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Средневековья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проводят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сравнение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за</w:t>
            </w:r>
            <w:r>
              <w:rPr>
                <w:rFonts w:ascii="Sylfaen" w:eastAsia="Times New Roman" w:hAnsi="Sylfaen" w:cs="Times New Roman"/>
                <w:color w:val="000000"/>
              </w:rPr>
              <w:softHyphen/>
              <w:t>падной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восточной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церквей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раскрывают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суть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борьбы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пап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за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светскую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власть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; </w:t>
            </w:r>
            <w:r>
              <w:rPr>
                <w:rFonts w:ascii="Sylfaen" w:eastAsia="Times New Roman" w:hAnsi="Sylfaen" w:cs="Times New Roman"/>
                <w:color w:val="000000"/>
              </w:rPr>
              <w:t>умеют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работать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историческим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источником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характеризуют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положение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деятельность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церкви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средневековой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Европе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. 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: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</w:rPr>
              <w:t>Познавательные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</w:rPr>
              <w:t xml:space="preserve">: </w:t>
            </w:r>
            <w:r>
              <w:rPr>
                <w:rFonts w:ascii="Sylfaen" w:eastAsia="Times New Roman" w:hAnsi="Sylfaen" w:cs="Times New Roman"/>
                <w:color w:val="000000"/>
              </w:rPr>
              <w:t>осознанно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произвольно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строят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речевые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высказывания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структурируют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знания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находят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необходимую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ин</w:t>
            </w:r>
            <w:r>
              <w:rPr>
                <w:rFonts w:ascii="Sylfaen" w:eastAsia="Times New Roman" w:hAnsi="Sylfaen" w:cs="Times New Roman"/>
                <w:color w:val="000000"/>
              </w:rPr>
              <w:softHyphen/>
              <w:t>формацию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тексте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выделяют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смысловые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части</w:t>
            </w:r>
            <w:r>
              <w:rPr>
                <w:rFonts w:ascii="Sylfaen" w:eastAsia="Times New Roman" w:hAnsi="Sylfaen" w:cs="Sylfaen"/>
                <w:color w:val="000000"/>
              </w:rPr>
              <w:t>.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B21EA">
              <w:rPr>
                <w:rFonts w:ascii="Sylfaen" w:eastAsia="Times New Roman" w:hAnsi="Sylfaen" w:cs="Times New Roman"/>
                <w:b/>
                <w:i/>
                <w:iCs/>
                <w:color w:val="000000"/>
              </w:rPr>
              <w:t>Регулятивные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: </w:t>
            </w:r>
            <w:r>
              <w:rPr>
                <w:rFonts w:ascii="Sylfaen" w:eastAsia="Times New Roman" w:hAnsi="Sylfaen" w:cs="Times New Roman"/>
                <w:color w:val="000000"/>
              </w:rPr>
              <w:t>выделяют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сохраняют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учебные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задачи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адекватно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воспринимают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оценку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учителя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учитывая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характер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допу</w:t>
            </w:r>
            <w:r>
              <w:rPr>
                <w:rFonts w:ascii="Sylfaen" w:eastAsia="Times New Roman" w:hAnsi="Sylfaen" w:cs="Times New Roman"/>
                <w:color w:val="000000"/>
              </w:rPr>
              <w:softHyphen/>
              <w:t>щенных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ошибок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проявляют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волевую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</w:rPr>
              <w:t>саморегуляцию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ситуации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затруднения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принимают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учебные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задачи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для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самостоятель</w:t>
            </w:r>
            <w:r>
              <w:rPr>
                <w:rFonts w:ascii="Sylfaen" w:eastAsia="Times New Roman" w:hAnsi="Sylfaen" w:cs="Times New Roman"/>
                <w:color w:val="000000"/>
              </w:rPr>
              <w:softHyphen/>
              <w:t>ного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выполнения</w:t>
            </w:r>
            <w:r>
              <w:rPr>
                <w:rFonts w:ascii="Sylfaen" w:eastAsia="Times New Roman" w:hAnsi="Sylfaen" w:cs="Sylfaen"/>
                <w:color w:val="000000"/>
              </w:rPr>
              <w:t>.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AB21EA">
              <w:rPr>
                <w:rFonts w:ascii="Sylfaen" w:eastAsia="Times New Roman" w:hAnsi="Sylfaen" w:cs="Times New Roman"/>
                <w:b/>
                <w:i/>
                <w:iCs/>
                <w:color w:val="000000"/>
              </w:rPr>
              <w:t>Коммуникативные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: </w:t>
            </w:r>
            <w:r>
              <w:rPr>
                <w:rFonts w:ascii="Sylfaen" w:eastAsia="Times New Roman" w:hAnsi="Sylfaen" w:cs="Times New Roman"/>
                <w:color w:val="000000"/>
              </w:rPr>
              <w:t>планируют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учебное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сотрудничество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учителем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сверстниками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выражают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свои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мысли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достаточной полнотой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точностью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формулируют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аргументируют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свое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мнение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коммуникации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допускают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возможность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существования у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людей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различных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позиций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стремятся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к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координации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различных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точек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зрения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при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совместной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деятельности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. 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</w:rPr>
              <w:t xml:space="preserve">: </w:t>
            </w:r>
            <w:r>
              <w:rPr>
                <w:rFonts w:ascii="Sylfaen" w:eastAsia="Times New Roman" w:hAnsi="Sylfaen" w:cs="Times New Roman"/>
                <w:color w:val="000000"/>
              </w:rPr>
              <w:t>проявляют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положительное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отношение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к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учебной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деятельности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проводят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осмысление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социально</w:t>
            </w:r>
            <w:r>
              <w:rPr>
                <w:rFonts w:ascii="Sylfaen" w:eastAsia="Times New Roman" w:hAnsi="Sylfaen" w:cs="Sylfae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нравственного опыта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предшествующих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поколений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следуют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поведении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моральным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нормам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этическим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требованиям</w:t>
            </w:r>
            <w:proofErr w:type="gramEnd"/>
          </w:p>
        </w:tc>
      </w:tr>
      <w:tr w:rsidR="00B41DAC" w:rsidTr="00FA6233">
        <w:trPr>
          <w:trHeight w:val="514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Образовательные ресурсы</w:t>
            </w:r>
          </w:p>
        </w:tc>
        <w:tc>
          <w:tcPr>
            <w:tcW w:w="1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Times New Roman"/>
                <w:i/>
                <w:iCs/>
                <w:color w:val="000000"/>
              </w:rPr>
              <w:t>Презентация</w:t>
            </w:r>
            <w:r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«Католическая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церковь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и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еретики»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[</w:t>
            </w:r>
            <w:r>
              <w:rPr>
                <w:rFonts w:ascii="Sylfaen" w:eastAsia="Times New Roman" w:hAnsi="Sylfaen" w:cs="Times New Roman"/>
                <w:color w:val="000000"/>
              </w:rPr>
              <w:t>Электронный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ресурс</w:t>
            </w:r>
            <w:r>
              <w:rPr>
                <w:rFonts w:ascii="Sylfaen" w:eastAsia="Times New Roman" w:hAnsi="Sylfaen" w:cs="Sylfaen"/>
                <w:color w:val="000000"/>
              </w:rPr>
              <w:t xml:space="preserve">]. 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B41DAC" w:rsidTr="00FA6233">
        <w:trPr>
          <w:trHeight w:val="525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Оборудование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Интерактивная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доска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(</w:t>
            </w:r>
            <w:r>
              <w:rPr>
                <w:rFonts w:ascii="Sylfaen" w:eastAsia="Times New Roman" w:hAnsi="Sylfaen" w:cs="Times New Roman"/>
                <w:color w:val="000000"/>
              </w:rPr>
              <w:t>экран</w:t>
            </w:r>
            <w:r>
              <w:rPr>
                <w:rFonts w:ascii="Sylfaen" w:eastAsia="Times New Roman" w:hAnsi="Sylfaen" w:cs="Sylfaen"/>
                <w:color w:val="000000"/>
              </w:rPr>
              <w:t xml:space="preserve">), </w:t>
            </w:r>
            <w:r>
              <w:rPr>
                <w:rFonts w:ascii="Sylfaen" w:eastAsia="Times New Roman" w:hAnsi="Sylfaen" w:cs="Times New Roman"/>
                <w:color w:val="000000"/>
              </w:rPr>
              <w:t>компьютер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мультимедийный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проектор</w:t>
            </w:r>
            <w:r>
              <w:rPr>
                <w:rFonts w:ascii="Sylfaen" w:eastAsia="Times New Roman" w:hAnsi="Sylfaen" w:cs="Sylfae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карта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«Рост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городов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Европы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Х</w:t>
            </w:r>
            <w:r>
              <w:rPr>
                <w:rFonts w:ascii="Sylfaen" w:eastAsia="Times New Roman" w:hAnsi="Sylfaen" w:cs="Sylfaen"/>
                <w:color w:val="000000"/>
              </w:rPr>
              <w:t>1-</w:t>
            </w:r>
            <w:r>
              <w:rPr>
                <w:rFonts w:ascii="Sylfaen" w:eastAsia="Times New Roman" w:hAnsi="Sylfaen" w:cs="Times New Roman"/>
                <w:color w:val="000000"/>
              </w:rPr>
              <w:t>Х</w:t>
            </w:r>
            <w:r>
              <w:rPr>
                <w:rFonts w:ascii="Sylfaen" w:eastAsia="Times New Roman" w:hAnsi="Sylfaen" w:cs="Sylfaen"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</w:rPr>
              <w:t>У</w:t>
            </w:r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вв</w:t>
            </w:r>
            <w:r>
              <w:rPr>
                <w:rFonts w:ascii="Sylfaen" w:eastAsia="Times New Roman" w:hAnsi="Sylfaen" w:cs="Sylfaen"/>
                <w:color w:val="000000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>»</w:t>
            </w:r>
          </w:p>
        </w:tc>
      </w:tr>
      <w:tr w:rsidR="00B41DAC" w:rsidTr="00FA6233">
        <w:trPr>
          <w:trHeight w:val="355"/>
        </w:trPr>
        <w:tc>
          <w:tcPr>
            <w:tcW w:w="2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BE7C4E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BE7C4E">
              <w:rPr>
                <w:rFonts w:ascii="Sylfaen" w:eastAsia="Times New Roman" w:hAnsi="Sylfaen" w:cs="Times New Roman"/>
                <w:b/>
                <w:bCs/>
                <w:color w:val="000000"/>
              </w:rPr>
              <w:t>Основное</w:t>
            </w:r>
            <w:r w:rsidRPr="00BE7C4E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b/>
                <w:bCs/>
                <w:color w:val="000000"/>
              </w:rPr>
              <w:t>содержа</w:t>
            </w:r>
            <w:r w:rsidRPr="00BE7C4E">
              <w:rPr>
                <w:rFonts w:ascii="Sylfaen" w:eastAsia="Times New Roman" w:hAnsi="Sylfaen" w:cs="Times New Roman"/>
                <w:b/>
                <w:bCs/>
                <w:color w:val="000000"/>
              </w:rPr>
              <w:softHyphen/>
              <w:t>ние</w:t>
            </w:r>
            <w:r w:rsidRPr="00BE7C4E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b/>
                <w:bCs/>
                <w:color w:val="000000"/>
              </w:rPr>
              <w:t>темы</w:t>
            </w:r>
            <w:r w:rsidRPr="00BE7C4E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, </w:t>
            </w:r>
            <w:r w:rsidRPr="00BE7C4E">
              <w:rPr>
                <w:rFonts w:ascii="Sylfaen" w:eastAsia="Times New Roman" w:hAnsi="Sylfaen" w:cs="Times New Roman"/>
                <w:b/>
                <w:bCs/>
                <w:color w:val="000000"/>
              </w:rPr>
              <w:t>понятия и</w:t>
            </w:r>
            <w:r w:rsidRPr="00BE7C4E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b/>
                <w:bCs/>
                <w:color w:val="000000"/>
              </w:rPr>
              <w:t>термины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2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BE7C4E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BE7C4E">
              <w:rPr>
                <w:rFonts w:ascii="Sylfaen" w:eastAsia="Times New Roman" w:hAnsi="Sylfaen" w:cs="Times New Roman"/>
                <w:color w:val="000000"/>
              </w:rPr>
              <w:t>Первое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сословие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.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Разделение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церквей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.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Борьба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пап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за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светскую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власть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.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Католическая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церковь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и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E7C4E">
              <w:rPr>
                <w:rFonts w:ascii="Sylfaen" w:eastAsia="Times New Roman" w:hAnsi="Sylfaen" w:cs="Times New Roman"/>
                <w:color w:val="000000"/>
              </w:rPr>
              <w:t>еретики</w:t>
            </w:r>
            <w:r w:rsidRPr="00BE7C4E">
              <w:rPr>
                <w:rFonts w:ascii="Sylfaen" w:eastAsia="Times New Roman" w:hAnsi="Sylfaen" w:cs="Sylfaen"/>
                <w:color w:val="000000"/>
              </w:rPr>
              <w:t xml:space="preserve">. 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t>Сословие</w:t>
            </w:r>
            <w:r w:rsidRPr="00BE7C4E"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t>индульген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softHyphen/>
              <w:t>ция</w:t>
            </w:r>
            <w:r w:rsidRPr="00BE7C4E"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t>фанатизм</w:t>
            </w:r>
            <w:r w:rsidRPr="00BE7C4E"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t>интердикт</w:t>
            </w:r>
            <w:r w:rsidRPr="00BE7C4E"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t>инквизиция</w:t>
            </w:r>
            <w:r w:rsidRPr="00BE7C4E">
              <w:rPr>
                <w:rFonts w:ascii="Sylfaen" w:eastAsia="Times New Roman" w:hAnsi="Sylfaen" w:cs="Sylfaen"/>
                <w:i/>
                <w:iCs/>
                <w:color w:val="000000"/>
              </w:rPr>
              <w:t xml:space="preserve">, </w:t>
            </w:r>
            <w:r w:rsidRPr="00BE7C4E">
              <w:rPr>
                <w:rFonts w:ascii="Sylfaen" w:eastAsia="Times New Roman" w:hAnsi="Sylfaen" w:cs="Times New Roman"/>
                <w:i/>
                <w:iCs/>
                <w:color w:val="000000"/>
              </w:rPr>
              <w:t>орден</w:t>
            </w:r>
          </w:p>
          <w:p w:rsidR="00B41DAC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</w:tr>
    </w:tbl>
    <w:p w:rsidR="00B41DAC" w:rsidRPr="008452D7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lastRenderedPageBreak/>
        <w:t>Организационная</w:t>
      </w:r>
      <w:r w:rsidRPr="000E4B8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структура</w:t>
      </w:r>
      <w:r w:rsidRPr="000E4B8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сценарий</w:t>
      </w:r>
      <w:r w:rsidRPr="000E4B8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) </w:t>
      </w: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8"/>
        <w:gridCol w:w="10"/>
        <w:gridCol w:w="1108"/>
        <w:gridCol w:w="10"/>
        <w:gridCol w:w="4180"/>
        <w:gridCol w:w="10"/>
        <w:gridCol w:w="10"/>
        <w:gridCol w:w="1660"/>
        <w:gridCol w:w="15"/>
        <w:gridCol w:w="10"/>
        <w:gridCol w:w="993"/>
        <w:gridCol w:w="10"/>
        <w:gridCol w:w="10"/>
        <w:gridCol w:w="2010"/>
        <w:gridCol w:w="20"/>
        <w:gridCol w:w="10"/>
        <w:gridCol w:w="2149"/>
        <w:gridCol w:w="16"/>
        <w:gridCol w:w="1146"/>
        <w:gridCol w:w="40"/>
      </w:tblGrid>
      <w:tr w:rsidR="00B41DAC" w:rsidRPr="000E4B88" w:rsidTr="00FA6233">
        <w:trPr>
          <w:gridAfter w:val="1"/>
          <w:wAfter w:w="40" w:type="dxa"/>
          <w:trHeight w:val="250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Обучающие и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разви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вающие компонен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ты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зада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ния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уп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41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Деятельность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Формы организа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softHyphen/>
              <w:t>ции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со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взаимо</w:t>
            </w:r>
            <w:proofErr w:type="spellEnd"/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действия на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уроке</w:t>
            </w:r>
          </w:p>
        </w:tc>
        <w:tc>
          <w:tcPr>
            <w:tcW w:w="4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Планируемые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Формы контроля</w:t>
            </w:r>
          </w:p>
        </w:tc>
      </w:tr>
      <w:tr w:rsidR="00B41DAC" w:rsidRPr="000E4B88" w:rsidTr="00FA6233">
        <w:trPr>
          <w:gridAfter w:val="1"/>
          <w:wAfter w:w="40" w:type="dxa"/>
          <w:trHeight w:val="1387"/>
        </w:trPr>
        <w:tc>
          <w:tcPr>
            <w:tcW w:w="1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формируемые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умения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gramStart"/>
            <w:r w:rsidRPr="000E4B88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универсальные</w:t>
            </w:r>
            <w:proofErr w:type="gram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учебные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действия</w:t>
            </w:r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41DAC" w:rsidRPr="000E4B88" w:rsidTr="00FA6233">
        <w:trPr>
          <w:gridAfter w:val="1"/>
          <w:wAfter w:w="40" w:type="dxa"/>
          <w:trHeight w:val="1056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I. 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Орга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низаци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онный момент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Приветствует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учащихся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Проверяет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готов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ность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уроку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Приветствуют учителя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Орга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низуют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свое рабочее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тальная</w:t>
            </w: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прояв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ляют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положительное отношение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ной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деятельности</w:t>
            </w:r>
            <w:proofErr w:type="gramEnd"/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gridAfter w:val="1"/>
          <w:wAfter w:w="40" w:type="dxa"/>
          <w:trHeight w:val="2894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II. 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верка домаш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него</w:t>
            </w:r>
            <w:r w:rsidRPr="000E4B8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дания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чем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состояли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трудности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опасности деятельности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купца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Средние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века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Используя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карту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расскажите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рода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контролировали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основные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торговые пути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Европе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связи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Востоком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Каковы был</w:t>
            </w: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proofErr w:type="gram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их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отношения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друг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другом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зачем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устраивались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ярмарки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?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из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них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были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наиболее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известны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?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Чем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занимались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менялы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ростовщики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банкиры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жили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горожане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Формулируют ответы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приво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дят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тальная</w:t>
            </w:r>
          </w:p>
        </w:tc>
        <w:tc>
          <w:tcPr>
            <w:tcW w:w="20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роли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тор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говли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жизни средневекового города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аде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кватно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восприни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мают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оценку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учитывая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харак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тер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допущенных ошибок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Устный опрос</w:t>
            </w:r>
          </w:p>
        </w:tc>
      </w:tr>
      <w:tr w:rsidR="00B41DAC" w:rsidRPr="000E4B88" w:rsidTr="00FA6233">
        <w:trPr>
          <w:gridAfter w:val="1"/>
          <w:wAfter w:w="40" w:type="dxa"/>
          <w:trHeight w:val="2355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III. 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softHyphen/>
              <w:t>становка учебных задач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- На прошлых уроках мы с вами говорили о торговле, городах, жителях средневековой деревни. Как вы думаете, кто направлял деятельность этих людей? Что играло большую роль в их жизни?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Формулируют учебные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Фрон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тальная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деляют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сохраняют учебные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задачи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планируют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учебное сотрудничество 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учителем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свер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стниками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420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hAnsi="Sylfaen"/>
                <w:b/>
                <w:sz w:val="20"/>
                <w:szCs w:val="20"/>
              </w:rPr>
              <w:t xml:space="preserve">IV. </w:t>
            </w:r>
            <w:proofErr w:type="spellStart"/>
            <w:r w:rsidRPr="000E4B88">
              <w:rPr>
                <w:rFonts w:ascii="Sylfaen" w:hAnsi="Sylfaen"/>
                <w:b/>
                <w:sz w:val="20"/>
                <w:szCs w:val="20"/>
              </w:rPr>
              <w:t>Изу</w:t>
            </w:r>
            <w:proofErr w:type="spellEnd"/>
            <w:r w:rsidRPr="000E4B88">
              <w:rPr>
                <w:rFonts w:ascii="Sylfaen" w:hAnsi="Sylfaen"/>
                <w:b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/>
                <w:b/>
                <w:sz w:val="20"/>
                <w:szCs w:val="20"/>
              </w:rPr>
              <w:t>чение</w:t>
            </w:r>
            <w:proofErr w:type="spell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hAnsi="Sylfaen"/>
                <w:b/>
                <w:sz w:val="20"/>
                <w:szCs w:val="20"/>
              </w:rPr>
              <w:t>нового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gramStart"/>
            <w:r w:rsidRPr="000E4B88">
              <w:rPr>
                <w:rFonts w:ascii="Sylfaen" w:hAnsi="Sylfaen"/>
                <w:b/>
                <w:sz w:val="20"/>
                <w:szCs w:val="20"/>
              </w:rPr>
              <w:t>мате</w:t>
            </w:r>
            <w:proofErr w:type="gramEnd"/>
            <w:r w:rsidRPr="000E4B88">
              <w:rPr>
                <w:rFonts w:ascii="Sylfaen" w:hAnsi="Sylfaen"/>
                <w:b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b/>
                <w:sz w:val="20"/>
                <w:szCs w:val="20"/>
              </w:rPr>
              <w:t>риала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Беседа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 во-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просам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- Какую роль играла христианская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цер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ковь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в обществе раннего Средневековья?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(Христианская церковь была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могущест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венной, разветвленной организацией, </w:t>
            </w: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ко</w:t>
            </w:r>
            <w:proofErr w:type="gram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торая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была очень богатой и обладала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огромным духовным влиянием.)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 Вспомните, когда и при каких условиях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образовался союз между одним из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коро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lastRenderedPageBreak/>
              <w:t xml:space="preserve">лей и христианской церковью? </w:t>
            </w: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(Союз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ме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жду королем и христианской церковью возник при крещении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Хлодвига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, После этого король оказывал покровительство христианской церкви, а последняя в свою очередь всеми силами содействовала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ук¬реплению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власти короля.)</w:t>
            </w:r>
            <w:proofErr w:type="gram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 Кто был служителем церкви? (Папа римский, епископы, аббаты, священники, монахи.)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 Действительно, все они входили в состав духовенства (см. Приложение 1)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lastRenderedPageBreak/>
              <w:t>Участвуют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в диалоге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/>
                <w:sz w:val="20"/>
                <w:szCs w:val="20"/>
              </w:rPr>
              <w:t>Фрон</w:t>
            </w:r>
            <w:proofErr w:type="spellEnd"/>
            <w:r w:rsidRPr="000E4B88">
              <w:rPr>
                <w:rFonts w:ascii="Sylfaen" w:hAnsi="Sylfaen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/>
                <w:sz w:val="20"/>
                <w:szCs w:val="20"/>
              </w:rPr>
              <w:t>тальная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Знают, какую роль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играла христианская церковь в обществе </w:t>
            </w:r>
            <w:proofErr w:type="gram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раннего</w:t>
            </w:r>
            <w:proofErr w:type="gram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Средне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вековья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Познавательные: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осозн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анно и </w:t>
            </w:r>
            <w:proofErr w:type="spellStart"/>
            <w:proofErr w:type="gram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произ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-вольно</w:t>
            </w:r>
            <w:proofErr w:type="gram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строят рече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вые высказывания. Ком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муникативные: выражают свои мыс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ли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с достаточной полнотой и точно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стью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lastRenderedPageBreak/>
              <w:t>Устный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опрос</w:t>
            </w:r>
          </w:p>
        </w:tc>
      </w:tr>
      <w:tr w:rsidR="00B41DAC" w:rsidRPr="000E4B88" w:rsidTr="00FA6233">
        <w:trPr>
          <w:trHeight w:val="360"/>
        </w:trPr>
        <w:tc>
          <w:tcPr>
            <w:tcW w:w="11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Рассказ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учителя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 состав-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ление</w:t>
            </w:r>
            <w:proofErr w:type="spell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сравни-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тельной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Перед началом объяснения нового </w:t>
            </w: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мате</w:t>
            </w:r>
            <w:proofErr w:type="gram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риала предлагает заполнить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сравнитель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ную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таблицу «</w:t>
            </w: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Западная</w:t>
            </w:r>
            <w:proofErr w:type="gram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и восточная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цер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ковь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» по следующим критериям: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1) на каком языке велось богослужение,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2) отношение к браку,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3) внешний облик служителей церкви. В конце рассказа (см. Приложение 2)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слу¬шает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выступления двух учеников, один из которых озвучивает колонку таблицы, касающуюся католической церкви, а </w:t>
            </w:r>
            <w:proofErr w:type="spell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дру¬гой</w:t>
            </w:r>
            <w:proofErr w:type="spell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 - православной.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Подводя итог, еще раз подчеркивает, что и католическая и православная церковь </w:t>
            </w:r>
            <w:proofErr w:type="gramStart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-э</w:t>
            </w:r>
            <w:proofErr w:type="gramEnd"/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то ветви христианской религии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E4B88">
              <w:rPr>
                <w:rFonts w:ascii="Sylfaen" w:hAnsi="Sylfaen"/>
                <w:sz w:val="20"/>
                <w:szCs w:val="20"/>
              </w:rPr>
              <w:t>Слушают</w:t>
            </w:r>
            <w:proofErr w:type="gramEnd"/>
            <w:r w:rsidRPr="000E4B88">
              <w:rPr>
                <w:rFonts w:ascii="Sylfaen" w:hAnsi="Sylfaen"/>
                <w:sz w:val="20"/>
                <w:szCs w:val="20"/>
              </w:rPr>
              <w:t xml:space="preserve"> учи-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 xml:space="preserve">теля, </w:t>
            </w:r>
            <w:proofErr w:type="spellStart"/>
            <w:r w:rsidRPr="000E4B88">
              <w:rPr>
                <w:rFonts w:ascii="Sylfaen" w:hAnsi="Sylfaen"/>
                <w:sz w:val="20"/>
                <w:szCs w:val="20"/>
              </w:rPr>
              <w:t>составля</w:t>
            </w:r>
            <w:proofErr w:type="spellEnd"/>
            <w:r w:rsidRPr="000E4B88">
              <w:rPr>
                <w:rFonts w:ascii="Sylfaen" w:hAnsi="Sylfaen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 xml:space="preserve">ют </w:t>
            </w:r>
            <w:proofErr w:type="gramStart"/>
            <w:r w:rsidRPr="000E4B88">
              <w:rPr>
                <w:rFonts w:ascii="Sylfaen" w:hAnsi="Sylfaen"/>
                <w:sz w:val="20"/>
                <w:szCs w:val="20"/>
              </w:rPr>
              <w:t>сравни-тельную</w:t>
            </w:r>
            <w:proofErr w:type="gramEnd"/>
            <w:r w:rsidRPr="000E4B88">
              <w:rPr>
                <w:rFonts w:ascii="Sylfaen" w:hAnsi="Sylfaen"/>
                <w:sz w:val="20"/>
                <w:szCs w:val="20"/>
              </w:rPr>
              <w:t xml:space="preserve"> таблицу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/>
                <w:sz w:val="20"/>
                <w:szCs w:val="20"/>
              </w:rPr>
              <w:t>Фрон</w:t>
            </w:r>
            <w:proofErr w:type="spellEnd"/>
            <w:r w:rsidRPr="000E4B88">
              <w:rPr>
                <w:rFonts w:ascii="Sylfaen" w:hAnsi="Sylfaen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hAnsi="Sylfaen"/>
                <w:sz w:val="20"/>
                <w:szCs w:val="20"/>
              </w:rPr>
              <w:t>тальная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Проводят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сравне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западной и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точной</w:t>
            </w:r>
            <w:proofErr w:type="gram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церквей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Познавательные: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структурируют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знания.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Регулятивные: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проявляют </w:t>
            </w:r>
            <w:proofErr w:type="gramStart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волевую</w:t>
            </w:r>
            <w:proofErr w:type="gram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саморегуляцию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в ситуации </w:t>
            </w:r>
            <w:proofErr w:type="spellStart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затруд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Таблица</w:t>
            </w:r>
          </w:p>
        </w:tc>
      </w:tr>
      <w:tr w:rsidR="00B41DAC" w:rsidRPr="000E4B88" w:rsidTr="00FA6233">
        <w:trPr>
          <w:trHeight w:val="298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n-US"/>
              </w:rPr>
              <w:t xml:space="preserve">V. 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Пер-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Задание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: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прочитайте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текст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учебника</w:t>
            </w:r>
          </w:p>
        </w:tc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Разрабатывают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Индиви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Раскрывают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суть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Устный</w:t>
            </w:r>
          </w:p>
        </w:tc>
      </w:tr>
      <w:tr w:rsidR="00B41DAC" w:rsidRPr="000E4B88" w:rsidTr="00FA6233">
        <w:trPr>
          <w:trHeight w:val="27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вичное</w:t>
            </w:r>
            <w:proofErr w:type="spellEnd"/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ответьте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следующие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вопросы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алгоритм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поис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дуальная</w:t>
            </w: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борьбы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пап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свет-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находят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необходи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B41DAC" w:rsidRPr="000E4B88" w:rsidTr="00FA6233">
        <w:trPr>
          <w:trHeight w:val="28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осмыс</w:t>
            </w:r>
            <w:proofErr w:type="spellEnd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(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 4,</w:t>
            </w:r>
            <w:proofErr w:type="gramEnd"/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Когда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борьба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пап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светскую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власть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ковых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действий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скую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власть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мую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информацию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74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r w:rsidRPr="000E4B8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130</w:t>
            </w: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достигла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своего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апогея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? </w:t>
            </w:r>
            <w:proofErr w:type="gramStart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Борьба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пап</w:t>
            </w:r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самостоятельно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тексте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выделяют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74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закре</w:t>
            </w:r>
            <w:proofErr w:type="spellEnd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>131)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за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светскую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власть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достигла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своего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апо</w:t>
            </w:r>
            <w:proofErr w:type="spellEnd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выполняют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смысловые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части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302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пление</w:t>
            </w:r>
            <w:proofErr w:type="spellEnd"/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гея</w:t>
            </w:r>
            <w:proofErr w:type="spell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при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правлениях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Григория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val="en-US"/>
              </w:rPr>
              <w:t>VII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Инно</w:t>
            </w:r>
            <w:proofErr w:type="spellEnd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задание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дают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1109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кентия</w:t>
            </w:r>
            <w:proofErr w:type="spell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val="en-US"/>
              </w:rPr>
              <w:t>III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.)</w:t>
            </w:r>
            <w:proofErr w:type="gramEnd"/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Сколько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лет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длилась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борьба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?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Борь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ба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пап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за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светскую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власть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длилась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около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200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лет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.)</w:t>
            </w:r>
            <w:r>
              <w:t xml:space="preserve">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- Каковы ее результаты? </w:t>
            </w:r>
            <w:proofErr w:type="gramStart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(Борьба шла</w:t>
            </w:r>
            <w:r>
              <w:t xml:space="preserve">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с переменным успехом.</w:t>
            </w:r>
            <w:proofErr w:type="gram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Наивысшего могущества власть церкви достигла при Иннокентии III (1198-1216). Он расширил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lastRenderedPageBreak/>
              <w:t>границы Папской области, вмешивался во в</w:t>
            </w:r>
            <w:r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нешнюю и внутреннюю политику ев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ропейс</w:t>
            </w:r>
            <w:r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ких государств и даже смещал им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ператоров. </w:t>
            </w:r>
            <w:proofErr w:type="gramStart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Вассалами папы признали себя правители Англии, Польши.)</w:t>
            </w:r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аргументиро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ванные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ответы на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планируют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свои действия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соответ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ствии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поставлен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ной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задачей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proofErr w:type="gramStart"/>
            <w:r w:rsidRPr="000E4B88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Коммуникативные:</w:t>
            </w:r>
            <w:r>
              <w:t xml:space="preserve"> 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формулируют и аргументируют свое 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мнение в коммуникации</w:t>
            </w:r>
            <w:proofErr w:type="gramEnd"/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307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B41DAC" w:rsidRPr="000E4B88" w:rsidRDefault="00B41DAC" w:rsidP="00FA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Выразите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одном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двух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предложениях</w:t>
            </w:r>
          </w:p>
        </w:tc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0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Умеют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работать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E253F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Ответы</w:t>
            </w:r>
            <w: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 во</w:t>
            </w:r>
            <w:r w:rsidRPr="00E253F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просы</w:t>
            </w:r>
          </w:p>
        </w:tc>
      </w:tr>
      <w:tr w:rsidR="00B41DAC" w:rsidRPr="000E4B88" w:rsidTr="00FA6233">
        <w:trPr>
          <w:trHeight w:val="27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истори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суть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этого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документа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Этот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документ</w:t>
            </w:r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торическим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парах</w:t>
            </w: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историческим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извлекают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из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8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ческим</w:t>
            </w:r>
            <w:proofErr w:type="spellEnd"/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свидетельствует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том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что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папа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Григо</w:t>
            </w:r>
            <w:proofErr w:type="spellEnd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точником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дают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источником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харак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необходимую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ин-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83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докумен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рий</w:t>
            </w:r>
            <w:proofErr w:type="spell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val="en-US"/>
              </w:rPr>
              <w:t>VII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стремился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подчинить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всех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свет-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ответы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во-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теризуют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положе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формацию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83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«Дик-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ских</w:t>
            </w:r>
            <w:proofErr w:type="spell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государей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папе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римскому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просы</w:t>
            </w:r>
            <w:proofErr w:type="spellEnd"/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церкви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сред-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няют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74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папы»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,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Что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позволило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главе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католической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церк</w:t>
            </w:r>
            <w:proofErr w:type="spellEnd"/>
            <w:proofErr w:type="gram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невековой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Европе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алгоритму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ана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562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состав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ленным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ви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XI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веку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приобрести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такое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могущест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во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? </w:t>
            </w:r>
            <w:proofErr w:type="gramStart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Церковь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бърчйкрупным</w:t>
            </w:r>
            <w:proofErr w:type="spell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землевладель</w:t>
            </w:r>
            <w:proofErr w:type="spellEnd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лизируют</w:t>
            </w:r>
            <w:proofErr w:type="spellEnd"/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учебный материал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1133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папой Григори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ем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VII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 w:cs="Sylfaen"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 131)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цем</w:t>
            </w:r>
            <w:proofErr w:type="spellEnd"/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обладала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большими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богатствами 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(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благодаря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взиманию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десятины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продаже индульгенций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церковных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должностей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взиманию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платы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за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обряды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авторите</w:t>
            </w:r>
            <w:proofErr w:type="spellEnd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0E4B8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принимают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учеб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ную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задачу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самостоятельного</w:t>
            </w:r>
            <w:proofErr w:type="gramEnd"/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8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том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у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массы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верующих</w:t>
            </w:r>
            <w:r w:rsidRPr="000E4B88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выполнения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8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- Какие из помещенных здесь утвержде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ний были обращены прежде всего к свет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ским правителям Европы того времени? Почему? </w:t>
            </w:r>
            <w:proofErr w:type="gram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(Утверждения, касающиеся на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значения епископов, о распоряжении зна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ками императорского достоинства, об отмене любых решений только папой римским, о том, что никто ему не судья, о том, что не считается католиком тот, кто не согласен с римской церковью, о том, что папа римский может осво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бождать от присяги неугодным влады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кам.</w:t>
            </w:r>
            <w:proofErr w:type="gramEnd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Таким образом, Григорий VII ставил папу римского выше всех европейских государей, пытаясь подчинить их своей власти.)</w:t>
            </w:r>
            <w:proofErr w:type="gramEnd"/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Коммуникативные: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допускают возмож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 xml:space="preserve">ность существования у людей различных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позиций</w:t>
            </w: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тремятся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к координации раз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личных точек зре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ния при совместной деятельности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B41DAC" w:rsidRPr="000E4B88" w:rsidTr="00FA6233">
        <w:trPr>
          <w:trHeight w:val="288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Презен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тация «Католи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 xml:space="preserve">ческая церковь и </w:t>
            </w:r>
            <w:r w:rsidRPr="000E4B88">
              <w:rPr>
                <w:rFonts w:ascii="Sylfaen" w:hAnsi="Sylfaen"/>
                <w:sz w:val="20"/>
                <w:szCs w:val="20"/>
              </w:rPr>
              <w:lastRenderedPageBreak/>
              <w:t>ере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тики»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lastRenderedPageBreak/>
              <w:t>Комментирует информацию презентации, останавливаясь на наиболее существен</w:t>
            </w: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softHyphen/>
              <w:t>ных моментах (см. Приложение 3)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Слушают учи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теля, делают записи в тетра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дях. Чертят ло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 xml:space="preserve">гическую схему </w:t>
            </w:r>
            <w:r w:rsidRPr="000E4B88">
              <w:rPr>
                <w:rFonts w:ascii="Sylfaen" w:hAnsi="Sylfaen"/>
                <w:sz w:val="20"/>
                <w:szCs w:val="20"/>
              </w:rPr>
              <w:lastRenderedPageBreak/>
              <w:t>«Католическая церковь и ере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тики, методы борьбы»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lastRenderedPageBreak/>
              <w:t>Фрон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тальная</w:t>
            </w: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Характеризуют деятельность церк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ви в средневековой Европе</w:t>
            </w: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Познавательные: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структурируют зна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 xml:space="preserve">ния, используя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зна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ково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-символические средства.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Личностные</w:t>
            </w:r>
            <w:proofErr w:type="gram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: про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водят осмысление социально-нравствен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ного опыта предше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ствующих поколений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lastRenderedPageBreak/>
              <w:t>Записи в тетради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•А</w:t>
            </w:r>
          </w:p>
        </w:tc>
      </w:tr>
      <w:tr w:rsidR="00B41DAC" w:rsidRPr="000E4B88" w:rsidTr="00FA6233">
        <w:trPr>
          <w:trHeight w:val="2400"/>
        </w:trPr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E4B88">
              <w:rPr>
                <w:rFonts w:ascii="Sylfaen" w:hAnsi="Sylfaen"/>
                <w:b/>
                <w:sz w:val="20"/>
                <w:szCs w:val="20"/>
              </w:rPr>
              <w:lastRenderedPageBreak/>
              <w:t>VI. Ито</w:t>
            </w:r>
            <w:r w:rsidRPr="000E4B88">
              <w:rPr>
                <w:rFonts w:ascii="Sylfaen" w:hAnsi="Sylfaen"/>
                <w:b/>
                <w:sz w:val="20"/>
                <w:szCs w:val="20"/>
              </w:rPr>
              <w:softHyphen/>
              <w:t>ги уро</w:t>
            </w:r>
            <w:r w:rsidRPr="000E4B88">
              <w:rPr>
                <w:rFonts w:ascii="Sylfaen" w:hAnsi="Sylfaen"/>
                <w:b/>
                <w:sz w:val="20"/>
                <w:szCs w:val="20"/>
              </w:rPr>
              <w:softHyphen/>
              <w:t>ка. Реф</w:t>
            </w:r>
            <w:r w:rsidRPr="000E4B88">
              <w:rPr>
                <w:rFonts w:ascii="Sylfaen" w:hAnsi="Sylfaen"/>
                <w:b/>
                <w:sz w:val="20"/>
                <w:szCs w:val="20"/>
              </w:rPr>
              <w:softHyphen/>
              <w:t>лексия</w:t>
            </w: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Обоб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щающая беседа</w:t>
            </w:r>
          </w:p>
        </w:tc>
        <w:tc>
          <w:tcPr>
            <w:tcW w:w="41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Закончите предложения:</w:t>
            </w:r>
          </w:p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• На уроке я работал...</w:t>
            </w:r>
          </w:p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• Своей работой на уроке я ...</w:t>
            </w:r>
          </w:p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• Урок для меня показался...</w:t>
            </w:r>
          </w:p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• За урок я...</w:t>
            </w:r>
          </w:p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• Мое настроение...</w:t>
            </w:r>
          </w:p>
          <w:p w:rsidR="00B41DAC" w:rsidRPr="00211D21" w:rsidRDefault="00B41DAC" w:rsidP="00FA62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• Материал урока мне был... Возможные варианты  ответов: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</w:pPr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активно / пассивно доволен / не доволен коротким /длинным не устал /</w:t>
            </w:r>
            <w:proofErr w:type="gramStart"/>
            <w:r w:rsidRPr="00211D21">
              <w:rPr>
                <w:rFonts w:ascii="Times New Roman" w:hAnsi="Times New Roman" w:cs="Times New Roman"/>
                <w:sz w:val="20"/>
                <w:szCs w:val="20"/>
              </w:rPr>
              <w:t>устал</w:t>
            </w:r>
            <w:proofErr w:type="gramEnd"/>
            <w:r w:rsidRPr="00211D21">
              <w:rPr>
                <w:rFonts w:ascii="Times New Roman" w:hAnsi="Times New Roman" w:cs="Times New Roman"/>
                <w:sz w:val="20"/>
                <w:szCs w:val="20"/>
              </w:rPr>
              <w:t xml:space="preserve"> стало лучше / стало хуже понятен / не понятен полезен / бесполезен интересен /</w:t>
            </w:r>
          </w:p>
        </w:tc>
        <w:tc>
          <w:tcPr>
            <w:tcW w:w="16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Отвечают на вопросы, оценивают свою работу, эмоциональное состояние</w:t>
            </w:r>
          </w:p>
        </w:tc>
        <w:tc>
          <w:tcPr>
            <w:tcW w:w="10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Фрон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тальная</w:t>
            </w:r>
          </w:p>
        </w:tc>
        <w:tc>
          <w:tcPr>
            <w:tcW w:w="20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Рвгулятивн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: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осознают качество и уровень усвоения материала. </w:t>
            </w: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Личностные</w:t>
            </w:r>
            <w:proofErr w:type="gramEnd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: сле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дуют в поведении моральным нормам и этическим требо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softHyphen/>
              <w:t>ваниям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Оценива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ние рабо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ты уча</w:t>
            </w:r>
            <w:r w:rsidRPr="000E4B88">
              <w:rPr>
                <w:rFonts w:ascii="Sylfaen" w:hAnsi="Sylfaen"/>
                <w:sz w:val="20"/>
                <w:szCs w:val="20"/>
              </w:rPr>
              <w:softHyphen/>
              <w:t>щихся на уроке</w:t>
            </w:r>
          </w:p>
        </w:tc>
      </w:tr>
      <w:tr w:rsidR="00B41DAC" w:rsidRPr="000E4B88" w:rsidTr="00FA6233">
        <w:trPr>
          <w:trHeight w:val="195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Домаш</w:t>
            </w:r>
            <w:r w:rsidRPr="000E4B88">
              <w:rPr>
                <w:rFonts w:ascii="Sylfaen" w:hAnsi="Sylfaen"/>
                <w:sz w:val="20"/>
                <w:szCs w:val="20"/>
              </w:rPr>
              <w:t>нее задание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</w:rPr>
              <w:t>Учебник, § 16; записи в тетрадях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Записывают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домашнее</w:t>
            </w:r>
          </w:p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hAnsi="Sylfaen"/>
                <w:sz w:val="20"/>
                <w:szCs w:val="20"/>
              </w:rPr>
              <w:t>задание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0E4B88">
              <w:rPr>
                <w:rFonts w:ascii="Sylfaen" w:hAnsi="Sylfaen"/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Регулятивные: принимают учебную задачу для самостоятельного выполнения</w:t>
            </w:r>
            <w:proofErr w:type="gram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</w:pP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sz w:val="20"/>
          <w:szCs w:val="20"/>
        </w:rPr>
      </w:pPr>
      <w:bookmarkStart w:id="0" w:name="_GoBack"/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Ресурсный</w:t>
      </w:r>
      <w:r w:rsidRPr="000E4B8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 </w:t>
      </w: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материал</w:t>
      </w:r>
      <w:r w:rsidRPr="000E4B8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к</w:t>
      </w:r>
      <w:r w:rsidRPr="000E4B8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b/>
          <w:bCs/>
          <w:color w:val="000000"/>
          <w:sz w:val="20"/>
          <w:szCs w:val="20"/>
        </w:rPr>
        <w:t>уроку</w:t>
      </w:r>
    </w:p>
    <w:bookmarkEnd w:id="0"/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  <w:t>Приложение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 1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Средневековое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общество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делилось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3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сословия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: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hAnsi="Sylfaen" w:cs="Sylfaen"/>
          <w:color w:val="000000"/>
          <w:sz w:val="20"/>
          <w:szCs w:val="20"/>
        </w:rPr>
        <w:t xml:space="preserve">1)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«те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молится»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монахи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священники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),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hAnsi="Sylfaen" w:cs="Sylfaen"/>
          <w:color w:val="000000"/>
          <w:sz w:val="20"/>
          <w:szCs w:val="20"/>
        </w:rPr>
        <w:t xml:space="preserve">2)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«те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воюет»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светские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феодалы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),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hAnsi="Sylfaen" w:cs="Sylfaen"/>
          <w:color w:val="000000"/>
          <w:sz w:val="20"/>
          <w:szCs w:val="20"/>
        </w:rPr>
        <w:t xml:space="preserve">3)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«те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трудится»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крестьяне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горожане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).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  <w:t>Сословие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большие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группы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  <w:t>людей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одинаковыми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правами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обязанностями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передающимися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наследству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Духовенство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претендовало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роль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главного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сословия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ведь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считалась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посредником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между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людьми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была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крупнейшим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землевладельцем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обладала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огромными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богатствами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Более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1/3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всех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возделываемых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земель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Европе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gramStart"/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более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тысячи</w:t>
      </w:r>
      <w:proofErr w:type="gramEnd"/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висимых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крестьян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принадлежали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взимала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десятину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всего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населения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Европы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это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особый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налог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содержание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духовенства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храмов</w:t>
      </w:r>
      <w:proofErr w:type="gramStart"/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  <w:proofErr w:type="gramEnd"/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gramStart"/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</w:t>
      </w:r>
      <w:proofErr w:type="gramEnd"/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?      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обладала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правом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индульгенции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есть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милости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продавала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специальные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грамоты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отпускающие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грехи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</w:pPr>
    </w:p>
    <w:p w:rsidR="00B41DAC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i/>
          <w:iCs/>
          <w:color w:val="000000"/>
          <w:sz w:val="20"/>
          <w:szCs w:val="20"/>
        </w:rPr>
      </w:pPr>
      <w:r w:rsidRPr="000E4B88"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  <w:lastRenderedPageBreak/>
        <w:t>Приложение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 2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ЗАПАДНАЯ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ВОСТОЧНАЯ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середины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XI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христианская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считалась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единой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Однако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Западная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Европа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подчинялась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папе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римскому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Византия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ряд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стран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приняв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ших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нее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христианство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)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константинопольскому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патриарху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Западная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восточная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боролись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друг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другом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сферы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влияния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после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очередного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конфликта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1054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папа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патриарх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предали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друг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дру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га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проклятию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Таким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gramStart"/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образом</w:t>
      </w:r>
      <w:proofErr w:type="gramEnd"/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произошло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разделение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западную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католическую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есть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«всемирную»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),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главе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папой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римским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 xml:space="preserve">восточную 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православную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есть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«правильно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славящую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Бога»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)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главе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византийским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патриархом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Между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церквями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существуют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различия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обрядах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учении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хотя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это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ветви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одной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христианской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религии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proofErr w:type="gramStart"/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Так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Европе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бого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служение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велось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латинском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языке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Восточной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греческом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хотя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допускалось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ведение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службы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местных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языках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).</w:t>
      </w:r>
      <w:proofErr w:type="gramEnd"/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Западе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запрещалось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вступать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брак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всему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духовенству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Востоке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только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монахам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епископам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Восточные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священники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отличие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proofErr w:type="gramStart"/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падных</w:t>
      </w:r>
      <w:proofErr w:type="gramEnd"/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брили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бороды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выстригали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волосы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темени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5"/>
        <w:gridCol w:w="5299"/>
      </w:tblGrid>
      <w:tr w:rsidR="00B41DAC" w:rsidRPr="000E4B88" w:rsidTr="00FA6233">
        <w:trPr>
          <w:trHeight w:val="25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Западная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церковь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Восточная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церковь</w:t>
            </w:r>
          </w:p>
        </w:tc>
      </w:tr>
      <w:tr w:rsidR="00B41DAC" w:rsidRPr="000E4B88" w:rsidTr="00FA6233">
        <w:trPr>
          <w:trHeight w:val="2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Богослужение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велось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латинском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языке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Богослужение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велось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греческом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языке</w:t>
            </w:r>
          </w:p>
        </w:tc>
      </w:tr>
      <w:tr w:rsidR="00B41DAC" w:rsidRPr="000E4B88" w:rsidTr="00FA6233">
        <w:trPr>
          <w:trHeight w:val="2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Запрещалось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вступать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брак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всему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духовенству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Запрещалось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вступать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брак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только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монахам</w:t>
            </w:r>
          </w:p>
        </w:tc>
      </w:tr>
      <w:tr w:rsidR="00B41DAC" w:rsidRPr="000E4B88" w:rsidTr="00FA6233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Брили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бороды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выстригали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волосы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темени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DAC" w:rsidRPr="000E4B88" w:rsidRDefault="00B41DAC" w:rsidP="00FA6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брили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бороды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,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не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выстригали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волосы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на</w:t>
            </w:r>
            <w:r w:rsidRPr="000E4B88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0E4B88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темени</w:t>
            </w:r>
          </w:p>
        </w:tc>
      </w:tr>
    </w:tbl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КАТОЛИЧЕСКАЯ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ЕРЕТИКИ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  <w:t>Еретик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это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противник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господствующего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вероучения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Средневековье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приходится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расцвет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ересей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целом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взгляды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еретиков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сводились 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критике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существующей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католической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Они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требовали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ограничения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богатств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упрощения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обрядов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выступали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против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продажи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индуль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генций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разоблачали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жадность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стяжательство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духовенства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конечном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итоге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были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направлены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установление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социального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имущественного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венства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предсказывая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«Царство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Божие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земле»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Широкое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распространение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ересей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подрывало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авторитет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католической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служители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повсеместно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преследовали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жестоко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расправля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лись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еретиками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Для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борьбы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использовались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: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proofErr w:type="gramStart"/>
      <w:r w:rsidRPr="000E4B88">
        <w:rPr>
          <w:rFonts w:ascii="Sylfaen" w:hAnsi="Sylfaen" w:cs="Sylfaen"/>
          <w:color w:val="000000"/>
          <w:sz w:val="20"/>
          <w:szCs w:val="20"/>
        </w:rPr>
        <w:t xml:space="preserve">1)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отлучение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{</w:t>
      </w:r>
      <w:r w:rsidRPr="000E4B88">
        <w:rPr>
          <w:rFonts w:ascii="Sylfaen" w:eastAsia="Times New Roman" w:hAnsi="Sylfaen" w:cs="Times New Roman"/>
          <w:i/>
          <w:iCs/>
          <w:color w:val="000000"/>
          <w:sz w:val="20"/>
          <w:szCs w:val="20"/>
        </w:rPr>
        <w:t>анафема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),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когда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человек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подвергшийся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подобному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наказанию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ставился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фактически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вне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закона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истинно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верующие не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имели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права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давать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ему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приют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оказывать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любую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помощь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;</w:t>
      </w:r>
      <w:proofErr w:type="gramEnd"/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hAnsi="Sylfaen" w:cs="Sylfaen"/>
          <w:color w:val="000000"/>
          <w:sz w:val="20"/>
          <w:szCs w:val="20"/>
        </w:rPr>
        <w:t xml:space="preserve">2) </w:t>
      </w:r>
      <w:r w:rsidRPr="000E4B88">
        <w:rPr>
          <w:rFonts w:ascii="Sylfaen" w:eastAsia="Times New Roman" w:hAnsi="Sylfaen" w:cs="Times New Roman"/>
          <w:b/>
          <w:bCs/>
          <w:i/>
          <w:iCs/>
          <w:color w:val="000000"/>
          <w:sz w:val="20"/>
          <w:szCs w:val="20"/>
        </w:rPr>
        <w:t>интердикт</w:t>
      </w:r>
      <w:r w:rsidRPr="000E4B88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это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запрет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исполнять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обряды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проводить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богослужения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определенной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территории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(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город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либо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целая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страна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);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hAnsi="Sylfaen" w:cs="Sylfaen"/>
          <w:color w:val="000000"/>
          <w:sz w:val="20"/>
          <w:szCs w:val="20"/>
        </w:rPr>
        <w:t xml:space="preserve">3)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крестовые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походы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против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еретиков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Наиболее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широко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известен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примеру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поход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против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альбигойцев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Франции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когда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практически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все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населе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ние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провинции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было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перебито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так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как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позиция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церкви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была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однозначна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: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«Убить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всех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Бог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разберется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еретик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праведник»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;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hAnsi="Sylfaen" w:cs="Sylfaen"/>
          <w:color w:val="000000"/>
          <w:sz w:val="20"/>
          <w:szCs w:val="20"/>
        </w:rPr>
        <w:t xml:space="preserve">4) </w:t>
      </w:r>
      <w:r w:rsidRPr="000E4B88">
        <w:rPr>
          <w:rFonts w:ascii="Sylfaen" w:eastAsia="Times New Roman" w:hAnsi="Sylfaen" w:cs="Times New Roman"/>
          <w:b/>
          <w:bCs/>
          <w:i/>
          <w:iCs/>
          <w:color w:val="000000"/>
          <w:sz w:val="20"/>
          <w:szCs w:val="20"/>
        </w:rPr>
        <w:t>инквизиция</w:t>
      </w:r>
      <w:r w:rsidRPr="000E4B88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 xml:space="preserve">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специальный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церковный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суд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Доносы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тюрьмы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чудовищные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пытки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изощренные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издевательства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костры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вот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те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методы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проведе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расследований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которые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использовала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инквизиция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XIII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появляется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множество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нищенствующих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монахов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-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проповедников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Некоторые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из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них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стали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основателями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духовных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орденов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b/>
          <w:bCs/>
          <w:i/>
          <w:iCs/>
          <w:color w:val="000000"/>
          <w:sz w:val="20"/>
          <w:szCs w:val="20"/>
        </w:rPr>
        <w:t>Орден</w:t>
      </w:r>
      <w:r w:rsidRPr="000E4B88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-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организация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монахов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рыцарей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своими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целями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правилами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поведения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примеру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Франциск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Ассизский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стал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основателем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ордена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францисканцев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B41DAC" w:rsidRPr="000E4B88" w:rsidRDefault="00B41DAC" w:rsidP="00B41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hAnsi="Sylfaen"/>
          <w:sz w:val="20"/>
          <w:szCs w:val="20"/>
        </w:rPr>
      </w:pP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Доминик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Гусман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основал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орден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доминиканцев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,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что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переводе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латинского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означает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«псы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господни»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.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Своей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главной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целью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этот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орден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считал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борь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softHyphen/>
        <w:t>бу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с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еретиками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;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именно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доминиканцы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в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основном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были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 xml:space="preserve"> </w:t>
      </w:r>
      <w:r w:rsidRPr="000E4B88">
        <w:rPr>
          <w:rFonts w:ascii="Sylfaen" w:eastAsia="Times New Roman" w:hAnsi="Sylfaen" w:cs="Times New Roman"/>
          <w:color w:val="000000"/>
          <w:sz w:val="20"/>
          <w:szCs w:val="20"/>
        </w:rPr>
        <w:t>инквизиторами</w:t>
      </w:r>
      <w:r w:rsidRPr="000E4B88">
        <w:rPr>
          <w:rFonts w:ascii="Sylfaen" w:eastAsia="Times New Roman" w:hAnsi="Sylfaen" w:cs="Sylfaen"/>
          <w:color w:val="000000"/>
          <w:sz w:val="20"/>
          <w:szCs w:val="20"/>
        </w:rPr>
        <w:t>.</w:t>
      </w:r>
    </w:p>
    <w:p w:rsidR="003702AA" w:rsidRDefault="003702AA"/>
    <w:sectPr w:rsidR="003702AA" w:rsidSect="00B41DAC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78"/>
    <w:multiLevelType w:val="hybridMultilevel"/>
    <w:tmpl w:val="7598CEB4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25122"/>
    <w:multiLevelType w:val="hybridMultilevel"/>
    <w:tmpl w:val="5762D19E"/>
    <w:lvl w:ilvl="0" w:tplc="D9D43AE2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D71A7"/>
    <w:multiLevelType w:val="hybridMultilevel"/>
    <w:tmpl w:val="E1D4FE90"/>
    <w:lvl w:ilvl="0" w:tplc="F9BADB54">
      <w:start w:val="20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AC"/>
    <w:rsid w:val="003702AA"/>
    <w:rsid w:val="00B41DAC"/>
    <w:rsid w:val="00D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41DAC"/>
  </w:style>
  <w:style w:type="table" w:styleId="a3">
    <w:name w:val="Table Grid"/>
    <w:basedOn w:val="a1"/>
    <w:rsid w:val="00B4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D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DAC"/>
  </w:style>
  <w:style w:type="paragraph" w:styleId="a8">
    <w:name w:val="footer"/>
    <w:basedOn w:val="a"/>
    <w:link w:val="a9"/>
    <w:uiPriority w:val="99"/>
    <w:unhideWhenUsed/>
    <w:rsid w:val="00B4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DAC"/>
  </w:style>
  <w:style w:type="paragraph" w:styleId="aa">
    <w:name w:val="List Paragraph"/>
    <w:basedOn w:val="a"/>
    <w:uiPriority w:val="34"/>
    <w:qFormat/>
    <w:rsid w:val="00B41DAC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4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41DAC"/>
  </w:style>
  <w:style w:type="table" w:styleId="a3">
    <w:name w:val="Table Grid"/>
    <w:basedOn w:val="a1"/>
    <w:rsid w:val="00B4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D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DAC"/>
  </w:style>
  <w:style w:type="paragraph" w:styleId="a8">
    <w:name w:val="footer"/>
    <w:basedOn w:val="a"/>
    <w:link w:val="a9"/>
    <w:uiPriority w:val="99"/>
    <w:unhideWhenUsed/>
    <w:rsid w:val="00B4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DAC"/>
  </w:style>
  <w:style w:type="paragraph" w:styleId="aa">
    <w:name w:val="List Paragraph"/>
    <w:basedOn w:val="a"/>
    <w:uiPriority w:val="34"/>
    <w:qFormat/>
    <w:rsid w:val="00B41DAC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4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2092</Words>
  <Characters>11925</Characters>
  <Application>Microsoft Office Word</Application>
  <DocSecurity>0</DocSecurity>
  <Lines>99</Lines>
  <Paragraphs>27</Paragraphs>
  <ScaleCrop>false</ScaleCrop>
  <Company>Home</Company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2014-10-24T19:56:00Z</dcterms:created>
  <dcterms:modified xsi:type="dcterms:W3CDTF">2014-10-24T19:58:00Z</dcterms:modified>
</cp:coreProperties>
</file>