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E1E" w:rsidRPr="00295E1E" w:rsidRDefault="00295E1E" w:rsidP="00295E1E">
      <w:pPr>
        <w:jc w:val="both"/>
        <w:rPr>
          <w:b/>
          <w:bCs/>
          <w:sz w:val="28"/>
          <w:szCs w:val="28"/>
        </w:rPr>
      </w:pPr>
      <w:r w:rsidRPr="00295E1E">
        <w:rPr>
          <w:sz w:val="28"/>
          <w:szCs w:val="28"/>
        </w:rPr>
        <w:t xml:space="preserve">Обобщающий урок по Геометрии в 9 классе по теме: </w:t>
      </w:r>
      <w:r w:rsidRPr="00295E1E">
        <w:rPr>
          <w:b/>
          <w:bCs/>
          <w:sz w:val="28"/>
          <w:szCs w:val="28"/>
        </w:rPr>
        <w:t>«Метод координат».</w:t>
      </w:r>
    </w:p>
    <w:p w:rsidR="00295E1E" w:rsidRDefault="00295E1E" w:rsidP="00295E1E">
      <w:pPr>
        <w:jc w:val="both"/>
        <w:rPr>
          <w:b/>
          <w:bCs/>
        </w:rPr>
      </w:pPr>
    </w:p>
    <w:p w:rsidR="00295E1E" w:rsidRDefault="00295E1E" w:rsidP="00295E1E">
      <w:pPr>
        <w:jc w:val="both"/>
        <w:rPr>
          <w:b/>
          <w:bCs/>
        </w:rPr>
      </w:pPr>
    </w:p>
    <w:p w:rsidR="00295E1E" w:rsidRDefault="00295E1E" w:rsidP="00295E1E">
      <w:pPr>
        <w:jc w:val="both"/>
        <w:rPr>
          <w:b/>
          <w:bCs/>
        </w:rPr>
      </w:pPr>
      <w:r>
        <w:rPr>
          <w:b/>
          <w:bCs/>
        </w:rPr>
        <w:t xml:space="preserve">ВИД УРОКА:   </w:t>
      </w:r>
      <w:r>
        <w:t>Работа в группах.</w:t>
      </w:r>
    </w:p>
    <w:p w:rsidR="00295E1E" w:rsidRDefault="00295E1E" w:rsidP="00295E1E">
      <w:pPr>
        <w:jc w:val="both"/>
        <w:rPr>
          <w:b/>
          <w:bCs/>
        </w:rPr>
      </w:pPr>
      <w:r>
        <w:rPr>
          <w:b/>
          <w:bCs/>
        </w:rPr>
        <w:t xml:space="preserve">ЦЕЛЬ УРОКА:  </w:t>
      </w:r>
    </w:p>
    <w:p w:rsidR="00295E1E" w:rsidRDefault="00295E1E" w:rsidP="00295E1E">
      <w:pPr>
        <w:jc w:val="both"/>
      </w:pPr>
      <w:r>
        <w:rPr>
          <w:b/>
          <w:bCs/>
        </w:rPr>
        <w:t xml:space="preserve">      </w:t>
      </w:r>
      <w:r>
        <w:t>1. Закрепление знаний и умений:</w:t>
      </w:r>
    </w:p>
    <w:p w:rsidR="00295E1E" w:rsidRDefault="00295E1E" w:rsidP="00295E1E">
      <w:pPr>
        <w:jc w:val="both"/>
      </w:pPr>
      <w:r>
        <w:t>действий над векторами, заданными координатами;</w:t>
      </w:r>
    </w:p>
    <w:p w:rsidR="00295E1E" w:rsidRDefault="00295E1E" w:rsidP="00295E1E">
      <w:pPr>
        <w:jc w:val="both"/>
      </w:pPr>
      <w:r>
        <w:t>вычисление длины вектора по его координатам; вычисление координат середины отрезка.</w:t>
      </w:r>
    </w:p>
    <w:p w:rsidR="00295E1E" w:rsidRDefault="00295E1E" w:rsidP="00295E1E">
      <w:pPr>
        <w:jc w:val="both"/>
      </w:pPr>
      <w:r>
        <w:t xml:space="preserve">      2. Показать применение алгебраического аппарата при решении   геометрических задач.</w:t>
      </w:r>
    </w:p>
    <w:p w:rsidR="00295E1E" w:rsidRDefault="00295E1E" w:rsidP="00295E1E">
      <w:pPr>
        <w:jc w:val="both"/>
      </w:pPr>
      <w:r>
        <w:t xml:space="preserve">      3. Ученики на практике должны показать применение метода координат при решении задач; умение записать условие задачи в координатах и далее привести решение задачи с помощью алгебраических вычислений.</w:t>
      </w:r>
    </w:p>
    <w:p w:rsidR="00295E1E" w:rsidRDefault="00295E1E" w:rsidP="00295E1E">
      <w:pPr>
        <w:jc w:val="both"/>
        <w:rPr>
          <w:b/>
          <w:bCs/>
        </w:rPr>
      </w:pPr>
      <w:r>
        <w:rPr>
          <w:b/>
          <w:bCs/>
        </w:rPr>
        <w:t>ХОД УРОКА.</w:t>
      </w:r>
    </w:p>
    <w:p w:rsidR="00295E1E" w:rsidRDefault="00295E1E" w:rsidP="00295E1E">
      <w:pPr>
        <w:pStyle w:val="a3"/>
        <w:jc w:val="both"/>
      </w:pPr>
      <w:r>
        <w:tab/>
        <w:t>Каждая из пяти групп получает карточку с заданием, лист ватмана (с уже приготовленной системой координат), маркеры и фломастеры.</w:t>
      </w:r>
    </w:p>
    <w:p w:rsidR="00295E1E" w:rsidRDefault="00295E1E" w:rsidP="00295E1E">
      <w:pPr>
        <w:jc w:val="both"/>
        <w:rPr>
          <w:b/>
          <w:bCs/>
        </w:rPr>
      </w:pPr>
      <w:r>
        <w:rPr>
          <w:b/>
          <w:bCs/>
        </w:rPr>
        <w:t>ПЕРВАЯ  ЧАСТЬ  УРОКА.</w:t>
      </w:r>
    </w:p>
    <w:p w:rsidR="00295E1E" w:rsidRDefault="00295E1E" w:rsidP="00295E1E">
      <w:pPr>
        <w:pStyle w:val="a3"/>
        <w:numPr>
          <w:ilvl w:val="0"/>
          <w:numId w:val="8"/>
        </w:numPr>
        <w:tabs>
          <w:tab w:val="clear" w:pos="1725"/>
          <w:tab w:val="num" w:pos="1080"/>
        </w:tabs>
        <w:ind w:left="1080" w:hanging="360"/>
        <w:jc w:val="both"/>
      </w:pPr>
      <w:r>
        <w:t>Решить и обсудить в группе задачи, выполнить на плакате рисунок к задаче, приготовить на доске запись решения.</w:t>
      </w:r>
    </w:p>
    <w:p w:rsidR="00295E1E" w:rsidRDefault="00295E1E" w:rsidP="00295E1E">
      <w:pPr>
        <w:pStyle w:val="a3"/>
        <w:numPr>
          <w:ilvl w:val="0"/>
          <w:numId w:val="8"/>
        </w:numPr>
        <w:tabs>
          <w:tab w:val="clear" w:pos="1725"/>
          <w:tab w:val="num" w:pos="1080"/>
        </w:tabs>
        <w:ind w:left="1080" w:hanging="360"/>
        <w:jc w:val="both"/>
      </w:pPr>
      <w:r>
        <w:t xml:space="preserve">Каждая группа предлагает решение индивидуальной задачи; другие </w:t>
      </w:r>
    </w:p>
    <w:p w:rsidR="00295E1E" w:rsidRDefault="00295E1E" w:rsidP="00295E1E">
      <w:pPr>
        <w:pStyle w:val="a3"/>
        <w:jc w:val="both"/>
      </w:pPr>
      <w:r>
        <w:t>учащиеся делают краткие записи в тетрадях, комментируют решения и оценивают их.</w:t>
      </w:r>
    </w:p>
    <w:p w:rsidR="00295E1E" w:rsidRDefault="00295E1E" w:rsidP="00295E1E">
      <w:pPr>
        <w:pStyle w:val="a3"/>
        <w:jc w:val="both"/>
      </w:pPr>
      <w:r>
        <w:tab/>
        <w:t xml:space="preserve">В домашнем задании к уроку предлагалось повторить главу </w:t>
      </w:r>
      <w:r>
        <w:rPr>
          <w:lang w:val="en-US"/>
        </w:rPr>
        <w:t>V</w:t>
      </w:r>
      <w:r>
        <w:t xml:space="preserve">   «Четырехугольники», §2 «Параллелограмм».</w:t>
      </w:r>
    </w:p>
    <w:p w:rsidR="00295E1E" w:rsidRDefault="00295E1E" w:rsidP="00295E1E">
      <w:pPr>
        <w:pStyle w:val="a3"/>
        <w:jc w:val="both"/>
        <w:rPr>
          <w:b/>
          <w:bCs/>
        </w:rPr>
      </w:pPr>
      <w:r>
        <w:rPr>
          <w:b/>
          <w:bCs/>
        </w:rPr>
        <w:t>ИТОГ  УРОКА.</w:t>
      </w:r>
    </w:p>
    <w:p w:rsidR="00295E1E" w:rsidRDefault="00295E1E" w:rsidP="00295E1E">
      <w:pPr>
        <w:pStyle w:val="a3"/>
        <w:numPr>
          <w:ilvl w:val="0"/>
          <w:numId w:val="6"/>
        </w:numPr>
        <w:jc w:val="both"/>
      </w:pPr>
      <w:r>
        <w:t>Неоднократно повторяются формулы:</w:t>
      </w:r>
    </w:p>
    <w:p w:rsidR="00295E1E" w:rsidRDefault="00295E1E" w:rsidP="00295E1E">
      <w:pPr>
        <w:pStyle w:val="a3"/>
        <w:ind w:left="720"/>
        <w:jc w:val="both"/>
      </w:pPr>
      <w:r>
        <w:t>вычисления середины отрезка;</w:t>
      </w:r>
    </w:p>
    <w:p w:rsidR="00295E1E" w:rsidRDefault="00295E1E" w:rsidP="00295E1E">
      <w:pPr>
        <w:pStyle w:val="a3"/>
        <w:ind w:left="720"/>
        <w:jc w:val="both"/>
      </w:pPr>
      <w:r>
        <w:t>вычисления координат вектора</w:t>
      </w:r>
    </w:p>
    <w:p w:rsidR="00295E1E" w:rsidRDefault="00295E1E" w:rsidP="00295E1E">
      <w:pPr>
        <w:pStyle w:val="a3"/>
        <w:numPr>
          <w:ilvl w:val="0"/>
          <w:numId w:val="6"/>
        </w:numPr>
        <w:jc w:val="both"/>
      </w:pPr>
      <w:r>
        <w:t>Повторяются определение и признаки параллелограмма, ромба, прямоугольника, квадрата, прямоугольного треугольника.</w:t>
      </w:r>
    </w:p>
    <w:p w:rsidR="00295E1E" w:rsidRDefault="00295E1E" w:rsidP="00295E1E">
      <w:pPr>
        <w:pStyle w:val="a3"/>
        <w:numPr>
          <w:ilvl w:val="0"/>
          <w:numId w:val="6"/>
        </w:numPr>
        <w:jc w:val="both"/>
      </w:pPr>
      <w:r>
        <w:t>На практике показывается алгебраический способ решения геометрических задач.</w:t>
      </w:r>
    </w:p>
    <w:p w:rsidR="00295E1E" w:rsidRDefault="00295E1E" w:rsidP="00295E1E">
      <w:pPr>
        <w:pStyle w:val="a3"/>
        <w:jc w:val="both"/>
        <w:rPr>
          <w:b/>
          <w:bCs/>
        </w:rPr>
      </w:pPr>
      <w:r>
        <w:rPr>
          <w:b/>
          <w:bCs/>
        </w:rPr>
        <w:t>ДОМАШНЕЕ  ЗАДАНИЕ.</w:t>
      </w:r>
    </w:p>
    <w:p w:rsidR="00295E1E" w:rsidRDefault="00295E1E" w:rsidP="00295E1E">
      <w:pPr>
        <w:pStyle w:val="a3"/>
        <w:numPr>
          <w:ilvl w:val="0"/>
          <w:numId w:val="7"/>
        </w:numPr>
        <w:jc w:val="both"/>
      </w:pPr>
      <w:r>
        <w:t>Обменяться карточками и записать подробное решение задачи (с полным обоснованием и подробной записью).</w:t>
      </w:r>
    </w:p>
    <w:p w:rsidR="00295E1E" w:rsidRDefault="00295E1E" w:rsidP="00295E1E">
      <w:pPr>
        <w:pStyle w:val="a3"/>
        <w:numPr>
          <w:ilvl w:val="0"/>
          <w:numId w:val="7"/>
        </w:numPr>
        <w:jc w:val="both"/>
      </w:pPr>
      <w:r>
        <w:t xml:space="preserve">Повторить теорию  Глава </w:t>
      </w:r>
      <w:r>
        <w:rPr>
          <w:lang w:val="en-US"/>
        </w:rPr>
        <w:t>X</w:t>
      </w:r>
      <w:r>
        <w:t xml:space="preserve"> «Метод координат»  §§ 1 – 3.</w:t>
      </w:r>
    </w:p>
    <w:p w:rsidR="00295E1E" w:rsidRDefault="00295E1E" w:rsidP="00295E1E">
      <w:pPr>
        <w:pStyle w:val="a3"/>
        <w:ind w:left="360"/>
        <w:jc w:val="both"/>
      </w:pPr>
    </w:p>
    <w:p w:rsidR="00295E1E" w:rsidRDefault="00295E1E" w:rsidP="00295E1E">
      <w:pPr>
        <w:pStyle w:val="a3"/>
        <w:jc w:val="both"/>
        <w:rPr>
          <w:b/>
          <w:bCs/>
        </w:rPr>
      </w:pPr>
      <w:r>
        <w:rPr>
          <w:b/>
          <w:bCs/>
        </w:rPr>
        <w:t>РАЗДАТОЧНЫЙ  МАТЕРИАЛ.</w:t>
      </w:r>
    </w:p>
    <w:p w:rsidR="00295E1E" w:rsidRDefault="00295E1E" w:rsidP="00295E1E">
      <w:pPr>
        <w:pStyle w:val="a3"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КАРТОЧКА 1.</w:t>
      </w:r>
    </w:p>
    <w:p w:rsidR="00295E1E" w:rsidRDefault="00295E1E" w:rsidP="00295E1E">
      <w:pPr>
        <w:pStyle w:val="a3"/>
        <w:numPr>
          <w:ilvl w:val="0"/>
          <w:numId w:val="1"/>
        </w:numPr>
        <w:jc w:val="both"/>
      </w:pPr>
      <w:r>
        <w:t>Докажите, что середины сторон произвольного четырехугольника являются вершинами параллелограмма (не используя векторы и метод координат).</w:t>
      </w:r>
    </w:p>
    <w:p w:rsidR="00295E1E" w:rsidRDefault="00295E1E" w:rsidP="00295E1E">
      <w:pPr>
        <w:pStyle w:val="a3"/>
        <w:numPr>
          <w:ilvl w:val="0"/>
          <w:numId w:val="1"/>
        </w:numPr>
        <w:jc w:val="both"/>
      </w:pPr>
      <w:r>
        <w:t>Найдите отношение периметров этих четырехугольников.</w:t>
      </w:r>
    </w:p>
    <w:p w:rsidR="00295E1E" w:rsidRDefault="00295E1E" w:rsidP="00295E1E">
      <w:pPr>
        <w:pStyle w:val="a3"/>
        <w:ind w:left="1440"/>
        <w:jc w:val="both"/>
        <w:rPr>
          <w:b/>
          <w:bCs/>
        </w:rPr>
      </w:pPr>
      <w:r>
        <w:rPr>
          <w:b/>
          <w:bCs/>
        </w:rPr>
        <w:t>КАРТОЧКА  2.</w:t>
      </w:r>
    </w:p>
    <w:p w:rsidR="00295E1E" w:rsidRDefault="00295E1E" w:rsidP="00295E1E">
      <w:pPr>
        <w:pStyle w:val="a3"/>
        <w:numPr>
          <w:ilvl w:val="0"/>
          <w:numId w:val="2"/>
        </w:numPr>
        <w:jc w:val="both"/>
      </w:pPr>
      <w:r>
        <w:t xml:space="preserve">Найдите середины сторон четырехугольника АCDB, если вершины его </w:t>
      </w:r>
    </w:p>
    <w:p w:rsidR="00295E1E" w:rsidRDefault="00295E1E" w:rsidP="00295E1E">
      <w:pPr>
        <w:pStyle w:val="a3"/>
        <w:ind w:left="360"/>
        <w:jc w:val="both"/>
      </w:pPr>
      <w:r>
        <w:t xml:space="preserve">      имеют координаты А(0; 6)  С(8; -10)   </w:t>
      </w:r>
      <w:r>
        <w:rPr>
          <w:lang w:val="en-US"/>
        </w:rPr>
        <w:t>D</w:t>
      </w:r>
      <w:r>
        <w:t>(4; 4)   В(-4; 0).</w:t>
      </w:r>
    </w:p>
    <w:p w:rsidR="00295E1E" w:rsidRDefault="00295E1E" w:rsidP="00295E1E">
      <w:pPr>
        <w:pStyle w:val="a3"/>
        <w:jc w:val="both"/>
      </w:pPr>
      <w:r>
        <w:tab/>
        <w:t xml:space="preserve">Докажите, что данные точки являются вершинами параллелограмма   </w:t>
      </w:r>
    </w:p>
    <w:p w:rsidR="00295E1E" w:rsidRDefault="00295E1E" w:rsidP="00295E1E">
      <w:pPr>
        <w:pStyle w:val="a3"/>
        <w:jc w:val="both"/>
      </w:pPr>
      <w:r>
        <w:t xml:space="preserve">            (используя определение параллелограмма).</w:t>
      </w:r>
    </w:p>
    <w:p w:rsidR="00295E1E" w:rsidRDefault="00295E1E" w:rsidP="00295E1E">
      <w:pPr>
        <w:pStyle w:val="a3"/>
        <w:numPr>
          <w:ilvl w:val="0"/>
          <w:numId w:val="2"/>
        </w:numPr>
        <w:jc w:val="both"/>
      </w:pPr>
      <w:r>
        <w:t>Докажите, что А</w:t>
      </w:r>
      <w:r>
        <w:rPr>
          <w:vertAlign w:val="subscript"/>
        </w:rPr>
        <w:t>1</w:t>
      </w:r>
      <w:r>
        <w:t xml:space="preserve"> В</w:t>
      </w:r>
      <w:r>
        <w:rPr>
          <w:vertAlign w:val="subscript"/>
        </w:rPr>
        <w:t>1</w:t>
      </w:r>
      <w:r>
        <w:t xml:space="preserve"> С</w:t>
      </w:r>
      <w:r>
        <w:rPr>
          <w:vertAlign w:val="subscript"/>
        </w:rPr>
        <w:t>1</w:t>
      </w:r>
      <w:r>
        <w:t xml:space="preserve"> </w:t>
      </w:r>
      <w:r>
        <w:rPr>
          <w:lang w:val="en-US"/>
        </w:rPr>
        <w:t>D</w:t>
      </w:r>
      <w:r>
        <w:rPr>
          <w:vertAlign w:val="subscript"/>
        </w:rPr>
        <w:t>1</w:t>
      </w:r>
      <w:r>
        <w:t xml:space="preserve"> – прямоугольник.</w:t>
      </w:r>
    </w:p>
    <w:p w:rsidR="00295E1E" w:rsidRDefault="00295E1E" w:rsidP="00295E1E">
      <w:pPr>
        <w:pStyle w:val="a3"/>
        <w:ind w:left="1440"/>
        <w:jc w:val="both"/>
        <w:rPr>
          <w:b/>
          <w:bCs/>
        </w:rPr>
      </w:pPr>
      <w:r>
        <w:rPr>
          <w:b/>
          <w:bCs/>
        </w:rPr>
        <w:t>КАРТОЧКА  3.</w:t>
      </w:r>
    </w:p>
    <w:p w:rsidR="00295E1E" w:rsidRDefault="00295E1E" w:rsidP="00295E1E">
      <w:pPr>
        <w:pStyle w:val="a3"/>
        <w:numPr>
          <w:ilvl w:val="0"/>
          <w:numId w:val="3"/>
        </w:numPr>
        <w:ind w:left="840" w:hanging="480"/>
        <w:jc w:val="both"/>
      </w:pPr>
      <w:r>
        <w:t>Найдите середины сторон четырехугольника АВС</w:t>
      </w:r>
      <w:r>
        <w:rPr>
          <w:lang w:val="en-US"/>
        </w:rPr>
        <w:t>D</w:t>
      </w:r>
      <w:r>
        <w:t xml:space="preserve">, если его вершины </w:t>
      </w:r>
    </w:p>
    <w:p w:rsidR="00295E1E" w:rsidRDefault="00295E1E" w:rsidP="00295E1E">
      <w:pPr>
        <w:pStyle w:val="a3"/>
        <w:tabs>
          <w:tab w:val="num" w:pos="720"/>
        </w:tabs>
        <w:ind w:left="840" w:hanging="480"/>
        <w:jc w:val="both"/>
      </w:pPr>
      <w:r>
        <w:t xml:space="preserve">      имеют координаты  А(1; -4)  В(-1; 4)   С(3; 6)  </w:t>
      </w:r>
      <w:r>
        <w:rPr>
          <w:lang w:val="en-US"/>
        </w:rPr>
        <w:t>D</w:t>
      </w:r>
      <w:r>
        <w:t>(9; 6).</w:t>
      </w:r>
    </w:p>
    <w:p w:rsidR="00295E1E" w:rsidRDefault="00295E1E" w:rsidP="00295E1E">
      <w:pPr>
        <w:pStyle w:val="a3"/>
        <w:tabs>
          <w:tab w:val="num" w:pos="720"/>
        </w:tabs>
        <w:ind w:left="840" w:hanging="480"/>
        <w:jc w:val="both"/>
      </w:pPr>
      <w:r>
        <w:t xml:space="preserve">      Докажите, что данные точки являются вершинами параллелограмма </w:t>
      </w:r>
    </w:p>
    <w:p w:rsidR="00295E1E" w:rsidRDefault="00295E1E" w:rsidP="00295E1E">
      <w:pPr>
        <w:pStyle w:val="a3"/>
        <w:tabs>
          <w:tab w:val="num" w:pos="720"/>
        </w:tabs>
        <w:ind w:left="840" w:hanging="480"/>
        <w:jc w:val="both"/>
      </w:pPr>
      <w:r>
        <w:t xml:space="preserve">      (используя признак №1).</w:t>
      </w:r>
    </w:p>
    <w:p w:rsidR="00295E1E" w:rsidRDefault="00295E1E" w:rsidP="00295E1E">
      <w:pPr>
        <w:pStyle w:val="a3"/>
        <w:numPr>
          <w:ilvl w:val="0"/>
          <w:numId w:val="3"/>
        </w:numPr>
        <w:ind w:left="840" w:hanging="480"/>
        <w:jc w:val="both"/>
      </w:pPr>
      <w:r>
        <w:t>Докажите, что А</w:t>
      </w:r>
      <w:r>
        <w:rPr>
          <w:vertAlign w:val="subscript"/>
        </w:rPr>
        <w:t>1</w:t>
      </w:r>
      <w:r>
        <w:t xml:space="preserve"> В</w:t>
      </w:r>
      <w:r>
        <w:rPr>
          <w:vertAlign w:val="subscript"/>
        </w:rPr>
        <w:t>1</w:t>
      </w:r>
      <w:r>
        <w:t xml:space="preserve"> С</w:t>
      </w:r>
      <w:r>
        <w:rPr>
          <w:vertAlign w:val="subscript"/>
        </w:rPr>
        <w:t>1</w:t>
      </w:r>
      <w:r>
        <w:t xml:space="preserve"> </w:t>
      </w:r>
      <w:r>
        <w:rPr>
          <w:lang w:val="en-US"/>
        </w:rPr>
        <w:t>D</w:t>
      </w:r>
      <w:r>
        <w:rPr>
          <w:vertAlign w:val="subscript"/>
        </w:rPr>
        <w:t>1</w:t>
      </w:r>
      <w:r>
        <w:t xml:space="preserve"> – ромб.</w:t>
      </w:r>
    </w:p>
    <w:p w:rsidR="00295E1E" w:rsidRDefault="00295E1E" w:rsidP="00295E1E">
      <w:pPr>
        <w:pStyle w:val="a3"/>
        <w:tabs>
          <w:tab w:val="num" w:pos="720"/>
        </w:tabs>
        <w:ind w:left="840" w:firstLine="600"/>
        <w:jc w:val="both"/>
        <w:rPr>
          <w:b/>
          <w:bCs/>
        </w:rPr>
      </w:pPr>
      <w:r>
        <w:rPr>
          <w:b/>
          <w:bCs/>
        </w:rPr>
        <w:lastRenderedPageBreak/>
        <w:t>КАРТОЧКА  4.</w:t>
      </w:r>
    </w:p>
    <w:p w:rsidR="00295E1E" w:rsidRDefault="00295E1E" w:rsidP="00295E1E">
      <w:pPr>
        <w:pStyle w:val="a3"/>
        <w:numPr>
          <w:ilvl w:val="0"/>
          <w:numId w:val="4"/>
        </w:numPr>
        <w:tabs>
          <w:tab w:val="clear" w:pos="840"/>
          <w:tab w:val="num" w:pos="720"/>
        </w:tabs>
        <w:ind w:hanging="480"/>
        <w:jc w:val="both"/>
      </w:pPr>
      <w:r>
        <w:t>Найдите середины сторон четырехугольника АВС</w:t>
      </w:r>
      <w:r>
        <w:rPr>
          <w:lang w:val="en-US"/>
        </w:rPr>
        <w:t>D</w:t>
      </w:r>
      <w:r>
        <w:t xml:space="preserve">, если его вершины </w:t>
      </w:r>
    </w:p>
    <w:p w:rsidR="00295E1E" w:rsidRDefault="00295E1E" w:rsidP="00295E1E">
      <w:pPr>
        <w:pStyle w:val="a3"/>
        <w:tabs>
          <w:tab w:val="num" w:pos="720"/>
        </w:tabs>
        <w:ind w:left="840" w:hanging="480"/>
        <w:jc w:val="both"/>
      </w:pPr>
      <w:r>
        <w:t xml:space="preserve">       имеют координаты  А( -7; 11)   В( -5; 1)   С91; 5)   </w:t>
      </w:r>
      <w:r>
        <w:rPr>
          <w:lang w:val="en-US"/>
        </w:rPr>
        <w:t>D</w:t>
      </w:r>
      <w:r>
        <w:t>( 3; 1).</w:t>
      </w:r>
    </w:p>
    <w:p w:rsidR="00295E1E" w:rsidRDefault="00295E1E" w:rsidP="00295E1E">
      <w:pPr>
        <w:pStyle w:val="a3"/>
        <w:tabs>
          <w:tab w:val="num" w:pos="720"/>
        </w:tabs>
        <w:ind w:left="840" w:hanging="480"/>
        <w:jc w:val="both"/>
      </w:pPr>
      <w:r>
        <w:t xml:space="preserve">       Докажите, что данные точки являются вершинами параллелограмма </w:t>
      </w:r>
    </w:p>
    <w:p w:rsidR="00295E1E" w:rsidRDefault="00295E1E" w:rsidP="00295E1E">
      <w:pPr>
        <w:pStyle w:val="a3"/>
        <w:tabs>
          <w:tab w:val="num" w:pos="720"/>
        </w:tabs>
        <w:ind w:left="840" w:hanging="480"/>
        <w:jc w:val="both"/>
      </w:pPr>
      <w:r>
        <w:t xml:space="preserve">       (используя признак №2).</w:t>
      </w:r>
    </w:p>
    <w:p w:rsidR="00295E1E" w:rsidRDefault="00295E1E" w:rsidP="00295E1E">
      <w:pPr>
        <w:pStyle w:val="a3"/>
        <w:numPr>
          <w:ilvl w:val="0"/>
          <w:numId w:val="4"/>
        </w:numPr>
        <w:tabs>
          <w:tab w:val="clear" w:pos="840"/>
          <w:tab w:val="num" w:pos="720"/>
        </w:tabs>
        <w:ind w:hanging="480"/>
        <w:jc w:val="both"/>
      </w:pPr>
      <w:r>
        <w:t>Докажите, что треугольник  В</w:t>
      </w:r>
      <w:r>
        <w:rPr>
          <w:vertAlign w:val="subscript"/>
        </w:rPr>
        <w:t>1</w:t>
      </w:r>
      <w:r>
        <w:t xml:space="preserve"> С</w:t>
      </w:r>
      <w:r>
        <w:rPr>
          <w:vertAlign w:val="subscript"/>
        </w:rPr>
        <w:t>1</w:t>
      </w:r>
      <w:r>
        <w:t xml:space="preserve"> </w:t>
      </w:r>
      <w:r>
        <w:rPr>
          <w:lang w:val="en-US"/>
        </w:rPr>
        <w:t>D</w:t>
      </w:r>
      <w:r>
        <w:rPr>
          <w:vertAlign w:val="subscript"/>
        </w:rPr>
        <w:t>1</w:t>
      </w:r>
      <w:r>
        <w:t xml:space="preserve"> – прямоугольный.</w:t>
      </w:r>
    </w:p>
    <w:p w:rsidR="00295E1E" w:rsidRDefault="00295E1E" w:rsidP="00295E1E">
      <w:pPr>
        <w:pStyle w:val="a3"/>
        <w:tabs>
          <w:tab w:val="num" w:pos="720"/>
        </w:tabs>
        <w:ind w:left="840" w:firstLine="600"/>
        <w:jc w:val="both"/>
        <w:rPr>
          <w:b/>
          <w:bCs/>
        </w:rPr>
      </w:pPr>
      <w:r>
        <w:rPr>
          <w:b/>
          <w:bCs/>
        </w:rPr>
        <w:t>КАРТОЧКА  5.</w:t>
      </w:r>
    </w:p>
    <w:p w:rsidR="00295E1E" w:rsidRDefault="00295E1E" w:rsidP="00295E1E">
      <w:pPr>
        <w:pStyle w:val="a3"/>
        <w:numPr>
          <w:ilvl w:val="0"/>
          <w:numId w:val="5"/>
        </w:numPr>
        <w:tabs>
          <w:tab w:val="num" w:pos="720"/>
        </w:tabs>
        <w:ind w:left="840" w:hanging="480"/>
        <w:jc w:val="both"/>
      </w:pPr>
      <w:r>
        <w:t>Найдите середины сторон четырехугольника АВС</w:t>
      </w:r>
      <w:r>
        <w:rPr>
          <w:lang w:val="en-US"/>
        </w:rPr>
        <w:t>D</w:t>
      </w:r>
      <w:r>
        <w:t xml:space="preserve">, если его вершины </w:t>
      </w:r>
    </w:p>
    <w:p w:rsidR="00295E1E" w:rsidRDefault="00295E1E" w:rsidP="00295E1E">
      <w:pPr>
        <w:pStyle w:val="a3"/>
        <w:tabs>
          <w:tab w:val="num" w:pos="720"/>
        </w:tabs>
        <w:ind w:left="840" w:hanging="480"/>
        <w:jc w:val="both"/>
      </w:pPr>
      <w:r>
        <w:t xml:space="preserve">       имеют координаты  А(-3; -4)  В(5; 0)   С(-3; 8)  </w:t>
      </w:r>
      <w:r>
        <w:rPr>
          <w:lang w:val="en-US"/>
        </w:rPr>
        <w:t>D</w:t>
      </w:r>
      <w:r>
        <w:t>(-7; 0).</w:t>
      </w:r>
    </w:p>
    <w:p w:rsidR="00295E1E" w:rsidRDefault="00295E1E" w:rsidP="00295E1E">
      <w:pPr>
        <w:pStyle w:val="a3"/>
        <w:tabs>
          <w:tab w:val="num" w:pos="720"/>
        </w:tabs>
        <w:ind w:left="840" w:hanging="480"/>
        <w:jc w:val="both"/>
      </w:pPr>
      <w:r>
        <w:t xml:space="preserve">       Докажите, что данные точки являются вершинами параллелограмма .</w:t>
      </w:r>
    </w:p>
    <w:p w:rsidR="00295E1E" w:rsidRDefault="00295E1E" w:rsidP="00295E1E">
      <w:pPr>
        <w:pStyle w:val="a3"/>
        <w:numPr>
          <w:ilvl w:val="0"/>
          <w:numId w:val="5"/>
        </w:numPr>
        <w:tabs>
          <w:tab w:val="num" w:pos="720"/>
        </w:tabs>
        <w:ind w:left="840" w:hanging="480"/>
        <w:jc w:val="both"/>
      </w:pPr>
      <w:r>
        <w:t xml:space="preserve"> Докажите, что А</w:t>
      </w:r>
      <w:r>
        <w:rPr>
          <w:vertAlign w:val="subscript"/>
        </w:rPr>
        <w:t>1</w:t>
      </w:r>
      <w:r>
        <w:t xml:space="preserve"> В</w:t>
      </w:r>
      <w:r>
        <w:rPr>
          <w:vertAlign w:val="subscript"/>
        </w:rPr>
        <w:t>1</w:t>
      </w:r>
      <w:r>
        <w:t xml:space="preserve"> С</w:t>
      </w:r>
      <w:r>
        <w:rPr>
          <w:vertAlign w:val="subscript"/>
        </w:rPr>
        <w:t>1</w:t>
      </w:r>
      <w:r>
        <w:t xml:space="preserve"> </w:t>
      </w:r>
      <w:r>
        <w:rPr>
          <w:lang w:val="en-US"/>
        </w:rPr>
        <w:t>D</w:t>
      </w:r>
      <w:r>
        <w:rPr>
          <w:vertAlign w:val="subscript"/>
        </w:rPr>
        <w:t>1</w:t>
      </w:r>
      <w:r>
        <w:t xml:space="preserve"> – квадрат.</w:t>
      </w:r>
    </w:p>
    <w:p w:rsidR="00295E1E" w:rsidRDefault="00295E1E" w:rsidP="00295E1E">
      <w:pPr>
        <w:pStyle w:val="a3"/>
        <w:jc w:val="both"/>
      </w:pPr>
    </w:p>
    <w:p w:rsidR="00295E1E" w:rsidRDefault="00295E1E" w:rsidP="00295E1E">
      <w:pPr>
        <w:pStyle w:val="a3"/>
        <w:jc w:val="both"/>
        <w:rPr>
          <w:b/>
          <w:bCs/>
        </w:rPr>
      </w:pPr>
      <w:r>
        <w:rPr>
          <w:b/>
          <w:bCs/>
        </w:rPr>
        <w:t>РЕШЕНИЯ ЗАДАЧ ПО ГРУППАМ.</w:t>
      </w:r>
    </w:p>
    <w:p w:rsidR="00295E1E" w:rsidRDefault="00295E1E" w:rsidP="00295E1E">
      <w:pPr>
        <w:pStyle w:val="a3"/>
        <w:jc w:val="both"/>
        <w:rPr>
          <w:b/>
          <w:bCs/>
        </w:rPr>
      </w:pPr>
    </w:p>
    <w:p w:rsidR="00295E1E" w:rsidRDefault="00295E1E" w:rsidP="00295E1E">
      <w:pPr>
        <w:pStyle w:val="a3"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ГРУППА  1.</w:t>
      </w:r>
    </w:p>
    <w:p w:rsidR="00295E1E" w:rsidRDefault="00295E1E" w:rsidP="00295E1E">
      <w:pPr>
        <w:pStyle w:val="a3"/>
      </w:pPr>
      <w:r>
        <w:t>На плакате выполняется рисунок.</w:t>
      </w:r>
    </w:p>
    <w:p w:rsidR="00295E1E" w:rsidRDefault="00295E1E" w:rsidP="00295E1E">
      <w:pPr>
        <w:pStyle w:val="a3"/>
      </w:pPr>
    </w:p>
    <w:p w:rsidR="00295E1E" w:rsidRDefault="00295E1E" w:rsidP="00295E1E">
      <w:pPr>
        <w:pStyle w:val="a3"/>
      </w:pPr>
      <w:r>
        <w:rPr>
          <w:noProof/>
          <w:sz w:val="20"/>
          <w:lang w:val="en-US"/>
        </w:rPr>
        <w:pict>
          <v:line id="_x0000_s1031" style="position:absolute;flip:x;z-index:251665408" from="-4.95pt,9.2pt" to="94.05pt,117.2pt"/>
        </w:pict>
      </w:r>
      <w:r>
        <w:rPr>
          <w:noProof/>
          <w:sz w:val="20"/>
          <w:lang w:val="en-US"/>
        </w:rPr>
        <w:pict>
          <v:line id="_x0000_s1027" style="position:absolute;flip:y;z-index:251661312" from="13.05pt,9.2pt" to="94.05pt,27.2pt"/>
        </w:pict>
      </w:r>
      <w:r>
        <w:rPr>
          <w:noProof/>
          <w:sz w:val="20"/>
          <w:lang w:val="en-US"/>
        </w:rPr>
        <w:pict>
          <v:line id="_x0000_s1028" style="position:absolute;z-index:251662336" from="94.05pt,9.2pt" to="148.05pt,117.2pt"/>
        </w:pict>
      </w:r>
      <w:r>
        <w:t xml:space="preserve">              </w:t>
      </w:r>
      <w:r>
        <w:rPr>
          <w:lang w:val="en-US"/>
        </w:rPr>
        <w:t>F</w:t>
      </w:r>
      <w:r>
        <w:t xml:space="preserve">                 </w:t>
      </w:r>
      <w:r>
        <w:rPr>
          <w:lang w:val="en-US"/>
        </w:rPr>
        <w:t>C</w:t>
      </w:r>
      <w:r>
        <w:t xml:space="preserve">                             Дано:  четырехугольник АВС</w:t>
      </w:r>
      <w:r>
        <w:rPr>
          <w:lang w:val="en-US"/>
        </w:rPr>
        <w:t>D</w:t>
      </w:r>
    </w:p>
    <w:p w:rsidR="00295E1E" w:rsidRDefault="00295E1E" w:rsidP="00295E1E">
      <w:pPr>
        <w:pStyle w:val="a3"/>
      </w:pPr>
      <w:r>
        <w:rPr>
          <w:noProof/>
          <w:sz w:val="20"/>
          <w:lang w:val="en-US"/>
        </w:rPr>
        <w:pict>
          <v:line id="_x0000_s1032" style="position:absolute;z-index:251666432" from="49.05pt,4.4pt" to="121.05pt,49.4pt"/>
        </w:pict>
      </w:r>
      <w:r>
        <w:rPr>
          <w:noProof/>
          <w:sz w:val="20"/>
          <w:lang w:val="en-US"/>
        </w:rPr>
        <w:pict>
          <v:line id="_x0000_s1033" style="position:absolute;flip:x;z-index:251667456" from="4.05pt,4.4pt" to="49.05pt,58.4pt"/>
        </w:pict>
      </w:r>
      <w:r>
        <w:rPr>
          <w:noProof/>
          <w:sz w:val="20"/>
          <w:lang w:val="en-US"/>
        </w:rPr>
        <w:pict>
          <v:line id="_x0000_s1029" style="position:absolute;flip:x;z-index:251663360" from="-4.95pt,13.4pt" to="13.05pt,103.4pt"/>
        </w:pict>
      </w:r>
      <w:r>
        <w:t xml:space="preserve"> </w:t>
      </w:r>
      <w:r>
        <w:rPr>
          <w:lang w:val="en-US"/>
        </w:rPr>
        <w:t>B</w:t>
      </w:r>
      <w:r>
        <w:t xml:space="preserve">                                                                    АЕ = ВЕ;  </w:t>
      </w:r>
      <w:r>
        <w:rPr>
          <w:lang w:val="en-US"/>
        </w:rPr>
        <w:t>BF</w:t>
      </w:r>
      <w:r>
        <w:t xml:space="preserve"> = </w:t>
      </w:r>
      <w:r>
        <w:rPr>
          <w:lang w:val="en-US"/>
        </w:rPr>
        <w:t>FC</w:t>
      </w:r>
      <w:r>
        <w:t>;  СК = К</w:t>
      </w:r>
      <w:r>
        <w:rPr>
          <w:lang w:val="en-US"/>
        </w:rPr>
        <w:t>D</w:t>
      </w:r>
      <w:r>
        <w:t>;  АМ = М</w:t>
      </w:r>
      <w:r>
        <w:rPr>
          <w:lang w:val="en-US"/>
        </w:rPr>
        <w:t>D</w:t>
      </w:r>
      <w:r>
        <w:t>.</w:t>
      </w:r>
    </w:p>
    <w:p w:rsidR="00295E1E" w:rsidRDefault="00295E1E" w:rsidP="00295E1E">
      <w:pPr>
        <w:pStyle w:val="a3"/>
      </w:pPr>
      <w:r>
        <w:t xml:space="preserve">                                                                 Доказать:  </w:t>
      </w:r>
      <w:r>
        <w:rPr>
          <w:lang w:val="en-US"/>
        </w:rPr>
        <w:t>EFKM</w:t>
      </w:r>
      <w:r>
        <w:t xml:space="preserve"> – параллелограмм.</w:t>
      </w:r>
    </w:p>
    <w:p w:rsidR="00295E1E" w:rsidRDefault="00295E1E" w:rsidP="00295E1E">
      <w:pPr>
        <w:pStyle w:val="a3"/>
      </w:pPr>
    </w:p>
    <w:p w:rsidR="00295E1E" w:rsidRDefault="00295E1E" w:rsidP="00295E1E">
      <w:pPr>
        <w:ind w:left="1080"/>
      </w:pPr>
      <w:r>
        <w:rPr>
          <w:b/>
          <w:bCs/>
          <w:noProof/>
          <w:lang w:val="en-US"/>
        </w:rPr>
        <w:pict>
          <v:line id="_x0000_s1035" style="position:absolute;left:0;text-align:left;flip:y;z-index:251669504" from="76.05pt,8pt" to="121.05pt,62pt"/>
        </w:pict>
      </w:r>
      <w:r>
        <w:t xml:space="preserve">                        </w:t>
      </w:r>
      <w:r>
        <w:rPr>
          <w:lang w:val="en-US"/>
        </w:rPr>
        <w:t>K</w:t>
      </w:r>
      <w:r>
        <w:t xml:space="preserve">                              Доказательство.</w:t>
      </w:r>
    </w:p>
    <w:p w:rsidR="00295E1E" w:rsidRDefault="00295E1E" w:rsidP="00295E1E">
      <w:r>
        <w:rPr>
          <w:b/>
          <w:bCs/>
          <w:noProof/>
          <w:lang w:val="en-US"/>
        </w:rPr>
        <w:pict>
          <v:line id="_x0000_s1030" style="position:absolute;z-index:251664384" from="-4.95pt,48.2pt" to="148.05pt,48.2pt"/>
        </w:pict>
      </w:r>
      <w:r>
        <w:rPr>
          <w:b/>
          <w:bCs/>
          <w:noProof/>
          <w:lang w:val="en-US"/>
        </w:rPr>
        <w:pict>
          <v:line id="_x0000_s1034" style="position:absolute;z-index:251668480" from="4.05pt,3.2pt" to="76.05pt,48.2pt"/>
        </w:pict>
      </w:r>
      <w:r>
        <w:rPr>
          <w:b/>
          <w:bCs/>
          <w:lang w:val="en-US"/>
        </w:rPr>
        <w:t>E</w:t>
      </w:r>
      <w:r>
        <w:rPr>
          <w:b/>
          <w:bCs/>
        </w:rPr>
        <w:t xml:space="preserve">                                                        </w:t>
      </w:r>
      <w:r>
        <w:t xml:space="preserve">1.  Чтобы доказать, что </w:t>
      </w:r>
      <w:r>
        <w:rPr>
          <w:lang w:val="en-US"/>
        </w:rPr>
        <w:t>MEFK</w:t>
      </w:r>
      <w:r>
        <w:t xml:space="preserve"> – параллелограмм,</w:t>
      </w:r>
    </w:p>
    <w:p w:rsidR="00295E1E" w:rsidRDefault="00295E1E" w:rsidP="00295E1E">
      <w:r>
        <w:t xml:space="preserve">                                                                нужно доказать, что  </w:t>
      </w:r>
      <w:r>
        <w:rPr>
          <w:lang w:val="en-US"/>
        </w:rPr>
        <w:t>EF</w:t>
      </w:r>
      <w:r>
        <w:t xml:space="preserve"> = </w:t>
      </w:r>
      <w:r>
        <w:rPr>
          <w:lang w:val="en-US"/>
        </w:rPr>
        <w:t>MK</w:t>
      </w:r>
      <w:r>
        <w:t xml:space="preserve">;  </w:t>
      </w:r>
      <w:r>
        <w:rPr>
          <w:lang w:val="en-US"/>
        </w:rPr>
        <w:t>EF</w:t>
      </w:r>
      <w:r>
        <w:t xml:space="preserve"> </w:t>
      </w:r>
      <w:r>
        <w:sym w:font="Symbol" w:char="F0E7"/>
      </w:r>
      <w:r>
        <w:sym w:font="Symbol" w:char="F0E7"/>
      </w:r>
      <w:r>
        <w:t xml:space="preserve"> </w:t>
      </w:r>
      <w:r>
        <w:rPr>
          <w:lang w:val="en-US"/>
        </w:rPr>
        <w:t>MK</w:t>
      </w:r>
      <w:r>
        <w:t>.</w:t>
      </w:r>
    </w:p>
    <w:p w:rsidR="00295E1E" w:rsidRDefault="00295E1E" w:rsidP="00295E1E">
      <w:r>
        <w:t xml:space="preserve">                                                           2.  Проведем диагональ АС в четырехугольнике </w:t>
      </w:r>
    </w:p>
    <w:p w:rsidR="00295E1E" w:rsidRDefault="00295E1E" w:rsidP="00295E1E">
      <w:r>
        <w:t xml:space="preserve">                                                                АВС</w:t>
      </w:r>
      <w:r>
        <w:rPr>
          <w:lang w:val="en-US"/>
        </w:rPr>
        <w:t>D</w:t>
      </w:r>
      <w:r>
        <w:t xml:space="preserve"> и рассмотрим два треугольника  АВС  </w:t>
      </w:r>
    </w:p>
    <w:p w:rsidR="00295E1E" w:rsidRDefault="00295E1E" w:rsidP="00295E1E">
      <w:r>
        <w:rPr>
          <w:lang w:val="en-US"/>
        </w:rPr>
        <w:t>A</w:t>
      </w:r>
      <w:r>
        <w:t xml:space="preserve">                    </w:t>
      </w:r>
      <w:r>
        <w:rPr>
          <w:lang w:val="en-US"/>
        </w:rPr>
        <w:t>M</w:t>
      </w:r>
      <w:r>
        <w:t xml:space="preserve">                      </w:t>
      </w:r>
      <w:r>
        <w:rPr>
          <w:lang w:val="en-US"/>
        </w:rPr>
        <w:t>D</w:t>
      </w:r>
      <w:r>
        <w:rPr>
          <w:b/>
          <w:bCs/>
        </w:rPr>
        <w:t xml:space="preserve">             </w:t>
      </w:r>
      <w:r>
        <w:t>и  АС</w:t>
      </w:r>
      <w:r>
        <w:rPr>
          <w:lang w:val="en-US"/>
        </w:rPr>
        <w:t>D</w:t>
      </w:r>
      <w:r>
        <w:t>.</w:t>
      </w:r>
    </w:p>
    <w:p w:rsidR="00295E1E" w:rsidRDefault="00295E1E" w:rsidP="00295E1E">
      <w:pPr>
        <w:numPr>
          <w:ilvl w:val="0"/>
          <w:numId w:val="5"/>
        </w:numPr>
        <w:jc w:val="both"/>
      </w:pPr>
      <w:r>
        <w:t xml:space="preserve">треугольник АВС.  Е – середина АВ, </w:t>
      </w:r>
      <w:r>
        <w:rPr>
          <w:lang w:val="en-US"/>
        </w:rPr>
        <w:t>F</w:t>
      </w:r>
      <w:r>
        <w:t xml:space="preserve"> – середина ВС. По определению </w:t>
      </w:r>
      <w:r>
        <w:rPr>
          <w:lang w:val="en-US"/>
        </w:rPr>
        <w:t>EF</w:t>
      </w:r>
      <w:r>
        <w:t xml:space="preserve"> – средняя линия треугольника АВС.</w:t>
      </w:r>
    </w:p>
    <w:p w:rsidR="00295E1E" w:rsidRDefault="00295E1E" w:rsidP="00295E1E">
      <w:pPr>
        <w:ind w:left="900"/>
        <w:jc w:val="both"/>
      </w:pPr>
      <w:r>
        <w:t xml:space="preserve">По свойству средней линии треугольника   </w:t>
      </w:r>
      <w:r>
        <w:rPr>
          <w:lang w:val="en-US"/>
        </w:rPr>
        <w:t>EF</w:t>
      </w:r>
      <w:r>
        <w:t xml:space="preserve"> </w:t>
      </w:r>
      <w:r>
        <w:sym w:font="Symbol" w:char="F0E7"/>
      </w:r>
      <w:r>
        <w:sym w:font="Symbol" w:char="F0E7"/>
      </w:r>
      <w:r>
        <w:t xml:space="preserve">АС и </w:t>
      </w:r>
      <w:r>
        <w:rPr>
          <w:lang w:val="en-US"/>
        </w:rPr>
        <w:t>EF</w:t>
      </w:r>
      <w:r>
        <w:t xml:space="preserve"> = 1/2АС.</w:t>
      </w:r>
    </w:p>
    <w:p w:rsidR="00295E1E" w:rsidRDefault="00295E1E" w:rsidP="00295E1E">
      <w:pPr>
        <w:numPr>
          <w:ilvl w:val="0"/>
          <w:numId w:val="5"/>
        </w:numPr>
        <w:jc w:val="both"/>
      </w:pPr>
      <w:r>
        <w:t>треугольник А</w:t>
      </w:r>
      <w:r>
        <w:rPr>
          <w:lang w:val="en-US"/>
        </w:rPr>
        <w:t>D</w:t>
      </w:r>
      <w:r>
        <w:t xml:space="preserve">С. М – середина </w:t>
      </w:r>
      <w:r>
        <w:rPr>
          <w:lang w:val="en-US"/>
        </w:rPr>
        <w:t>AD</w:t>
      </w:r>
      <w:r>
        <w:t xml:space="preserve">;  К – середина </w:t>
      </w:r>
      <w:r>
        <w:rPr>
          <w:lang w:val="en-US"/>
        </w:rPr>
        <w:t>CD</w:t>
      </w:r>
      <w:r>
        <w:t xml:space="preserve">. Аналогично докажем, что МК </w:t>
      </w:r>
      <w:r>
        <w:sym w:font="Symbol" w:char="F0E7"/>
      </w:r>
      <w:r>
        <w:sym w:font="Symbol" w:char="F0E7"/>
      </w:r>
      <w:r>
        <w:t xml:space="preserve"> АС  и  МК = ½ АС.</w:t>
      </w:r>
    </w:p>
    <w:p w:rsidR="00295E1E" w:rsidRDefault="00295E1E" w:rsidP="00295E1E">
      <w:pPr>
        <w:numPr>
          <w:ilvl w:val="0"/>
          <w:numId w:val="5"/>
        </w:numPr>
        <w:jc w:val="both"/>
      </w:pPr>
      <w:r>
        <w:t xml:space="preserve">так как  МК </w:t>
      </w:r>
      <w:r>
        <w:sym w:font="Symbol" w:char="F0E7"/>
      </w:r>
      <w:r>
        <w:sym w:font="Symbol" w:char="F0E7"/>
      </w:r>
      <w:r>
        <w:t xml:space="preserve"> АС  </w:t>
      </w:r>
    </w:p>
    <w:p w:rsidR="00295E1E" w:rsidRDefault="00295E1E" w:rsidP="00295E1E">
      <w:pPr>
        <w:ind w:left="540"/>
        <w:jc w:val="both"/>
      </w:pPr>
      <w:r>
        <w:t xml:space="preserve">                    </w:t>
      </w:r>
      <w:r>
        <w:rPr>
          <w:lang w:val="en-US"/>
        </w:rPr>
        <w:t>EF</w:t>
      </w:r>
      <w:r>
        <w:t xml:space="preserve">   </w:t>
      </w:r>
      <w:r>
        <w:sym w:font="Symbol" w:char="F0E7"/>
      </w:r>
      <w:r>
        <w:sym w:font="Symbol" w:char="F0E7"/>
      </w:r>
      <w:r>
        <w:t xml:space="preserve">АС , то по свойству транзитивности параллельных прямых  </w:t>
      </w:r>
    </w:p>
    <w:p w:rsidR="00295E1E" w:rsidRDefault="00295E1E" w:rsidP="00295E1E">
      <w:pPr>
        <w:ind w:left="540"/>
        <w:jc w:val="both"/>
      </w:pPr>
      <w:r>
        <w:t xml:space="preserve">      </w:t>
      </w:r>
      <w:r>
        <w:rPr>
          <w:lang w:val="en-US"/>
        </w:rPr>
        <w:t>EF</w:t>
      </w:r>
      <w:r>
        <w:t xml:space="preserve"> </w:t>
      </w:r>
      <w:r>
        <w:sym w:font="Symbol" w:char="F0E7"/>
      </w:r>
      <w:r>
        <w:sym w:font="Symbol" w:char="F0E7"/>
      </w:r>
      <w:r>
        <w:t xml:space="preserve"> </w:t>
      </w:r>
      <w:r>
        <w:rPr>
          <w:lang w:val="en-US"/>
        </w:rPr>
        <w:t>MK</w:t>
      </w:r>
      <w:r>
        <w:t>.</w:t>
      </w:r>
    </w:p>
    <w:p w:rsidR="00295E1E" w:rsidRDefault="00295E1E" w:rsidP="00295E1E">
      <w:pPr>
        <w:numPr>
          <w:ilvl w:val="0"/>
          <w:numId w:val="5"/>
        </w:numPr>
        <w:jc w:val="both"/>
      </w:pPr>
      <w:r>
        <w:t xml:space="preserve">так как  </w:t>
      </w:r>
      <w:r>
        <w:rPr>
          <w:lang w:val="en-US"/>
        </w:rPr>
        <w:t>EF</w:t>
      </w:r>
      <w:r>
        <w:t xml:space="preserve"> = 1/2АС</w:t>
      </w:r>
    </w:p>
    <w:p w:rsidR="00295E1E" w:rsidRDefault="00295E1E" w:rsidP="00295E1E">
      <w:pPr>
        <w:ind w:left="540"/>
        <w:jc w:val="both"/>
      </w:pPr>
      <w:r>
        <w:t xml:space="preserve">                    МК = ½ АС, то МК = Е</w:t>
      </w:r>
      <w:r>
        <w:rPr>
          <w:lang w:val="en-US"/>
        </w:rPr>
        <w:t>F</w:t>
      </w:r>
      <w:r>
        <w:t>.</w:t>
      </w:r>
    </w:p>
    <w:p w:rsidR="00295E1E" w:rsidRDefault="00295E1E" w:rsidP="00295E1E">
      <w:pPr>
        <w:numPr>
          <w:ilvl w:val="0"/>
          <w:numId w:val="5"/>
        </w:numPr>
        <w:jc w:val="both"/>
      </w:pPr>
      <w:r>
        <w:t xml:space="preserve">      </w:t>
      </w:r>
      <w:r>
        <w:rPr>
          <w:lang w:val="en-US"/>
        </w:rPr>
        <w:t>EF</w:t>
      </w:r>
      <w:r>
        <w:t xml:space="preserve"> </w:t>
      </w:r>
      <w:r>
        <w:sym w:font="Symbol" w:char="F0E7"/>
      </w:r>
      <w:r>
        <w:sym w:font="Symbol" w:char="F0E7"/>
      </w:r>
      <w:r>
        <w:t xml:space="preserve"> </w:t>
      </w:r>
      <w:r>
        <w:rPr>
          <w:lang w:val="en-US"/>
        </w:rPr>
        <w:t>MK</w:t>
      </w:r>
    </w:p>
    <w:p w:rsidR="00295E1E" w:rsidRDefault="00295E1E" w:rsidP="00295E1E">
      <w:pPr>
        <w:ind w:left="540"/>
        <w:jc w:val="both"/>
      </w:pPr>
      <w:r>
        <w:t xml:space="preserve">            МК = Е</w:t>
      </w:r>
      <w:r>
        <w:rPr>
          <w:lang w:val="en-US"/>
        </w:rPr>
        <w:t>F</w:t>
      </w:r>
      <w:r>
        <w:t>,  Если в четырехугольнике две стороны равны и параллельны, то этот четырехугольник является параллелограммом, что и требовалось доказать.</w:t>
      </w:r>
    </w:p>
    <w:p w:rsidR="00295E1E" w:rsidRDefault="00295E1E" w:rsidP="00295E1E">
      <w:pPr>
        <w:jc w:val="both"/>
      </w:pPr>
    </w:p>
    <w:p w:rsidR="00295E1E" w:rsidRDefault="00295E1E" w:rsidP="00295E1E">
      <w:pPr>
        <w:ind w:left="540"/>
        <w:jc w:val="both"/>
        <w:rPr>
          <w:b/>
          <w:bCs/>
        </w:rPr>
      </w:pPr>
      <w:r>
        <w:tab/>
      </w:r>
      <w:r>
        <w:tab/>
      </w:r>
      <w:r>
        <w:tab/>
      </w:r>
      <w:r>
        <w:rPr>
          <w:b/>
          <w:bCs/>
        </w:rPr>
        <w:t>ГРУППА  2.</w:t>
      </w:r>
    </w:p>
    <w:p w:rsidR="00295E1E" w:rsidRDefault="00295E1E" w:rsidP="00295E1E">
      <w:pPr>
        <w:jc w:val="both"/>
      </w:pPr>
      <w:r>
        <w:t>На плакате выполняется рисунок.</w:t>
      </w:r>
    </w:p>
    <w:p w:rsidR="00295E1E" w:rsidRDefault="00295E1E" w:rsidP="00295E1E">
      <w:pPr>
        <w:ind w:left="540"/>
        <w:jc w:val="both"/>
      </w:pPr>
      <w:r>
        <w:rPr>
          <w:noProof/>
          <w:sz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115570</wp:posOffset>
            </wp:positionV>
            <wp:extent cx="1703070" cy="224790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Часть  1.</w:t>
      </w:r>
    </w:p>
    <w:p w:rsidR="00295E1E" w:rsidRDefault="00295E1E" w:rsidP="00295E1E">
      <w:pPr>
        <w:ind w:left="540"/>
        <w:jc w:val="both"/>
      </w:pPr>
      <w:r>
        <w:t xml:space="preserve"> Середины сторон четырехугольника АВС</w:t>
      </w:r>
      <w:r>
        <w:rPr>
          <w:lang w:val="en-US"/>
        </w:rPr>
        <w:t>D</w:t>
      </w:r>
      <w:r>
        <w:t xml:space="preserve"> (использую формулы): А</w:t>
      </w:r>
      <w:r>
        <w:rPr>
          <w:vertAlign w:val="subscript"/>
        </w:rPr>
        <w:t>1</w:t>
      </w:r>
      <w:r>
        <w:t xml:space="preserve"> (2; 5)   В</w:t>
      </w:r>
      <w:r>
        <w:rPr>
          <w:vertAlign w:val="subscript"/>
        </w:rPr>
        <w:t>1</w:t>
      </w:r>
      <w:r>
        <w:t xml:space="preserve"> (-2; 3)   С</w:t>
      </w:r>
      <w:r>
        <w:rPr>
          <w:vertAlign w:val="subscript"/>
        </w:rPr>
        <w:t>1</w:t>
      </w:r>
      <w:r>
        <w:t xml:space="preserve"> (6; -3)   </w:t>
      </w:r>
      <w:r>
        <w:rPr>
          <w:lang w:val="en-US"/>
        </w:rPr>
        <w:t>D</w:t>
      </w:r>
      <w:r>
        <w:rPr>
          <w:vertAlign w:val="subscript"/>
        </w:rPr>
        <w:t>1</w:t>
      </w:r>
      <w:r>
        <w:t xml:space="preserve"> (2; -5).</w:t>
      </w:r>
    </w:p>
    <w:p w:rsidR="00295E1E" w:rsidRDefault="00295E1E" w:rsidP="00295E1E">
      <w:pPr>
        <w:ind w:left="540"/>
        <w:jc w:val="both"/>
      </w:pPr>
      <w:r>
        <w:t>Часть  2.</w:t>
      </w:r>
    </w:p>
    <w:p w:rsidR="00295E1E" w:rsidRDefault="00295E1E" w:rsidP="00295E1E">
      <w:pPr>
        <w:ind w:left="540"/>
        <w:jc w:val="both"/>
      </w:pPr>
      <w:r>
        <w:t>По определению. Параллелограммом называется  четырехугольник, у которого противоположные стороны попарно параллельны.</w:t>
      </w:r>
    </w:p>
    <w:p w:rsidR="00295E1E" w:rsidRDefault="00295E1E" w:rsidP="00295E1E">
      <w:pPr>
        <w:ind w:left="4320"/>
        <w:jc w:val="both"/>
      </w:pPr>
      <w:r>
        <w:lastRenderedPageBreak/>
        <w:t xml:space="preserve">Докажем, что векторы  </w:t>
      </w:r>
      <w:r>
        <w:rPr>
          <w:position w:val="-10"/>
        </w:rPr>
        <w:object w:dxaOrig="270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pt;height:20.25pt" o:ole="">
            <v:imagedata r:id="rId6" o:title=""/>
          </v:shape>
          <o:OLEObject Type="Embed" ProgID="Equation.3" ShapeID="_x0000_i1025" DrawAspect="Content" ObjectID="_1471026945" r:id="rId7"/>
        </w:object>
      </w:r>
      <w:r>
        <w:t>.</w:t>
      </w:r>
    </w:p>
    <w:p w:rsidR="00295E1E" w:rsidRDefault="00295E1E" w:rsidP="00295E1E">
      <w:pPr>
        <w:pStyle w:val="1"/>
        <w:jc w:val="both"/>
        <w:rPr>
          <w:b w:val="0"/>
          <w:bCs w:val="0"/>
        </w:rPr>
      </w:pPr>
      <w:r>
        <w:rPr>
          <w:b w:val="0"/>
          <w:bCs w:val="0"/>
        </w:rPr>
        <w:t>Найдем координаты векторов</w:t>
      </w:r>
    </w:p>
    <w:p w:rsidR="00295E1E" w:rsidRDefault="00295E1E" w:rsidP="00295E1E">
      <w:pPr>
        <w:ind w:left="540"/>
        <w:jc w:val="both"/>
      </w:pPr>
      <w:r>
        <w:rPr>
          <w:position w:val="-36"/>
        </w:rPr>
        <w:object w:dxaOrig="3400" w:dyaOrig="840">
          <v:shape id="_x0000_i1026" type="#_x0000_t75" style="width:170.25pt;height:42pt" o:ole="">
            <v:imagedata r:id="rId8" o:title=""/>
          </v:shape>
          <o:OLEObject Type="Embed" ProgID="Equation.3" ShapeID="_x0000_i1026" DrawAspect="Content" ObjectID="_1471026946" r:id="rId9"/>
        </w:object>
      </w:r>
      <w:r>
        <w:t xml:space="preserve">    Вывод: </w:t>
      </w:r>
      <w:r>
        <w:rPr>
          <w:position w:val="-10"/>
        </w:rPr>
        <w:object w:dxaOrig="1400" w:dyaOrig="400">
          <v:shape id="_x0000_i1027" type="#_x0000_t75" style="width:69.75pt;height:20.25pt" o:ole="">
            <v:imagedata r:id="rId10" o:title=""/>
          </v:shape>
          <o:OLEObject Type="Embed" ProgID="Equation.3" ShapeID="_x0000_i1027" DrawAspect="Content" ObjectID="_1471026947" r:id="rId11"/>
        </w:object>
      </w:r>
    </w:p>
    <w:p w:rsidR="00295E1E" w:rsidRDefault="00295E1E" w:rsidP="00295E1E">
      <w:pPr>
        <w:ind w:left="540"/>
        <w:jc w:val="both"/>
      </w:pPr>
    </w:p>
    <w:p w:rsidR="00295E1E" w:rsidRDefault="00295E1E" w:rsidP="00295E1E">
      <w:pPr>
        <w:ind w:left="540"/>
        <w:jc w:val="both"/>
      </w:pPr>
      <w:r>
        <w:rPr>
          <w:position w:val="-36"/>
        </w:rPr>
        <w:object w:dxaOrig="1120" w:dyaOrig="840">
          <v:shape id="_x0000_i1028" type="#_x0000_t75" style="width:56.25pt;height:42pt" o:ole="">
            <v:imagedata r:id="rId12" o:title=""/>
          </v:shape>
          <o:OLEObject Type="Embed" ProgID="Equation.3" ShapeID="_x0000_i1028" DrawAspect="Content" ObjectID="_1471026948" r:id="rId13"/>
        </w:object>
      </w:r>
      <w:r>
        <w:t xml:space="preserve">   Вывод   </w:t>
      </w:r>
      <w:r>
        <w:rPr>
          <w:position w:val="-10"/>
        </w:rPr>
        <w:object w:dxaOrig="1440" w:dyaOrig="400">
          <v:shape id="_x0000_i1029" type="#_x0000_t75" style="width:1in;height:20.25pt" o:ole="">
            <v:imagedata r:id="rId14" o:title=""/>
          </v:shape>
          <o:OLEObject Type="Embed" ProgID="Equation.3" ShapeID="_x0000_i1029" DrawAspect="Content" ObjectID="_1471026949" r:id="rId15"/>
        </w:object>
      </w:r>
    </w:p>
    <w:p w:rsidR="00295E1E" w:rsidRDefault="00295E1E" w:rsidP="00295E1E">
      <w:pPr>
        <w:jc w:val="both"/>
      </w:pPr>
      <w:r>
        <w:t>Тогда прямые  А</w:t>
      </w:r>
      <w:r>
        <w:rPr>
          <w:vertAlign w:val="subscript"/>
        </w:rPr>
        <w:t>1</w:t>
      </w:r>
      <w:r>
        <w:t>В</w:t>
      </w:r>
      <w:r>
        <w:rPr>
          <w:vertAlign w:val="subscript"/>
        </w:rPr>
        <w:t>1</w:t>
      </w:r>
      <w:r>
        <w:t xml:space="preserve"> </w:t>
      </w:r>
      <w:r>
        <w:sym w:font="Symbol" w:char="F0E7"/>
      </w:r>
      <w:r>
        <w:sym w:font="Symbol" w:char="F0E7"/>
      </w:r>
      <w:r>
        <w:t xml:space="preserve"> С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>1</w:t>
      </w:r>
      <w:r>
        <w:t xml:space="preserve">  и А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t xml:space="preserve"> </w:t>
      </w:r>
      <w:r>
        <w:sym w:font="Symbol" w:char="F0E7"/>
      </w:r>
      <w:r>
        <w:sym w:font="Symbol" w:char="F0E7"/>
      </w:r>
      <w:r>
        <w:t xml:space="preserve"> В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>1</w:t>
      </w:r>
      <w:r>
        <w:t>, т.е.  А</w:t>
      </w:r>
      <w:r>
        <w:rPr>
          <w:vertAlign w:val="subscript"/>
        </w:rPr>
        <w:t>1</w:t>
      </w:r>
      <w:r>
        <w:t>В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>1</w:t>
      </w:r>
      <w:r>
        <w:t xml:space="preserve"> – параллелограмм, что и требовалось доказать.</w:t>
      </w:r>
    </w:p>
    <w:p w:rsidR="00295E1E" w:rsidRDefault="00295E1E" w:rsidP="00295E1E">
      <w:pPr>
        <w:pStyle w:val="2"/>
      </w:pPr>
      <w:r>
        <w:t>ЗАДАЧА 2.</w:t>
      </w:r>
    </w:p>
    <w:p w:rsidR="00295E1E" w:rsidRDefault="00295E1E" w:rsidP="00295E1E">
      <w:pPr>
        <w:ind w:left="540" w:hanging="540"/>
        <w:jc w:val="both"/>
      </w:pPr>
      <w:r>
        <w:t>Докажем, что А</w:t>
      </w:r>
      <w:r>
        <w:rPr>
          <w:vertAlign w:val="subscript"/>
        </w:rPr>
        <w:t>1</w:t>
      </w:r>
      <w:r>
        <w:t>В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>1</w:t>
      </w:r>
      <w:r>
        <w:t xml:space="preserve"> – прямоугольник.</w:t>
      </w:r>
    </w:p>
    <w:p w:rsidR="00295E1E" w:rsidRDefault="00295E1E" w:rsidP="00295E1E">
      <w:pPr>
        <w:ind w:left="540" w:hanging="540"/>
        <w:jc w:val="both"/>
      </w:pPr>
      <w:r>
        <w:t>По признаку:  прямоугольником является параллелограмм, у которого диагонали равны.</w:t>
      </w:r>
    </w:p>
    <w:p w:rsidR="00295E1E" w:rsidRDefault="00295E1E" w:rsidP="00295E1E">
      <w:pPr>
        <w:ind w:left="540" w:hanging="540"/>
        <w:jc w:val="both"/>
      </w:pPr>
      <w:r>
        <w:t>Найдем длины диагоналей параллелограмма А</w:t>
      </w:r>
      <w:r>
        <w:rPr>
          <w:vertAlign w:val="subscript"/>
        </w:rPr>
        <w:t>1</w:t>
      </w:r>
      <w:r>
        <w:t>В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>1</w:t>
      </w:r>
      <w:r>
        <w:t xml:space="preserve"> :</w:t>
      </w:r>
    </w:p>
    <w:p w:rsidR="00295E1E" w:rsidRDefault="00295E1E" w:rsidP="00295E1E">
      <w:pPr>
        <w:jc w:val="both"/>
      </w:pPr>
      <w:r>
        <w:rPr>
          <w:position w:val="-38"/>
        </w:rPr>
        <w:object w:dxaOrig="3140" w:dyaOrig="880">
          <v:shape id="_x0000_i1030" type="#_x0000_t75" style="width:156.75pt;height:44.25pt" o:ole="">
            <v:imagedata r:id="rId16" o:title=""/>
          </v:shape>
          <o:OLEObject Type="Embed" ProgID="Equation.3" ShapeID="_x0000_i1030" DrawAspect="Content" ObjectID="_1471026950" r:id="rId17"/>
        </w:object>
      </w:r>
      <w:r>
        <w:t xml:space="preserve">         Вывод:   А</w:t>
      </w:r>
      <w:r>
        <w:rPr>
          <w:vertAlign w:val="subscript"/>
        </w:rPr>
        <w:t>1</w:t>
      </w:r>
      <w:r>
        <w:t xml:space="preserve"> </w:t>
      </w:r>
      <w:r>
        <w:rPr>
          <w:lang w:val="en-US"/>
        </w:rPr>
        <w:t>D</w:t>
      </w:r>
      <w:r>
        <w:rPr>
          <w:vertAlign w:val="subscript"/>
        </w:rPr>
        <w:t xml:space="preserve">1 </w:t>
      </w:r>
      <w:r>
        <w:t>= В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 xml:space="preserve">1 </w:t>
      </w:r>
      <w:r>
        <w:t>, следовательно, А</w:t>
      </w:r>
      <w:r>
        <w:rPr>
          <w:vertAlign w:val="subscript"/>
        </w:rPr>
        <w:t>1</w:t>
      </w:r>
      <w:r>
        <w:t>В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 xml:space="preserve">1  </w:t>
      </w:r>
      <w:r>
        <w:t>-  прямоугольник, что и требовалось доказать.</w:t>
      </w:r>
    </w:p>
    <w:p w:rsidR="00295E1E" w:rsidRDefault="00295E1E" w:rsidP="00295E1E">
      <w:pPr>
        <w:jc w:val="center"/>
        <w:rPr>
          <w:b/>
          <w:bCs/>
        </w:rPr>
      </w:pPr>
      <w:r>
        <w:rPr>
          <w:b/>
          <w:bCs/>
        </w:rPr>
        <w:t>ГРУППА  № 3.</w:t>
      </w:r>
    </w:p>
    <w:p w:rsidR="00295E1E" w:rsidRDefault="00295E1E" w:rsidP="00295E1E">
      <w:pPr>
        <w:ind w:left="540" w:hanging="540"/>
        <w:jc w:val="both"/>
      </w:pPr>
      <w:r>
        <w:t>На плакате выполняется рисунок.</w:t>
      </w:r>
    </w:p>
    <w:p w:rsidR="00295E1E" w:rsidRDefault="00295E1E" w:rsidP="00295E1E">
      <w:pPr>
        <w:ind w:left="540"/>
        <w:jc w:val="both"/>
      </w:pPr>
      <w:r>
        <w:rPr>
          <w:noProof/>
          <w:sz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142875</wp:posOffset>
            </wp:positionV>
            <wp:extent cx="1409065" cy="1930400"/>
            <wp:effectExtent l="19050" t="0" r="63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Часть 1.</w:t>
      </w:r>
    </w:p>
    <w:p w:rsidR="00295E1E" w:rsidRDefault="00295E1E" w:rsidP="00295E1E">
      <w:pPr>
        <w:jc w:val="both"/>
      </w:pPr>
      <w:r>
        <w:t>Середины сторон четырехугольника АВС</w:t>
      </w:r>
      <w:r>
        <w:rPr>
          <w:lang w:val="en-US"/>
        </w:rPr>
        <w:t>D</w:t>
      </w:r>
      <w:r>
        <w:t xml:space="preserve"> (используя формулы) А</w:t>
      </w:r>
      <w:r>
        <w:rPr>
          <w:vertAlign w:val="subscript"/>
        </w:rPr>
        <w:t>1</w:t>
      </w:r>
      <w:r>
        <w:t xml:space="preserve"> (0; 0)   В</w:t>
      </w:r>
      <w:r>
        <w:rPr>
          <w:vertAlign w:val="subscript"/>
        </w:rPr>
        <w:t>1</w:t>
      </w:r>
      <w:r>
        <w:t xml:space="preserve"> (1; 5)   С</w:t>
      </w:r>
      <w:r>
        <w:rPr>
          <w:vertAlign w:val="subscript"/>
        </w:rPr>
        <w:t>1</w:t>
      </w:r>
      <w:r>
        <w:t xml:space="preserve"> (6; 6)          </w:t>
      </w:r>
      <w:r>
        <w:rPr>
          <w:lang w:val="en-US"/>
        </w:rPr>
        <w:t>D</w:t>
      </w:r>
      <w:r>
        <w:rPr>
          <w:vertAlign w:val="subscript"/>
        </w:rPr>
        <w:t>1</w:t>
      </w:r>
      <w:r>
        <w:t xml:space="preserve"> (5; 1).</w:t>
      </w:r>
      <w:r>
        <w:tab/>
      </w:r>
    </w:p>
    <w:p w:rsidR="00295E1E" w:rsidRDefault="00295E1E" w:rsidP="00295E1E">
      <w:pPr>
        <w:jc w:val="both"/>
      </w:pPr>
      <w:r>
        <w:t>Часть 2.</w:t>
      </w:r>
    </w:p>
    <w:p w:rsidR="00295E1E" w:rsidRDefault="00295E1E" w:rsidP="00295E1E">
      <w:pPr>
        <w:ind w:left="540"/>
        <w:jc w:val="both"/>
      </w:pPr>
      <w:r>
        <w:t xml:space="preserve"> По признаку. Если в четырехугольнике две стороны равны и параллельны, то этот четырехугольник – параллелограмм</w:t>
      </w:r>
      <w:r>
        <w:tab/>
      </w:r>
    </w:p>
    <w:p w:rsidR="00295E1E" w:rsidRDefault="00295E1E" w:rsidP="00295E1E">
      <w:pPr>
        <w:jc w:val="both"/>
      </w:pPr>
      <w:r>
        <w:t>Докажем, что векторы</w:t>
      </w:r>
    </w:p>
    <w:p w:rsidR="00295E1E" w:rsidRDefault="00295E1E" w:rsidP="00295E1E">
      <w:pPr>
        <w:ind w:left="4320" w:firstLine="720"/>
        <w:jc w:val="both"/>
      </w:pPr>
      <w:r>
        <w:rPr>
          <w:position w:val="-10"/>
        </w:rPr>
        <w:object w:dxaOrig="1260" w:dyaOrig="400">
          <v:shape id="_x0000_i1031" type="#_x0000_t75" style="width:63pt;height:20.25pt" o:ole="">
            <v:imagedata r:id="rId19" o:title=""/>
          </v:shape>
          <o:OLEObject Type="Embed" ProgID="Equation.3" ShapeID="_x0000_i1031" DrawAspect="Content" ObjectID="_1471026951" r:id="rId20"/>
        </w:object>
      </w:r>
      <w:r>
        <w:t>.</w:t>
      </w:r>
    </w:p>
    <w:p w:rsidR="00295E1E" w:rsidRDefault="00295E1E" w:rsidP="00295E1E">
      <w:pPr>
        <w:pStyle w:val="a3"/>
        <w:jc w:val="both"/>
      </w:pPr>
      <w:r>
        <w:t>Часть  3. Найдем координаты векторов</w:t>
      </w:r>
    </w:p>
    <w:p w:rsidR="00295E1E" w:rsidRDefault="00295E1E" w:rsidP="00295E1E">
      <w:pPr>
        <w:jc w:val="both"/>
      </w:pPr>
      <w:r>
        <w:rPr>
          <w:position w:val="-36"/>
        </w:rPr>
        <w:object w:dxaOrig="3000" w:dyaOrig="840">
          <v:shape id="_x0000_i1032" type="#_x0000_t75" style="width:150pt;height:42pt" o:ole="">
            <v:imagedata r:id="rId21" o:title=""/>
          </v:shape>
          <o:OLEObject Type="Embed" ProgID="Equation.3" ShapeID="_x0000_i1032" DrawAspect="Content" ObjectID="_1471026952" r:id="rId22"/>
        </w:object>
      </w:r>
      <w:r>
        <w:t xml:space="preserve">   Вывод    </w:t>
      </w:r>
      <w:r>
        <w:tab/>
      </w:r>
      <w:r>
        <w:rPr>
          <w:position w:val="-10"/>
        </w:rPr>
        <w:object w:dxaOrig="1260" w:dyaOrig="400">
          <v:shape id="_x0000_i1033" type="#_x0000_t75" style="width:63pt;height:20.25pt" o:ole="">
            <v:imagedata r:id="rId19" o:title=""/>
          </v:shape>
          <o:OLEObject Type="Embed" ProgID="Equation.3" ShapeID="_x0000_i1033" DrawAspect="Content" ObjectID="_1471026953" r:id="rId23"/>
        </w:object>
      </w:r>
      <w:r>
        <w:t>.</w:t>
      </w:r>
    </w:p>
    <w:p w:rsidR="00295E1E" w:rsidRDefault="00295E1E" w:rsidP="00295E1E">
      <w:pPr>
        <w:jc w:val="both"/>
      </w:pPr>
      <w:r>
        <w:t xml:space="preserve">Т.е.  </w:t>
      </w:r>
      <w:r>
        <w:rPr>
          <w:position w:val="-10"/>
        </w:rPr>
        <w:object w:dxaOrig="1340" w:dyaOrig="400">
          <v:shape id="_x0000_i1034" type="#_x0000_t75" style="width:66.75pt;height:20.25pt" o:ole="">
            <v:imagedata r:id="rId24" o:title=""/>
          </v:shape>
          <o:OLEObject Type="Embed" ProgID="Equation.3" ShapeID="_x0000_i1034" DrawAspect="Content" ObjectID="_1471026954" r:id="rId25"/>
        </w:object>
      </w:r>
      <w:r>
        <w:t xml:space="preserve"> , следовательно  А</w:t>
      </w:r>
      <w:r>
        <w:rPr>
          <w:vertAlign w:val="subscript"/>
        </w:rPr>
        <w:t>1</w:t>
      </w:r>
      <w:r>
        <w:t>В</w:t>
      </w:r>
      <w:r>
        <w:rPr>
          <w:vertAlign w:val="subscript"/>
        </w:rPr>
        <w:t>1</w:t>
      </w:r>
      <w:r>
        <w:t xml:space="preserve"> </w:t>
      </w:r>
      <w:r>
        <w:sym w:font="Symbol" w:char="F0E7"/>
      </w:r>
      <w:r>
        <w:sym w:font="Symbol" w:char="F0E7"/>
      </w:r>
      <w:r>
        <w:t xml:space="preserve"> </w:t>
      </w:r>
      <w:r>
        <w:rPr>
          <w:lang w:val="en-US"/>
        </w:rPr>
        <w:t>D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t>, а также</w:t>
      </w:r>
    </w:p>
    <w:p w:rsidR="00295E1E" w:rsidRDefault="00295E1E" w:rsidP="00295E1E">
      <w:pPr>
        <w:jc w:val="both"/>
      </w:pPr>
      <w:r>
        <w:rPr>
          <w:position w:val="-20"/>
        </w:rPr>
        <w:object w:dxaOrig="1400" w:dyaOrig="520">
          <v:shape id="_x0000_i1035" type="#_x0000_t75" style="width:69.75pt;height:26.25pt" o:ole="">
            <v:imagedata r:id="rId26" o:title=""/>
          </v:shape>
          <o:OLEObject Type="Embed" ProgID="Equation.3" ShapeID="_x0000_i1035" DrawAspect="Content" ObjectID="_1471026955" r:id="rId27"/>
        </w:object>
      </w:r>
      <w:r>
        <w:t xml:space="preserve">, следовательно,   </w:t>
      </w:r>
      <w:r>
        <w:sym w:font="Symbol" w:char="F0E7"/>
      </w:r>
      <w:r>
        <w:t>А</w:t>
      </w:r>
      <w:r>
        <w:rPr>
          <w:vertAlign w:val="subscript"/>
        </w:rPr>
        <w:t>1</w:t>
      </w:r>
      <w:r>
        <w:t>В</w:t>
      </w:r>
      <w:r>
        <w:rPr>
          <w:vertAlign w:val="subscript"/>
        </w:rPr>
        <w:t>1</w:t>
      </w:r>
      <w:r>
        <w:sym w:font="Symbol" w:char="F0E7"/>
      </w:r>
      <w:r>
        <w:t>=</w:t>
      </w:r>
      <w:r>
        <w:sym w:font="Symbol" w:char="F0E7"/>
      </w:r>
      <w:r>
        <w:rPr>
          <w:lang w:val="en-US"/>
        </w:rPr>
        <w:t>D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sym w:font="Symbol" w:char="F0E7"/>
      </w:r>
      <w:r>
        <w:t>. Тогда  А</w:t>
      </w:r>
      <w:r>
        <w:rPr>
          <w:vertAlign w:val="subscript"/>
        </w:rPr>
        <w:t>1</w:t>
      </w:r>
      <w:r>
        <w:t>В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 xml:space="preserve">1 </w:t>
      </w:r>
      <w:r>
        <w:t>– параллелограмм, что и требовалось доказать.</w:t>
      </w:r>
    </w:p>
    <w:p w:rsidR="00295E1E" w:rsidRDefault="00295E1E" w:rsidP="00295E1E">
      <w:pPr>
        <w:jc w:val="both"/>
      </w:pPr>
      <w:r>
        <w:t>ЗАДАЧА  2.</w:t>
      </w:r>
    </w:p>
    <w:p w:rsidR="00295E1E" w:rsidRDefault="00295E1E" w:rsidP="00295E1E">
      <w:pPr>
        <w:jc w:val="both"/>
      </w:pPr>
      <w:r>
        <w:t>Докажем, что  А</w:t>
      </w:r>
      <w:r>
        <w:rPr>
          <w:vertAlign w:val="subscript"/>
        </w:rPr>
        <w:t>1</w:t>
      </w:r>
      <w:r>
        <w:t>В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 xml:space="preserve">1 </w:t>
      </w:r>
      <w:r>
        <w:t>– ромб.</w:t>
      </w:r>
    </w:p>
    <w:p w:rsidR="00295E1E" w:rsidRDefault="00295E1E" w:rsidP="00295E1E">
      <w:pPr>
        <w:jc w:val="both"/>
      </w:pPr>
      <w:r>
        <w:t>По определению. Если в параллелограмме стороны равны, то это ромб.</w:t>
      </w:r>
    </w:p>
    <w:p w:rsidR="00295E1E" w:rsidRDefault="00295E1E" w:rsidP="00295E1E">
      <w:pPr>
        <w:jc w:val="both"/>
      </w:pPr>
      <w:r>
        <w:rPr>
          <w:position w:val="-84"/>
        </w:rPr>
        <w:object w:dxaOrig="3220" w:dyaOrig="1800">
          <v:shape id="_x0000_i1036" type="#_x0000_t75" style="width:161.25pt;height:90pt" o:ole="">
            <v:imagedata r:id="rId28" o:title=""/>
          </v:shape>
          <o:OLEObject Type="Embed" ProgID="Equation.3" ShapeID="_x0000_i1036" DrawAspect="Content" ObjectID="_1471026956" r:id="rId29"/>
        </w:object>
      </w:r>
      <w:r>
        <w:t xml:space="preserve">      Вывод:    А</w:t>
      </w:r>
      <w:r>
        <w:rPr>
          <w:vertAlign w:val="subscript"/>
        </w:rPr>
        <w:t>1</w:t>
      </w:r>
      <w:r>
        <w:t>В</w:t>
      </w:r>
      <w:r>
        <w:rPr>
          <w:vertAlign w:val="subscript"/>
        </w:rPr>
        <w:t>1</w:t>
      </w:r>
      <w:r>
        <w:t xml:space="preserve"> = В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t xml:space="preserve"> = С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>1</w:t>
      </w:r>
      <w:r>
        <w:t xml:space="preserve"> = </w:t>
      </w:r>
      <w:r>
        <w:rPr>
          <w:lang w:val="en-US"/>
        </w:rPr>
        <w:t>D</w:t>
      </w:r>
      <w:r>
        <w:rPr>
          <w:vertAlign w:val="subscript"/>
        </w:rPr>
        <w:t>1</w:t>
      </w:r>
      <w:r>
        <w:rPr>
          <w:lang w:val="en-US"/>
        </w:rPr>
        <w:t>A</w:t>
      </w:r>
      <w:r>
        <w:rPr>
          <w:vertAlign w:val="subscript"/>
        </w:rPr>
        <w:t>1</w:t>
      </w:r>
      <w:r>
        <w:t xml:space="preserve">, </w:t>
      </w:r>
    </w:p>
    <w:p w:rsidR="00295E1E" w:rsidRDefault="00295E1E" w:rsidP="00295E1E">
      <w:pPr>
        <w:jc w:val="both"/>
      </w:pPr>
      <w:r>
        <w:t>А</w:t>
      </w:r>
      <w:r>
        <w:rPr>
          <w:vertAlign w:val="subscript"/>
        </w:rPr>
        <w:t>1</w:t>
      </w:r>
      <w:r>
        <w:t>В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 xml:space="preserve">1 </w:t>
      </w:r>
      <w:r>
        <w:t>– ромб, что и требовалось доказать.</w:t>
      </w:r>
    </w:p>
    <w:p w:rsidR="00295E1E" w:rsidRDefault="00295E1E" w:rsidP="00295E1E">
      <w:pPr>
        <w:jc w:val="center"/>
        <w:rPr>
          <w:b/>
          <w:bCs/>
        </w:rPr>
      </w:pPr>
      <w:r>
        <w:rPr>
          <w:b/>
          <w:bCs/>
        </w:rPr>
        <w:t>ГРУППА  № 4.</w:t>
      </w:r>
    </w:p>
    <w:p w:rsidR="00295E1E" w:rsidRDefault="00295E1E" w:rsidP="00295E1E">
      <w:pPr>
        <w:ind w:left="540" w:hanging="660"/>
        <w:jc w:val="both"/>
      </w:pPr>
      <w:r>
        <w:t>На плакате выполняется рисунок.</w:t>
      </w:r>
    </w:p>
    <w:p w:rsidR="00295E1E" w:rsidRDefault="00295E1E" w:rsidP="00295E1E">
      <w:pPr>
        <w:ind w:left="540"/>
        <w:jc w:val="both"/>
      </w:pPr>
      <w:r>
        <w:rPr>
          <w:noProof/>
          <w:sz w:val="20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5715</wp:posOffset>
            </wp:positionV>
            <wp:extent cx="1511935" cy="2102485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Часть 1.</w:t>
      </w:r>
    </w:p>
    <w:p w:rsidR="00295E1E" w:rsidRDefault="00295E1E" w:rsidP="00295E1E">
      <w:pPr>
        <w:ind w:left="540"/>
        <w:jc w:val="both"/>
      </w:pPr>
      <w:r>
        <w:t>Середины сторон четырехугольника АВС</w:t>
      </w:r>
      <w:r>
        <w:rPr>
          <w:lang w:val="en-US"/>
        </w:rPr>
        <w:t>D</w:t>
      </w:r>
      <w:r>
        <w:t xml:space="preserve"> (используя формулы) А</w:t>
      </w:r>
      <w:r>
        <w:rPr>
          <w:vertAlign w:val="subscript"/>
        </w:rPr>
        <w:t>1</w:t>
      </w:r>
      <w:r>
        <w:t>(-6;-5)   В</w:t>
      </w:r>
      <w:r>
        <w:rPr>
          <w:vertAlign w:val="subscript"/>
        </w:rPr>
        <w:t>1</w:t>
      </w:r>
      <w:r>
        <w:t>(-2; 3)  С</w:t>
      </w:r>
      <w:r>
        <w:rPr>
          <w:vertAlign w:val="subscript"/>
        </w:rPr>
        <w:t>1</w:t>
      </w:r>
      <w:r>
        <w:t xml:space="preserve">(2; 3)   </w:t>
      </w:r>
      <w:r>
        <w:rPr>
          <w:lang w:val="en-US"/>
        </w:rPr>
        <w:t>D</w:t>
      </w:r>
      <w:r>
        <w:rPr>
          <w:vertAlign w:val="subscript"/>
        </w:rPr>
        <w:t>1</w:t>
      </w:r>
      <w:r>
        <w:t>(-2; -5).</w:t>
      </w:r>
    </w:p>
    <w:p w:rsidR="00295E1E" w:rsidRDefault="00295E1E" w:rsidP="00295E1E">
      <w:pPr>
        <w:jc w:val="both"/>
      </w:pPr>
      <w:r>
        <w:t>Часть 2.</w:t>
      </w:r>
      <w:r>
        <w:tab/>
        <w:t xml:space="preserve"> </w:t>
      </w:r>
    </w:p>
    <w:p w:rsidR="00295E1E" w:rsidRDefault="00295E1E" w:rsidP="00295E1E">
      <w:pPr>
        <w:ind w:left="540"/>
        <w:jc w:val="both"/>
      </w:pPr>
      <w:r>
        <w:t xml:space="preserve">По признаку. Если в четырехугольнике противоположные стороны попарно равны ,то этот четырехугольник – </w:t>
      </w:r>
    </w:p>
    <w:p w:rsidR="00295E1E" w:rsidRDefault="00295E1E" w:rsidP="00295E1E">
      <w:pPr>
        <w:jc w:val="both"/>
      </w:pPr>
      <w:r>
        <w:t>параллелограмм.</w:t>
      </w:r>
      <w:r>
        <w:tab/>
      </w:r>
      <w:r>
        <w:tab/>
      </w:r>
      <w:r>
        <w:tab/>
      </w:r>
      <w:r>
        <w:tab/>
      </w:r>
    </w:p>
    <w:p w:rsidR="00295E1E" w:rsidRDefault="00295E1E" w:rsidP="00295E1E">
      <w:pPr>
        <w:ind w:left="4320" w:firstLine="720"/>
        <w:jc w:val="both"/>
      </w:pPr>
      <w:r>
        <w:t xml:space="preserve">Докажем, что </w:t>
      </w:r>
    </w:p>
    <w:p w:rsidR="00295E1E" w:rsidRDefault="00295E1E" w:rsidP="00295E1E">
      <w:pPr>
        <w:ind w:left="4320" w:firstLine="720"/>
        <w:jc w:val="both"/>
      </w:pPr>
      <w:r>
        <w:rPr>
          <w:position w:val="-20"/>
        </w:rPr>
        <w:object w:dxaOrig="3120" w:dyaOrig="520">
          <v:shape id="_x0000_i1037" type="#_x0000_t75" style="width:156pt;height:26.25pt" o:ole="">
            <v:imagedata r:id="rId31" o:title=""/>
          </v:shape>
          <o:OLEObject Type="Embed" ProgID="Equation.3" ShapeID="_x0000_i1037" DrawAspect="Content" ObjectID="_1471026957" r:id="rId32"/>
        </w:object>
      </w:r>
      <w:r>
        <w:t>.</w:t>
      </w:r>
    </w:p>
    <w:p w:rsidR="00295E1E" w:rsidRDefault="00295E1E" w:rsidP="00295E1E">
      <w:pPr>
        <w:pStyle w:val="a3"/>
        <w:jc w:val="both"/>
      </w:pPr>
      <w:r>
        <w:t>Часть  3.</w:t>
      </w:r>
    </w:p>
    <w:p w:rsidR="00295E1E" w:rsidRDefault="00295E1E" w:rsidP="00295E1E">
      <w:pPr>
        <w:jc w:val="both"/>
      </w:pPr>
      <w:r>
        <w:t>Найдем координаты векторов</w:t>
      </w:r>
    </w:p>
    <w:p w:rsidR="00295E1E" w:rsidRDefault="00295E1E" w:rsidP="00295E1E">
      <w:pPr>
        <w:jc w:val="both"/>
      </w:pPr>
      <w:r>
        <w:rPr>
          <w:position w:val="-10"/>
        </w:rPr>
        <w:object w:dxaOrig="4580" w:dyaOrig="400">
          <v:shape id="_x0000_i1038" type="#_x0000_t75" style="width:228.75pt;height:20.25pt" o:ole="">
            <v:imagedata r:id="rId33" o:title=""/>
          </v:shape>
          <o:OLEObject Type="Embed" ProgID="Equation.3" ShapeID="_x0000_i1038" DrawAspect="Content" ObjectID="_1471026958" r:id="rId34"/>
        </w:object>
      </w:r>
    </w:p>
    <w:p w:rsidR="00295E1E" w:rsidRDefault="00295E1E" w:rsidP="00295E1E">
      <w:pPr>
        <w:jc w:val="both"/>
      </w:pPr>
      <w:r>
        <w:rPr>
          <w:position w:val="-48"/>
        </w:rPr>
        <w:object w:dxaOrig="1660" w:dyaOrig="1080">
          <v:shape id="_x0000_i1039" type="#_x0000_t75" style="width:83.25pt;height:54pt" o:ole="">
            <v:imagedata r:id="rId35" o:title=""/>
          </v:shape>
          <o:OLEObject Type="Embed" ProgID="Equation.3" ShapeID="_x0000_i1039" DrawAspect="Content" ObjectID="_1471026959" r:id="rId36"/>
        </w:object>
      </w:r>
      <w:r>
        <w:t xml:space="preserve">    Вывод  </w:t>
      </w:r>
      <w:r>
        <w:rPr>
          <w:position w:val="-20"/>
        </w:rPr>
        <w:object w:dxaOrig="1780" w:dyaOrig="520">
          <v:shape id="_x0000_i1040" type="#_x0000_t75" style="width:89.25pt;height:26.25pt" o:ole="">
            <v:imagedata r:id="rId37" o:title=""/>
          </v:shape>
          <o:OLEObject Type="Embed" ProgID="Equation.3" ShapeID="_x0000_i1040" DrawAspect="Content" ObjectID="_1471026960" r:id="rId38"/>
        </w:object>
      </w:r>
      <w:r>
        <w:t>.</w:t>
      </w:r>
    </w:p>
    <w:p w:rsidR="00295E1E" w:rsidRDefault="00295E1E" w:rsidP="00295E1E">
      <w:pPr>
        <w:jc w:val="both"/>
      </w:pPr>
    </w:p>
    <w:p w:rsidR="00295E1E" w:rsidRDefault="00295E1E" w:rsidP="00295E1E">
      <w:pPr>
        <w:jc w:val="both"/>
      </w:pPr>
      <w:r>
        <w:rPr>
          <w:position w:val="-48"/>
        </w:rPr>
        <w:object w:dxaOrig="2360" w:dyaOrig="1080">
          <v:shape id="_x0000_i1041" type="#_x0000_t75" style="width:117.75pt;height:54pt" o:ole="">
            <v:imagedata r:id="rId39" o:title=""/>
          </v:shape>
          <o:OLEObject Type="Embed" ProgID="Equation.3" ShapeID="_x0000_i1041" DrawAspect="Content" ObjectID="_1471026961" r:id="rId40"/>
        </w:object>
      </w:r>
      <w:r>
        <w:t xml:space="preserve">      Вывод   </w:t>
      </w:r>
      <w:r>
        <w:rPr>
          <w:position w:val="-20"/>
        </w:rPr>
        <w:object w:dxaOrig="2060" w:dyaOrig="520">
          <v:shape id="_x0000_i1042" type="#_x0000_t75" style="width:102.75pt;height:26.25pt" o:ole="">
            <v:imagedata r:id="rId41" o:title=""/>
          </v:shape>
          <o:OLEObject Type="Embed" ProgID="Equation.3" ShapeID="_x0000_i1042" DrawAspect="Content" ObjectID="_1471026962" r:id="rId42"/>
        </w:object>
      </w:r>
      <w:r>
        <w:t>.</w:t>
      </w:r>
    </w:p>
    <w:p w:rsidR="00295E1E" w:rsidRDefault="00295E1E" w:rsidP="00295E1E">
      <w:pPr>
        <w:jc w:val="both"/>
      </w:pPr>
      <w:r>
        <w:t>А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>1</w:t>
      </w:r>
      <w:r>
        <w:t>=В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</w:p>
    <w:p w:rsidR="00295E1E" w:rsidRDefault="00295E1E" w:rsidP="00295E1E">
      <w:pPr>
        <w:jc w:val="both"/>
      </w:pPr>
      <w:r>
        <w:t>А</w:t>
      </w:r>
      <w:r>
        <w:rPr>
          <w:vertAlign w:val="subscript"/>
        </w:rPr>
        <w:t>1</w:t>
      </w:r>
      <w:r>
        <w:t>В</w:t>
      </w:r>
      <w:r>
        <w:rPr>
          <w:vertAlign w:val="subscript"/>
        </w:rPr>
        <w:t>1</w:t>
      </w:r>
      <w:r>
        <w:t>=</w:t>
      </w:r>
      <w:r>
        <w:rPr>
          <w:lang w:val="en-US"/>
        </w:rPr>
        <w:t>D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t>,  тогда  А</w:t>
      </w:r>
      <w:r>
        <w:rPr>
          <w:vertAlign w:val="subscript"/>
        </w:rPr>
        <w:t>1</w:t>
      </w:r>
      <w:r>
        <w:t>В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 xml:space="preserve">1 </w:t>
      </w:r>
      <w:r>
        <w:t>– параллелограмм, что и требовалось доказать.</w:t>
      </w:r>
    </w:p>
    <w:p w:rsidR="00295E1E" w:rsidRDefault="00295E1E" w:rsidP="00295E1E">
      <w:pPr>
        <w:jc w:val="both"/>
      </w:pPr>
    </w:p>
    <w:p w:rsidR="00295E1E" w:rsidRDefault="00295E1E" w:rsidP="00295E1E">
      <w:pPr>
        <w:jc w:val="both"/>
      </w:pPr>
      <w:r>
        <w:t>ЗАДАЧА  2.</w:t>
      </w:r>
    </w:p>
    <w:p w:rsidR="00295E1E" w:rsidRDefault="00295E1E" w:rsidP="00295E1E">
      <w:pPr>
        <w:jc w:val="both"/>
      </w:pPr>
      <w:r>
        <w:t>Докажем, что треугольник  В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 xml:space="preserve">1 </w:t>
      </w:r>
      <w:r>
        <w:t>– прямоугольный.</w:t>
      </w:r>
    </w:p>
    <w:p w:rsidR="00295E1E" w:rsidRDefault="00295E1E" w:rsidP="00295E1E">
      <w:pPr>
        <w:jc w:val="both"/>
      </w:pPr>
      <w:r>
        <w:t>Найдем длины сторон этого треугольника.</w:t>
      </w:r>
    </w:p>
    <w:p w:rsidR="00295E1E" w:rsidRDefault="00295E1E" w:rsidP="00295E1E">
      <w:pPr>
        <w:jc w:val="both"/>
      </w:pPr>
      <w:r>
        <w:rPr>
          <w:position w:val="-58"/>
        </w:rPr>
        <w:object w:dxaOrig="3920" w:dyaOrig="1300">
          <v:shape id="_x0000_i1043" type="#_x0000_t75" style="width:195.75pt;height:65.25pt" o:ole="">
            <v:imagedata r:id="rId43" o:title=""/>
          </v:shape>
          <o:OLEObject Type="Embed" ProgID="Equation.3" ShapeID="_x0000_i1043" DrawAspect="Content" ObjectID="_1471026963" r:id="rId44"/>
        </w:object>
      </w:r>
    </w:p>
    <w:p w:rsidR="00295E1E" w:rsidRDefault="00295E1E" w:rsidP="00295E1E">
      <w:pPr>
        <w:jc w:val="both"/>
      </w:pPr>
      <w:r>
        <w:t>Тогда имеем  В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>1</w:t>
      </w:r>
      <w:r>
        <w:rPr>
          <w:vertAlign w:val="superscript"/>
        </w:rPr>
        <w:t>2</w:t>
      </w:r>
      <w:r>
        <w:t xml:space="preserve"> + В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rPr>
          <w:vertAlign w:val="superscript"/>
        </w:rPr>
        <w:t>2</w:t>
      </w:r>
      <w:r>
        <w:t xml:space="preserve"> = 64 + 16 = 80</w:t>
      </w:r>
    </w:p>
    <w:p w:rsidR="00295E1E" w:rsidRDefault="00295E1E" w:rsidP="00295E1E">
      <w:pPr>
        <w:jc w:val="both"/>
      </w:pPr>
      <w:r>
        <w:tab/>
      </w:r>
      <w:r>
        <w:tab/>
      </w:r>
      <w:r>
        <w:rPr>
          <w:lang w:val="en-US"/>
        </w:rPr>
        <w:t>D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rPr>
          <w:vertAlign w:val="superscript"/>
        </w:rPr>
        <w:t>2</w:t>
      </w:r>
      <w:r>
        <w:t xml:space="preserve"> = 80 </w:t>
      </w:r>
    </w:p>
    <w:p w:rsidR="00295E1E" w:rsidRDefault="00295E1E" w:rsidP="00295E1E">
      <w:pPr>
        <w:jc w:val="both"/>
      </w:pPr>
      <w:r>
        <w:t>Вывод  В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>1</w:t>
      </w:r>
      <w:r>
        <w:rPr>
          <w:vertAlign w:val="superscript"/>
        </w:rPr>
        <w:t>2</w:t>
      </w:r>
      <w:r>
        <w:t xml:space="preserve"> + В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rPr>
          <w:vertAlign w:val="superscript"/>
        </w:rPr>
        <w:t>2</w:t>
      </w:r>
      <w:r>
        <w:t xml:space="preserve"> = </w:t>
      </w:r>
      <w:r>
        <w:rPr>
          <w:lang w:val="en-US"/>
        </w:rPr>
        <w:t>D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rPr>
          <w:vertAlign w:val="superscript"/>
        </w:rPr>
        <w:t>2</w:t>
      </w:r>
      <w:r>
        <w:t xml:space="preserve"> , тогда, по теореме, обратной теореме Пифагора, треугольник В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 xml:space="preserve">1 </w:t>
      </w:r>
      <w:r>
        <w:t>– прямоугольный, что и требовалось доказать.</w:t>
      </w:r>
    </w:p>
    <w:p w:rsidR="00295E1E" w:rsidRDefault="00295E1E" w:rsidP="00295E1E">
      <w:pPr>
        <w:ind w:left="540"/>
        <w:jc w:val="center"/>
        <w:rPr>
          <w:b/>
          <w:bCs/>
        </w:rPr>
      </w:pPr>
      <w:r>
        <w:rPr>
          <w:b/>
          <w:bCs/>
        </w:rPr>
        <w:t>ГРУППА  № 5.</w:t>
      </w:r>
    </w:p>
    <w:p w:rsidR="00295E1E" w:rsidRDefault="00295E1E" w:rsidP="00295E1E">
      <w:pPr>
        <w:ind w:left="540"/>
        <w:jc w:val="both"/>
      </w:pPr>
      <w:r>
        <w:t>На плакате выполняется рисунок.</w:t>
      </w:r>
    </w:p>
    <w:p w:rsidR="00295E1E" w:rsidRDefault="00295E1E" w:rsidP="00295E1E">
      <w:pPr>
        <w:ind w:left="540"/>
        <w:jc w:val="both"/>
      </w:pPr>
    </w:p>
    <w:p w:rsidR="00295E1E" w:rsidRDefault="00295E1E" w:rsidP="00295E1E">
      <w:r>
        <w:rPr>
          <w:noProof/>
          <w:sz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110490</wp:posOffset>
            </wp:positionV>
            <wp:extent cx="1446530" cy="1981200"/>
            <wp:effectExtent l="19050" t="0" r="127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Часть 1.</w:t>
      </w:r>
    </w:p>
    <w:p w:rsidR="00295E1E" w:rsidRDefault="00295E1E" w:rsidP="00295E1E">
      <w:pPr>
        <w:ind w:left="540"/>
        <w:jc w:val="both"/>
      </w:pPr>
      <w:r>
        <w:t>Середины сторон четырехугольника АВС</w:t>
      </w:r>
      <w:r>
        <w:rPr>
          <w:lang w:val="en-US"/>
        </w:rPr>
        <w:t>D</w:t>
      </w:r>
      <w:r>
        <w:t xml:space="preserve"> (используя формулы) А</w:t>
      </w:r>
      <w:r>
        <w:rPr>
          <w:vertAlign w:val="subscript"/>
        </w:rPr>
        <w:t>1</w:t>
      </w:r>
      <w:r>
        <w:t>(1;-2)   В</w:t>
      </w:r>
      <w:r>
        <w:rPr>
          <w:vertAlign w:val="subscript"/>
        </w:rPr>
        <w:t>1</w:t>
      </w:r>
      <w:r>
        <w:t>(1; 4)  С</w:t>
      </w:r>
      <w:r>
        <w:rPr>
          <w:vertAlign w:val="subscript"/>
        </w:rPr>
        <w:t>1</w:t>
      </w:r>
      <w:r>
        <w:t xml:space="preserve">(-5; 4)   </w:t>
      </w:r>
      <w:r>
        <w:rPr>
          <w:lang w:val="en-US"/>
        </w:rPr>
        <w:t>D</w:t>
      </w:r>
      <w:r>
        <w:rPr>
          <w:vertAlign w:val="subscript"/>
        </w:rPr>
        <w:t>1</w:t>
      </w:r>
      <w:r>
        <w:t>(-5; -2).</w:t>
      </w:r>
    </w:p>
    <w:p w:rsidR="00295E1E" w:rsidRDefault="00295E1E" w:rsidP="00295E1E">
      <w:pPr>
        <w:ind w:left="540"/>
        <w:jc w:val="both"/>
      </w:pPr>
      <w:r>
        <w:t>Часть 2.</w:t>
      </w:r>
    </w:p>
    <w:p w:rsidR="00295E1E" w:rsidRDefault="00295E1E" w:rsidP="00295E1E">
      <w:pPr>
        <w:ind w:left="540"/>
        <w:jc w:val="both"/>
      </w:pPr>
      <w:r>
        <w:t>По признак. Если в четырехугольнике диагонали пересекаются и точкой пересечения делятся пополам, то этот четырехугольник – параллелограмм.</w:t>
      </w:r>
      <w:r>
        <w:tab/>
      </w:r>
      <w:r>
        <w:tab/>
      </w:r>
      <w:r>
        <w:tab/>
      </w:r>
      <w:r>
        <w:tab/>
      </w:r>
    </w:p>
    <w:p w:rsidR="00295E1E" w:rsidRDefault="00295E1E" w:rsidP="00295E1E">
      <w:pPr>
        <w:ind w:left="4320" w:firstLine="720"/>
        <w:jc w:val="both"/>
      </w:pPr>
      <w:r>
        <w:t>Докажем, что  Е – середина отрезка В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>1</w:t>
      </w:r>
      <w:r>
        <w:t xml:space="preserve"> и Е – середина отрезка  А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t>.</w:t>
      </w:r>
    </w:p>
    <w:p w:rsidR="00295E1E" w:rsidRDefault="00295E1E" w:rsidP="00295E1E">
      <w:pPr>
        <w:jc w:val="center"/>
      </w:pPr>
      <w:r>
        <w:t>Часть  3.</w:t>
      </w:r>
    </w:p>
    <w:p w:rsidR="00295E1E" w:rsidRDefault="00295E1E" w:rsidP="00295E1E">
      <w:pPr>
        <w:jc w:val="both"/>
      </w:pPr>
      <w:r>
        <w:t>Найдем координаты середин отрезков А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t xml:space="preserve"> и В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>1</w:t>
      </w:r>
      <w:r>
        <w:t>.</w:t>
      </w:r>
    </w:p>
    <w:p w:rsidR="00295E1E" w:rsidRDefault="00295E1E" w:rsidP="00295E1E">
      <w:pPr>
        <w:jc w:val="both"/>
      </w:pPr>
      <w:r>
        <w:lastRenderedPageBreak/>
        <w:t>Е</w:t>
      </w:r>
      <w:r>
        <w:rPr>
          <w:vertAlign w:val="subscript"/>
        </w:rPr>
        <w:t>1</w:t>
      </w:r>
      <w:r>
        <w:t xml:space="preserve"> – середина  А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t xml:space="preserve">;  </w:t>
      </w:r>
      <w:r>
        <w:rPr>
          <w:position w:val="-28"/>
        </w:rPr>
        <w:object w:dxaOrig="1740" w:dyaOrig="680">
          <v:shape id="_x0000_i1044" type="#_x0000_t75" style="width:87pt;height:33.75pt" o:ole="">
            <v:imagedata r:id="rId46" o:title=""/>
          </v:shape>
          <o:OLEObject Type="Embed" ProgID="Equation.3" ShapeID="_x0000_i1044" DrawAspect="Content" ObjectID="_1471026964" r:id="rId47"/>
        </w:object>
      </w:r>
      <w:r>
        <w:t>;  Е</w:t>
      </w:r>
      <w:r>
        <w:rPr>
          <w:vertAlign w:val="subscript"/>
        </w:rPr>
        <w:t>1</w:t>
      </w:r>
      <w:r>
        <w:t>(-2; 1).</w:t>
      </w:r>
    </w:p>
    <w:p w:rsidR="00295E1E" w:rsidRDefault="00295E1E" w:rsidP="00295E1E">
      <w:pPr>
        <w:jc w:val="both"/>
      </w:pPr>
      <w:r>
        <w:t>Е</w:t>
      </w:r>
      <w:r>
        <w:rPr>
          <w:vertAlign w:val="subscript"/>
        </w:rPr>
        <w:t>2</w:t>
      </w:r>
      <w:r>
        <w:t xml:space="preserve"> – середина отрезка  В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 xml:space="preserve">1;   </w:t>
      </w:r>
      <w:r>
        <w:rPr>
          <w:position w:val="-28"/>
        </w:rPr>
        <w:object w:dxaOrig="1600" w:dyaOrig="680">
          <v:shape id="_x0000_i1045" type="#_x0000_t75" style="width:80.25pt;height:33.75pt" o:ole="">
            <v:imagedata r:id="rId48" o:title=""/>
          </v:shape>
          <o:OLEObject Type="Embed" ProgID="Equation.3" ShapeID="_x0000_i1045" DrawAspect="Content" ObjectID="_1471026965" r:id="rId49"/>
        </w:object>
      </w:r>
      <w:r>
        <w:t>;   Е</w:t>
      </w:r>
      <w:r>
        <w:rPr>
          <w:vertAlign w:val="subscript"/>
        </w:rPr>
        <w:t>2</w:t>
      </w:r>
      <w:r>
        <w:t xml:space="preserve"> ( -2; 1)</w:t>
      </w:r>
    </w:p>
    <w:p w:rsidR="00295E1E" w:rsidRDefault="00295E1E" w:rsidP="00295E1E">
      <w:pPr>
        <w:jc w:val="both"/>
      </w:pPr>
      <w:r>
        <w:t>Точки середины диагоналей  Е</w:t>
      </w:r>
      <w:r>
        <w:rPr>
          <w:vertAlign w:val="subscript"/>
        </w:rPr>
        <w:t>1</w:t>
      </w:r>
      <w:r>
        <w:t xml:space="preserve"> и</w:t>
      </w:r>
      <w:r>
        <w:rPr>
          <w:vertAlign w:val="subscript"/>
        </w:rPr>
        <w:t xml:space="preserve">  </w:t>
      </w:r>
      <w:r>
        <w:t>Е</w:t>
      </w:r>
      <w:r>
        <w:rPr>
          <w:vertAlign w:val="subscript"/>
        </w:rPr>
        <w:t>2</w:t>
      </w:r>
      <w:r>
        <w:t xml:space="preserve">  имеют одинаковые координаты, следовательно Е</w:t>
      </w:r>
      <w:r>
        <w:rPr>
          <w:vertAlign w:val="subscript"/>
        </w:rPr>
        <w:t xml:space="preserve">1 </w:t>
      </w:r>
      <w:r>
        <w:t>=</w:t>
      </w:r>
      <w:r>
        <w:rPr>
          <w:vertAlign w:val="subscript"/>
        </w:rPr>
        <w:t xml:space="preserve"> </w:t>
      </w:r>
      <w:r>
        <w:t>Е</w:t>
      </w:r>
      <w:r>
        <w:rPr>
          <w:vertAlign w:val="subscript"/>
        </w:rPr>
        <w:t>2</w:t>
      </w:r>
      <w:r>
        <w:t>, т.е.  диагонали пересекаются в одной точке и эта точка Е делит диагонали пополам, следовательно,  А</w:t>
      </w:r>
      <w:r>
        <w:rPr>
          <w:vertAlign w:val="subscript"/>
        </w:rPr>
        <w:t>1</w:t>
      </w:r>
      <w:r>
        <w:t>В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 xml:space="preserve">1 </w:t>
      </w:r>
      <w:r>
        <w:t>– параллелограмм, что и требовалось доказать.</w:t>
      </w:r>
    </w:p>
    <w:p w:rsidR="00295E1E" w:rsidRDefault="00295E1E" w:rsidP="00295E1E">
      <w:pPr>
        <w:jc w:val="both"/>
      </w:pPr>
    </w:p>
    <w:p w:rsidR="00295E1E" w:rsidRDefault="00295E1E" w:rsidP="00295E1E">
      <w:pPr>
        <w:jc w:val="both"/>
      </w:pPr>
      <w:r>
        <w:t>ЗАДАЧА  2.</w:t>
      </w:r>
    </w:p>
    <w:p w:rsidR="00295E1E" w:rsidRDefault="00295E1E" w:rsidP="00295E1E">
      <w:pPr>
        <w:jc w:val="both"/>
      </w:pPr>
      <w:r>
        <w:t>Докажем,  А</w:t>
      </w:r>
      <w:r>
        <w:rPr>
          <w:vertAlign w:val="subscript"/>
        </w:rPr>
        <w:t>1</w:t>
      </w:r>
      <w:r>
        <w:t>В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 xml:space="preserve">1 </w:t>
      </w:r>
      <w:r>
        <w:t>– квадрат.</w:t>
      </w:r>
    </w:p>
    <w:p w:rsidR="00295E1E" w:rsidRDefault="00295E1E" w:rsidP="00295E1E">
      <w:pPr>
        <w:jc w:val="both"/>
      </w:pPr>
      <w:r>
        <w:rPr>
          <w:position w:val="-80"/>
        </w:rPr>
        <w:object w:dxaOrig="1920" w:dyaOrig="1719">
          <v:shape id="_x0000_i1046" type="#_x0000_t75" style="width:96pt;height:86.25pt" o:ole="">
            <v:imagedata r:id="rId50" o:title=""/>
          </v:shape>
          <o:OLEObject Type="Embed" ProgID="Equation.3" ShapeID="_x0000_i1046" DrawAspect="Content" ObjectID="_1471026966" r:id="rId51"/>
        </w:object>
      </w:r>
      <w:r>
        <w:t xml:space="preserve">       в параллелограмме  смежные стороны равны  А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>1</w:t>
      </w:r>
      <w:r>
        <w:t xml:space="preserve"> = В</w:t>
      </w:r>
      <w:r>
        <w:rPr>
          <w:vertAlign w:val="subscript"/>
        </w:rPr>
        <w:t>1</w:t>
      </w:r>
      <w:r>
        <w:t>А</w:t>
      </w:r>
      <w:r>
        <w:rPr>
          <w:vertAlign w:val="subscript"/>
        </w:rPr>
        <w:t>1</w:t>
      </w:r>
      <w:r>
        <w:t xml:space="preserve"> и диагонали равны А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t xml:space="preserve"> = В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>1</w:t>
      </w:r>
      <w:r>
        <w:t>.</w:t>
      </w:r>
    </w:p>
    <w:p w:rsidR="00295E1E" w:rsidRDefault="00295E1E" w:rsidP="00295E1E">
      <w:pPr>
        <w:jc w:val="both"/>
      </w:pPr>
      <w:r>
        <w:t>Следовательно, А</w:t>
      </w:r>
      <w:r>
        <w:rPr>
          <w:vertAlign w:val="subscript"/>
        </w:rPr>
        <w:t>1</w:t>
      </w:r>
      <w:r>
        <w:t>В</w:t>
      </w:r>
      <w:r>
        <w:rPr>
          <w:vertAlign w:val="subscript"/>
        </w:rPr>
        <w:t>1</w:t>
      </w:r>
      <w:r>
        <w:t>С</w:t>
      </w:r>
      <w:r>
        <w:rPr>
          <w:vertAlign w:val="subscript"/>
        </w:rPr>
        <w:t>1</w:t>
      </w:r>
      <w:r>
        <w:rPr>
          <w:lang w:val="en-US"/>
        </w:rPr>
        <w:t>D</w:t>
      </w:r>
      <w:r>
        <w:rPr>
          <w:vertAlign w:val="subscript"/>
        </w:rPr>
        <w:t xml:space="preserve">1 </w:t>
      </w:r>
      <w:r>
        <w:t>– квадрат, что и требовалось доказать.</w:t>
      </w:r>
    </w:p>
    <w:p w:rsidR="00901BCA" w:rsidRDefault="00901BCA"/>
    <w:sectPr w:rsidR="00901BCA" w:rsidSect="00901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E55C3"/>
    <w:multiLevelType w:val="hybridMultilevel"/>
    <w:tmpl w:val="EA0699C4"/>
    <w:lvl w:ilvl="0" w:tplc="31A849AE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DD23411"/>
    <w:multiLevelType w:val="hybridMultilevel"/>
    <w:tmpl w:val="75CA46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C1150FA"/>
    <w:multiLevelType w:val="hybridMultilevel"/>
    <w:tmpl w:val="5BDCA286"/>
    <w:lvl w:ilvl="0" w:tplc="A622E65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3600543C"/>
    <w:multiLevelType w:val="hybridMultilevel"/>
    <w:tmpl w:val="79EA7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27686F"/>
    <w:multiLevelType w:val="hybridMultilevel"/>
    <w:tmpl w:val="C48E27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77E0FEC"/>
    <w:multiLevelType w:val="hybridMultilevel"/>
    <w:tmpl w:val="5B02F9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34D18B0"/>
    <w:multiLevelType w:val="hybridMultilevel"/>
    <w:tmpl w:val="29564270"/>
    <w:lvl w:ilvl="0" w:tplc="9EEAE3C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7">
    <w:nsid w:val="747B515A"/>
    <w:multiLevelType w:val="hybridMultilevel"/>
    <w:tmpl w:val="A0EE76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95E1E"/>
    <w:rsid w:val="00295E1E"/>
    <w:rsid w:val="00901BCA"/>
    <w:rsid w:val="00923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5E1E"/>
    <w:pPr>
      <w:keepNext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5E1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semiHidden/>
    <w:rsid w:val="00295E1E"/>
    <w:rPr>
      <w:szCs w:val="20"/>
      <w:lang w:eastAsia="en-US"/>
    </w:rPr>
  </w:style>
  <w:style w:type="character" w:customStyle="1" w:styleId="a4">
    <w:name w:val="Основной текст Знак"/>
    <w:basedOn w:val="a0"/>
    <w:link w:val="a3"/>
    <w:semiHidden/>
    <w:rsid w:val="00295E1E"/>
    <w:rPr>
      <w:rFonts w:ascii="Times New Roman" w:eastAsia="Times New Roman" w:hAnsi="Times New Roman" w:cs="Times New Roman"/>
      <w:sz w:val="24"/>
      <w:szCs w:val="20"/>
    </w:rPr>
  </w:style>
  <w:style w:type="paragraph" w:styleId="2">
    <w:name w:val="Body Text 2"/>
    <w:basedOn w:val="a"/>
    <w:link w:val="20"/>
    <w:semiHidden/>
    <w:rsid w:val="00295E1E"/>
    <w:pPr>
      <w:jc w:val="both"/>
    </w:pPr>
  </w:style>
  <w:style w:type="character" w:customStyle="1" w:styleId="20">
    <w:name w:val="Основной текст 2 Знак"/>
    <w:basedOn w:val="a0"/>
    <w:link w:val="2"/>
    <w:semiHidden/>
    <w:rsid w:val="00295E1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2.wmf"/><Relationship Id="rId39" Type="http://schemas.openxmlformats.org/officeDocument/2006/relationships/image" Target="media/image19.wmf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0.bin"/><Relationship Id="rId50" Type="http://schemas.openxmlformats.org/officeDocument/2006/relationships/image" Target="media/image25.wmf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6.wmf"/><Relationship Id="rId38" Type="http://schemas.openxmlformats.org/officeDocument/2006/relationships/oleObject" Target="embeddings/oleObject16.bin"/><Relationship Id="rId46" Type="http://schemas.openxmlformats.org/officeDocument/2006/relationships/image" Target="media/image23.w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2.bin"/><Relationship Id="rId41" Type="http://schemas.openxmlformats.org/officeDocument/2006/relationships/image" Target="media/image20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image" Target="media/image11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2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1.bin"/><Relationship Id="rId10" Type="http://schemas.openxmlformats.org/officeDocument/2006/relationships/image" Target="media/image4.wmf"/><Relationship Id="rId19" Type="http://schemas.openxmlformats.org/officeDocument/2006/relationships/image" Target="media/image9.wmf"/><Relationship Id="rId31" Type="http://schemas.openxmlformats.org/officeDocument/2006/relationships/image" Target="media/image15.wmf"/><Relationship Id="rId44" Type="http://schemas.openxmlformats.org/officeDocument/2006/relationships/oleObject" Target="embeddings/oleObject19.bin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image" Target="media/image14.png"/><Relationship Id="rId35" Type="http://schemas.openxmlformats.org/officeDocument/2006/relationships/image" Target="media/image17.wmf"/><Relationship Id="rId43" Type="http://schemas.openxmlformats.org/officeDocument/2006/relationships/image" Target="media/image21.wmf"/><Relationship Id="rId48" Type="http://schemas.openxmlformats.org/officeDocument/2006/relationships/image" Target="media/image24.wmf"/><Relationship Id="rId8" Type="http://schemas.openxmlformats.org/officeDocument/2006/relationships/image" Target="media/image3.wmf"/><Relationship Id="rId51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1223</Words>
  <Characters>6975</Characters>
  <Application>Microsoft Office Word</Application>
  <DocSecurity>0</DocSecurity>
  <Lines>58</Lines>
  <Paragraphs>16</Paragraphs>
  <ScaleCrop>false</ScaleCrop>
  <Company>Home</Company>
  <LinksUpToDate>false</LinksUpToDate>
  <CharactersWithSpaces>8182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2014-08-31T15:48:00Z</dcterms:created>
  <dcterms:modified xsi:type="dcterms:W3CDTF">2014-08-31T15:49:00Z</dcterms:modified>
</cp:coreProperties>
</file>