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5B" w:rsidRDefault="00792DEE" w:rsidP="00A24D5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5pt;height:24pt">
            <v:shadow color="#868686"/>
            <v:textpath style="font-family:&quot;Arial Black&quot;;font-size:18pt;v-text-kern:t" trim="t" fitpath="t" string="СРЕДНЕЕ ПРОФЕССИОНАЛЬНОЕ ОБРАЗОВАНИЕ"/>
          </v:shape>
        </w:pict>
      </w:r>
    </w:p>
    <w:p w:rsidR="00A24D5B" w:rsidRDefault="00A24D5B" w:rsidP="00A24D5B">
      <w:pPr>
        <w:jc w:val="center"/>
      </w:pPr>
    </w:p>
    <w:p w:rsidR="00A24D5B" w:rsidRDefault="00A24D5B" w:rsidP="00A24D5B">
      <w:pPr>
        <w:jc w:val="center"/>
      </w:pPr>
    </w:p>
    <w:p w:rsidR="00A24D5B" w:rsidRDefault="00792DEE" w:rsidP="00A24D5B">
      <w:pPr>
        <w:jc w:val="center"/>
      </w:pPr>
      <w:r>
        <w:pict>
          <v:shape id="_x0000_i1026" type="#_x0000_t136" style="width:438pt;height:24.55pt">
            <v:shadow color="#868686"/>
            <v:textpath style="font-family:&quot;Arial Black&quot;;font-size:18pt;v-text-kern:t" trim="t" fitpath="t" string="Разработал преподаватель Информатики и ИКТ: ИСУПОВ М.Ю."/>
          </v:shape>
        </w:pict>
      </w:r>
    </w:p>
    <w:p w:rsidR="00A24D5B" w:rsidRDefault="00A24D5B" w:rsidP="00A24D5B">
      <w:pPr>
        <w:jc w:val="center"/>
      </w:pPr>
    </w:p>
    <w:p w:rsidR="00A24D5B" w:rsidRDefault="00A24D5B" w:rsidP="003C6619"/>
    <w:p w:rsidR="00A24D5B" w:rsidRDefault="00A24D5B" w:rsidP="00A24D5B">
      <w:pPr>
        <w:jc w:val="center"/>
      </w:pPr>
    </w:p>
    <w:p w:rsidR="00A24D5B" w:rsidRDefault="00A24D5B" w:rsidP="00A24D5B">
      <w:pPr>
        <w:jc w:val="center"/>
      </w:pPr>
    </w:p>
    <w:p w:rsidR="00A24D5B" w:rsidRDefault="00792DEE" w:rsidP="00A24D5B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343.1pt;height:65.45pt" adj="5665" fillcolor="black">
            <v:shadow color="#868686"/>
            <v:textpath style="font-family:&quot;Impact&quot;;font-size:40pt;v-text-kern:t" trim="t" fitpath="t" xscale="f" string="ИНФОРМАТИКА И ИКТ"/>
          </v:shape>
        </w:pict>
      </w:r>
    </w:p>
    <w:p w:rsidR="00A24D5B" w:rsidRDefault="00A24D5B" w:rsidP="00A24D5B">
      <w:pPr>
        <w:jc w:val="center"/>
      </w:pPr>
    </w:p>
    <w:p w:rsidR="00A24D5B" w:rsidRDefault="00A24D5B" w:rsidP="00A24D5B">
      <w:pPr>
        <w:jc w:val="center"/>
      </w:pPr>
    </w:p>
    <w:p w:rsidR="00A24D5B" w:rsidRDefault="00A24D5B" w:rsidP="00A24D5B">
      <w:pPr>
        <w:jc w:val="center"/>
      </w:pPr>
    </w:p>
    <w:p w:rsidR="00A24D5B" w:rsidRDefault="00EE70F2" w:rsidP="003C6619">
      <w:pPr>
        <w:jc w:val="center"/>
      </w:pPr>
      <w:bookmarkStart w:id="0" w:name="_GoBack"/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480pt;height:85.65pt" fillcolor="black">
            <v:shadow color="#868686"/>
            <v:textpath style="font-family:&quot;Arial Black&quot;;font-size:18pt" fitshape="t" trim="t" string="Пособие для обучающихся&#10;по специальности &#10;23.02.03 Техническое обслуживание и &#10;ремонт автомобильного транспорта"/>
          </v:shape>
        </w:pict>
      </w:r>
      <w:bookmarkEnd w:id="0"/>
    </w:p>
    <w:p w:rsidR="00A24D5B" w:rsidRDefault="00A24D5B" w:rsidP="00A24D5B">
      <w:pPr>
        <w:jc w:val="center"/>
      </w:pPr>
    </w:p>
    <w:p w:rsidR="00A24D5B" w:rsidRDefault="00A24D5B" w:rsidP="003C6619">
      <w:pPr>
        <w:jc w:val="right"/>
      </w:pPr>
    </w:p>
    <w:p w:rsidR="00A24D5B" w:rsidRDefault="00A24D5B" w:rsidP="00A24D5B"/>
    <w:p w:rsidR="003C6619" w:rsidRDefault="003C6619" w:rsidP="00A24D5B"/>
    <w:p w:rsidR="003C6619" w:rsidRDefault="003C6619" w:rsidP="00A24D5B"/>
    <w:p w:rsidR="00A24D5B" w:rsidRDefault="00A24D5B" w:rsidP="00A24D5B"/>
    <w:p w:rsidR="003C6619" w:rsidRDefault="00EE70F2" w:rsidP="003C6619">
      <w:pPr>
        <w:jc w:val="center"/>
      </w:pPr>
      <w:r>
        <w:pict>
          <v:shape id="_x0000_i1029" type="#_x0000_t136" style="width:151.65pt;height:20.2pt">
            <v:shadow color="#868686"/>
            <v:textpath style="font-family:&quot;Arial Black&quot;;font-size:14pt;v-text-kern:t" trim="t" fitpath="t" string="МОСКВА 2014 ГОД"/>
          </v:shape>
        </w:pict>
      </w:r>
    </w:p>
    <w:p w:rsidR="00A24D5B" w:rsidRPr="00A24D5B" w:rsidRDefault="00A24D5B" w:rsidP="00A24D5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24D5B">
        <w:rPr>
          <w:rFonts w:ascii="Times New Roman" w:hAnsi="Times New Roman" w:cs="Times New Roman"/>
          <w:b/>
          <w:i/>
          <w:sz w:val="36"/>
          <w:szCs w:val="36"/>
        </w:rPr>
        <w:lastRenderedPageBreak/>
        <w:t>Практическая работа № 1</w:t>
      </w:r>
    </w:p>
    <w:p w:rsidR="00A24D5B" w:rsidRPr="00A24D5B" w:rsidRDefault="00A24D5B" w:rsidP="00A24D5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24D5B">
        <w:rPr>
          <w:rFonts w:ascii="Times New Roman" w:hAnsi="Times New Roman" w:cs="Times New Roman"/>
          <w:b/>
          <w:i/>
          <w:sz w:val="36"/>
          <w:szCs w:val="36"/>
        </w:rPr>
        <w:t>Автоматизированное рабочее место</w:t>
      </w:r>
    </w:p>
    <w:p w:rsidR="00A24D5B" w:rsidRPr="00A24D5B" w:rsidRDefault="00A24D5B" w:rsidP="00A24D5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24D5B">
        <w:rPr>
          <w:rFonts w:ascii="Times New Roman" w:hAnsi="Times New Roman" w:cs="Times New Roman"/>
          <w:b/>
          <w:i/>
          <w:sz w:val="36"/>
          <w:szCs w:val="36"/>
        </w:rPr>
        <w:t>специалиста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Цель работы:</w:t>
      </w:r>
    </w:p>
    <w:p w:rsidR="00A24D5B" w:rsidRPr="00A24D5B" w:rsidRDefault="00A24D5B" w:rsidP="00144B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сформировать представление об организации автоматизированных рабочих мест (АРМ), а также АРМ конкретного специалиста;</w:t>
      </w:r>
    </w:p>
    <w:p w:rsidR="00A24D5B" w:rsidRPr="00A24D5B" w:rsidRDefault="00A24D5B" w:rsidP="00144B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приобрести умения и навыки поиска информации в глобальной сети Интернет с помощью информационно-поисковой системы.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План работы: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1. Создание структуры АРМ.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2. Использование лицензионных программных продуктов.</w:t>
      </w:r>
    </w:p>
    <w:p w:rsidR="00A0314A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3.</w:t>
      </w:r>
      <w:r w:rsidR="00A0314A">
        <w:rPr>
          <w:rFonts w:ascii="Times New Roman" w:hAnsi="Times New Roman" w:cs="Times New Roman"/>
          <w:sz w:val="28"/>
          <w:szCs w:val="28"/>
        </w:rPr>
        <w:t xml:space="preserve"> Выполнение зачетного задания.</w:t>
      </w:r>
    </w:p>
    <w:p w:rsidR="00A24D5B" w:rsidRPr="00A0314A" w:rsidRDefault="00A0314A" w:rsidP="00144B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0314A">
        <w:rPr>
          <w:rFonts w:ascii="Times New Roman" w:hAnsi="Times New Roman" w:cs="Times New Roman"/>
          <w:sz w:val="36"/>
          <w:szCs w:val="36"/>
        </w:rPr>
        <w:t>Т</w:t>
      </w:r>
      <w:r w:rsidR="00A24D5B" w:rsidRPr="00A0314A">
        <w:rPr>
          <w:rFonts w:ascii="Times New Roman" w:hAnsi="Times New Roman" w:cs="Times New Roman"/>
          <w:sz w:val="36"/>
          <w:szCs w:val="36"/>
        </w:rPr>
        <w:t>еоретические сведения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Автоматизированное рабочее ме</w:t>
      </w:r>
      <w:r>
        <w:rPr>
          <w:rFonts w:ascii="Times New Roman" w:hAnsi="Times New Roman" w:cs="Times New Roman"/>
          <w:sz w:val="28"/>
          <w:szCs w:val="28"/>
        </w:rPr>
        <w:t>сто — это комплекс средств ком</w:t>
      </w:r>
      <w:r w:rsidRPr="00A24D5B">
        <w:rPr>
          <w:rFonts w:ascii="Times New Roman" w:hAnsi="Times New Roman" w:cs="Times New Roman"/>
          <w:sz w:val="28"/>
          <w:szCs w:val="28"/>
        </w:rPr>
        <w:t>пьютерной техники и программног</w:t>
      </w:r>
      <w:r>
        <w:rPr>
          <w:rFonts w:ascii="Times New Roman" w:hAnsi="Times New Roman" w:cs="Times New Roman"/>
          <w:sz w:val="28"/>
          <w:szCs w:val="28"/>
        </w:rPr>
        <w:t xml:space="preserve">о обеспечения, располагающийся </w:t>
      </w:r>
      <w:r w:rsidRPr="00A24D5B">
        <w:rPr>
          <w:rFonts w:ascii="Times New Roman" w:hAnsi="Times New Roman" w:cs="Times New Roman"/>
          <w:sz w:val="28"/>
          <w:szCs w:val="28"/>
        </w:rPr>
        <w:t>непосредственно на рабочем мест</w:t>
      </w:r>
      <w:r>
        <w:rPr>
          <w:rFonts w:ascii="Times New Roman" w:hAnsi="Times New Roman" w:cs="Times New Roman"/>
          <w:sz w:val="28"/>
          <w:szCs w:val="28"/>
        </w:rPr>
        <w:t xml:space="preserve">е сотрудника и предназначенный </w:t>
      </w:r>
      <w:r w:rsidRPr="00A24D5B">
        <w:rPr>
          <w:rFonts w:ascii="Times New Roman" w:hAnsi="Times New Roman" w:cs="Times New Roman"/>
          <w:sz w:val="28"/>
          <w:szCs w:val="28"/>
        </w:rPr>
        <w:t>для автоматизации его работы в р</w:t>
      </w:r>
      <w:r>
        <w:rPr>
          <w:rFonts w:ascii="Times New Roman" w:hAnsi="Times New Roman" w:cs="Times New Roman"/>
          <w:sz w:val="28"/>
          <w:szCs w:val="28"/>
        </w:rPr>
        <w:t>амках профессиональной деятель</w:t>
      </w:r>
      <w:r w:rsidRPr="00A24D5B">
        <w:rPr>
          <w:rFonts w:ascii="Times New Roman" w:hAnsi="Times New Roman" w:cs="Times New Roman"/>
          <w:sz w:val="28"/>
          <w:szCs w:val="28"/>
        </w:rPr>
        <w:t>ности.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 xml:space="preserve">Автоматизированные рабочие места должны создаваться в соответствии с их предполагаемым </w:t>
      </w:r>
      <w:r>
        <w:rPr>
          <w:rFonts w:ascii="Times New Roman" w:hAnsi="Times New Roman" w:cs="Times New Roman"/>
          <w:sz w:val="28"/>
          <w:szCs w:val="28"/>
        </w:rPr>
        <w:t>функциональным назначением. Об</w:t>
      </w:r>
      <w:r w:rsidRPr="00A24D5B">
        <w:rPr>
          <w:rFonts w:ascii="Times New Roman" w:hAnsi="Times New Roman" w:cs="Times New Roman"/>
          <w:sz w:val="28"/>
          <w:szCs w:val="28"/>
        </w:rPr>
        <w:t>щими принципами создания АРМ</w:t>
      </w:r>
      <w:r>
        <w:rPr>
          <w:rFonts w:ascii="Times New Roman" w:hAnsi="Times New Roman" w:cs="Times New Roman"/>
          <w:sz w:val="28"/>
          <w:szCs w:val="28"/>
        </w:rPr>
        <w:t xml:space="preserve"> являются системность (система взаимо</w:t>
      </w:r>
      <w:r w:rsidRPr="00A24D5B">
        <w:rPr>
          <w:rFonts w:ascii="Times New Roman" w:hAnsi="Times New Roman" w:cs="Times New Roman"/>
          <w:sz w:val="28"/>
          <w:szCs w:val="28"/>
        </w:rPr>
        <w:t xml:space="preserve">связанных компонентов), </w:t>
      </w:r>
      <w:r>
        <w:rPr>
          <w:rFonts w:ascii="Times New Roman" w:hAnsi="Times New Roman" w:cs="Times New Roman"/>
          <w:sz w:val="28"/>
          <w:szCs w:val="28"/>
        </w:rPr>
        <w:t xml:space="preserve">гибкость (приспособление АРМ к </w:t>
      </w:r>
      <w:r w:rsidRPr="00A24D5B">
        <w:rPr>
          <w:rFonts w:ascii="Times New Roman" w:hAnsi="Times New Roman" w:cs="Times New Roman"/>
          <w:sz w:val="28"/>
          <w:szCs w:val="28"/>
        </w:rPr>
        <w:t>своевременной  модернизации),  ус</w:t>
      </w:r>
      <w:r>
        <w:rPr>
          <w:rFonts w:ascii="Times New Roman" w:hAnsi="Times New Roman" w:cs="Times New Roman"/>
          <w:sz w:val="28"/>
          <w:szCs w:val="28"/>
        </w:rPr>
        <w:t xml:space="preserve">тойчивость  (работоспособность </w:t>
      </w:r>
      <w:r w:rsidRPr="00A24D5B">
        <w:rPr>
          <w:rFonts w:ascii="Times New Roman" w:hAnsi="Times New Roman" w:cs="Times New Roman"/>
          <w:sz w:val="28"/>
          <w:szCs w:val="28"/>
        </w:rPr>
        <w:t>системы должна быстро восстанавливаться, неполадки отдельных элементов — легко устраняться),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(правильное рас</w:t>
      </w:r>
      <w:r w:rsidRPr="00A24D5B">
        <w:rPr>
          <w:rFonts w:ascii="Times New Roman" w:hAnsi="Times New Roman" w:cs="Times New Roman"/>
          <w:sz w:val="28"/>
          <w:szCs w:val="28"/>
        </w:rPr>
        <w:t>пределение функций и нагрузки</w:t>
      </w:r>
      <w:r>
        <w:rPr>
          <w:rFonts w:ascii="Times New Roman" w:hAnsi="Times New Roman" w:cs="Times New Roman"/>
          <w:sz w:val="28"/>
          <w:szCs w:val="28"/>
        </w:rPr>
        <w:t xml:space="preserve"> между работником и средствами </w:t>
      </w:r>
      <w:r w:rsidRPr="00A24D5B">
        <w:rPr>
          <w:rFonts w:ascii="Times New Roman" w:hAnsi="Times New Roman" w:cs="Times New Roman"/>
          <w:sz w:val="28"/>
          <w:szCs w:val="28"/>
        </w:rPr>
        <w:t>автоматизации).</w:t>
      </w:r>
    </w:p>
    <w:p w:rsidR="00D0365F" w:rsidRDefault="00D0365F" w:rsidP="00D03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65F" w:rsidRDefault="00D0365F" w:rsidP="00A0314A">
      <w:pPr>
        <w:rPr>
          <w:rFonts w:ascii="Times New Roman" w:hAnsi="Times New Roman" w:cs="Times New Roman"/>
          <w:sz w:val="28"/>
          <w:szCs w:val="28"/>
        </w:rPr>
      </w:pPr>
    </w:p>
    <w:p w:rsidR="00A24D5B" w:rsidRPr="00A24D5B" w:rsidRDefault="00A24D5B" w:rsidP="00144B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lastRenderedPageBreak/>
        <w:t>Ход выполнения работы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1. Создание струк</w:t>
      </w:r>
      <w:r w:rsidR="00144B4D">
        <w:rPr>
          <w:rFonts w:ascii="Times New Roman" w:hAnsi="Times New Roman" w:cs="Times New Roman"/>
          <w:sz w:val="28"/>
          <w:szCs w:val="28"/>
        </w:rPr>
        <w:t>туры АРМ. Выполните задания № 1-</w:t>
      </w:r>
      <w:r w:rsidRPr="00A24D5B">
        <w:rPr>
          <w:rFonts w:ascii="Times New Roman" w:hAnsi="Times New Roman" w:cs="Times New Roman"/>
          <w:sz w:val="28"/>
          <w:szCs w:val="28"/>
        </w:rPr>
        <w:t>3 и продемонстрируйте преподавателю результаты работы.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Задание № 1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Найдите информацию, связанн</w:t>
      </w:r>
      <w:r w:rsidR="00D0365F">
        <w:rPr>
          <w:rFonts w:ascii="Times New Roman" w:hAnsi="Times New Roman" w:cs="Times New Roman"/>
          <w:sz w:val="28"/>
          <w:szCs w:val="28"/>
        </w:rPr>
        <w:t>ую непосредственно с вашей буду</w:t>
      </w:r>
      <w:r w:rsidRPr="00A24D5B">
        <w:rPr>
          <w:rFonts w:ascii="Times New Roman" w:hAnsi="Times New Roman" w:cs="Times New Roman"/>
          <w:sz w:val="28"/>
          <w:szCs w:val="28"/>
        </w:rPr>
        <w:t>щей профессией, по компонентам структуры АРМ и свя</w:t>
      </w:r>
      <w:r w:rsidR="00D0365F">
        <w:rPr>
          <w:rFonts w:ascii="Times New Roman" w:hAnsi="Times New Roman" w:cs="Times New Roman"/>
          <w:sz w:val="28"/>
          <w:szCs w:val="28"/>
        </w:rPr>
        <w:t xml:space="preserve">зям между его </w:t>
      </w:r>
      <w:r w:rsidRPr="00A24D5B">
        <w:rPr>
          <w:rFonts w:ascii="Times New Roman" w:hAnsi="Times New Roman" w:cs="Times New Roman"/>
          <w:sz w:val="28"/>
          <w:szCs w:val="28"/>
        </w:rPr>
        <w:t>составными частями, приведенными на рис. 1.1.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Задание № 2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Осуществите поиск информаци</w:t>
      </w:r>
      <w:r w:rsidR="00D0365F">
        <w:rPr>
          <w:rFonts w:ascii="Times New Roman" w:hAnsi="Times New Roman" w:cs="Times New Roman"/>
          <w:sz w:val="28"/>
          <w:szCs w:val="28"/>
        </w:rPr>
        <w:t xml:space="preserve">и, связанной непосредственно с </w:t>
      </w:r>
      <w:r w:rsidRPr="00A24D5B">
        <w:rPr>
          <w:rFonts w:ascii="Times New Roman" w:hAnsi="Times New Roman" w:cs="Times New Roman"/>
          <w:sz w:val="28"/>
          <w:szCs w:val="28"/>
        </w:rPr>
        <w:t>вашей будущей профессией, по с</w:t>
      </w:r>
      <w:r w:rsidR="00D0365F">
        <w:rPr>
          <w:rFonts w:ascii="Times New Roman" w:hAnsi="Times New Roman" w:cs="Times New Roman"/>
          <w:sz w:val="28"/>
          <w:szCs w:val="28"/>
        </w:rPr>
        <w:t xml:space="preserve">ледующим компонентам: описание </w:t>
      </w:r>
      <w:r w:rsidRPr="00A24D5B">
        <w:rPr>
          <w:rFonts w:ascii="Times New Roman" w:hAnsi="Times New Roman" w:cs="Times New Roman"/>
          <w:sz w:val="28"/>
          <w:szCs w:val="28"/>
        </w:rPr>
        <w:t>рабочего места, рабочих инструментов, технологии, задач с испо</w:t>
      </w:r>
      <w:r w:rsidR="00D0365F">
        <w:rPr>
          <w:rFonts w:ascii="Times New Roman" w:hAnsi="Times New Roman" w:cs="Times New Roman"/>
          <w:sz w:val="28"/>
          <w:szCs w:val="28"/>
        </w:rPr>
        <w:t>льзо</w:t>
      </w:r>
      <w:r w:rsidRPr="00A24D5B">
        <w:rPr>
          <w:rFonts w:ascii="Times New Roman" w:hAnsi="Times New Roman" w:cs="Times New Roman"/>
          <w:sz w:val="28"/>
          <w:szCs w:val="28"/>
        </w:rPr>
        <w:t>ванием фотографий.</w:t>
      </w:r>
    </w:p>
    <w:p w:rsidR="00A24D5B" w:rsidRP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Задание № 3</w:t>
      </w:r>
    </w:p>
    <w:p w:rsidR="00A24D5B" w:rsidRDefault="00A24D5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5B">
        <w:rPr>
          <w:rFonts w:ascii="Times New Roman" w:hAnsi="Times New Roman" w:cs="Times New Roman"/>
          <w:sz w:val="28"/>
          <w:szCs w:val="28"/>
        </w:rPr>
        <w:t>Составьте описание АРМ, имеющего непосредственное отношение к вашей будущей профессии, на основе рис. 1.1</w:t>
      </w:r>
    </w:p>
    <w:p w:rsidR="00D0365F" w:rsidRDefault="00D0365F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5F">
        <w:rPr>
          <w:rFonts w:ascii="Times New Roman" w:hAnsi="Times New Roman" w:cs="Times New Roman"/>
          <w:sz w:val="28"/>
          <w:szCs w:val="28"/>
        </w:rPr>
        <w:t>2. Использование лицензионн</w:t>
      </w:r>
      <w:r>
        <w:rPr>
          <w:rFonts w:ascii="Times New Roman" w:hAnsi="Times New Roman" w:cs="Times New Roman"/>
          <w:sz w:val="28"/>
          <w:szCs w:val="28"/>
        </w:rPr>
        <w:t>ых программных продуктов. В со</w:t>
      </w:r>
      <w:r w:rsidRPr="00D0365F">
        <w:rPr>
          <w:rFonts w:ascii="Times New Roman" w:hAnsi="Times New Roman" w:cs="Times New Roman"/>
          <w:sz w:val="28"/>
          <w:szCs w:val="28"/>
        </w:rPr>
        <w:t>временном мире во всех сферах деятельности на первый п</w:t>
      </w:r>
      <w:r>
        <w:rPr>
          <w:rFonts w:ascii="Times New Roman" w:hAnsi="Times New Roman" w:cs="Times New Roman"/>
          <w:sz w:val="28"/>
          <w:szCs w:val="28"/>
        </w:rPr>
        <w:t xml:space="preserve">лан выходит </w:t>
      </w:r>
      <w:r w:rsidRPr="00D0365F">
        <w:rPr>
          <w:rFonts w:ascii="Times New Roman" w:hAnsi="Times New Roman" w:cs="Times New Roman"/>
          <w:sz w:val="28"/>
          <w:szCs w:val="28"/>
        </w:rPr>
        <w:t xml:space="preserve">информация, </w:t>
      </w:r>
      <w:proofErr w:type="gramStart"/>
      <w:r w:rsidRPr="00D036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365F">
        <w:rPr>
          <w:rFonts w:ascii="Times New Roman" w:hAnsi="Times New Roman" w:cs="Times New Roman"/>
          <w:sz w:val="28"/>
          <w:szCs w:val="28"/>
        </w:rPr>
        <w:t xml:space="preserve"> следовательно, процес</w:t>
      </w:r>
      <w:r>
        <w:rPr>
          <w:rFonts w:ascii="Times New Roman" w:hAnsi="Times New Roman" w:cs="Times New Roman"/>
          <w:sz w:val="28"/>
          <w:szCs w:val="28"/>
        </w:rPr>
        <w:t xml:space="preserve">сы, связанные с ее получением, </w:t>
      </w:r>
      <w:r w:rsidRPr="00D0365F">
        <w:rPr>
          <w:rFonts w:ascii="Times New Roman" w:hAnsi="Times New Roman" w:cs="Times New Roman"/>
          <w:sz w:val="28"/>
          <w:szCs w:val="28"/>
        </w:rPr>
        <w:t>обработкой, использованием и защитой. Информация стала определяющим ресурсом для успешной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любого предприятия, </w:t>
      </w:r>
      <w:r w:rsidRPr="00D0365F">
        <w:rPr>
          <w:rFonts w:ascii="Times New Roman" w:hAnsi="Times New Roman" w:cs="Times New Roman"/>
          <w:sz w:val="28"/>
          <w:szCs w:val="28"/>
        </w:rPr>
        <w:t>организации, учебного заведения и т. д. Утверждени</w:t>
      </w:r>
      <w:r>
        <w:rPr>
          <w:rFonts w:ascii="Times New Roman" w:hAnsi="Times New Roman" w:cs="Times New Roman"/>
          <w:sz w:val="28"/>
          <w:szCs w:val="28"/>
        </w:rPr>
        <w:t xml:space="preserve">е «Кто владеет </w:t>
      </w:r>
      <w:r w:rsidRPr="00D0365F">
        <w:rPr>
          <w:rFonts w:ascii="Times New Roman" w:hAnsi="Times New Roman" w:cs="Times New Roman"/>
          <w:sz w:val="28"/>
          <w:szCs w:val="28"/>
        </w:rPr>
        <w:t>информацией, тот владеет миром</w:t>
      </w:r>
      <w:r>
        <w:rPr>
          <w:rFonts w:ascii="Times New Roman" w:hAnsi="Times New Roman" w:cs="Times New Roman"/>
          <w:sz w:val="28"/>
          <w:szCs w:val="28"/>
        </w:rPr>
        <w:t xml:space="preserve">» актуально. Выполните задания </w:t>
      </w:r>
      <w:r w:rsidR="00144B4D">
        <w:rPr>
          <w:rFonts w:ascii="Times New Roman" w:hAnsi="Times New Roman" w:cs="Times New Roman"/>
          <w:sz w:val="28"/>
          <w:szCs w:val="28"/>
        </w:rPr>
        <w:t>№ 4, 5.</w:t>
      </w:r>
    </w:p>
    <w:p w:rsidR="0013200C" w:rsidRDefault="00D0365F" w:rsidP="00144B4D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5403" cy="2570672"/>
            <wp:effectExtent l="19050" t="0" r="2897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630" cy="256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5F" w:rsidRPr="00D0365F" w:rsidRDefault="00D0365F" w:rsidP="00144B4D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6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Задание № 4</w:t>
      </w:r>
    </w:p>
    <w:p w:rsidR="00D0365F" w:rsidRPr="00D0365F" w:rsidRDefault="00D0365F" w:rsidP="00144B4D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65F">
        <w:rPr>
          <w:rFonts w:ascii="Times New Roman" w:hAnsi="Times New Roman" w:cs="Times New Roman"/>
          <w:sz w:val="28"/>
          <w:szCs w:val="28"/>
          <w:lang w:eastAsia="ru-RU"/>
        </w:rPr>
        <w:t>Составьте перечень лицензионн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программных продуктов, кото</w:t>
      </w:r>
      <w:r w:rsidRPr="00D0365F">
        <w:rPr>
          <w:rFonts w:ascii="Times New Roman" w:hAnsi="Times New Roman" w:cs="Times New Roman"/>
          <w:sz w:val="28"/>
          <w:szCs w:val="28"/>
          <w:lang w:eastAsia="ru-RU"/>
        </w:rPr>
        <w:t>рые используются по вашим профильным дисциплинам.</w:t>
      </w:r>
    </w:p>
    <w:p w:rsidR="00D0365F" w:rsidRPr="00D0365F" w:rsidRDefault="00D0365F" w:rsidP="00144B4D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65F">
        <w:rPr>
          <w:rFonts w:ascii="Times New Roman" w:hAnsi="Times New Roman" w:cs="Times New Roman"/>
          <w:sz w:val="28"/>
          <w:szCs w:val="28"/>
          <w:lang w:eastAsia="ru-RU"/>
        </w:rPr>
        <w:t>Задание № 5</w:t>
      </w:r>
    </w:p>
    <w:p w:rsidR="00D0365F" w:rsidRPr="00D0365F" w:rsidRDefault="00D0365F" w:rsidP="00144B4D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65F">
        <w:rPr>
          <w:rFonts w:ascii="Times New Roman" w:hAnsi="Times New Roman" w:cs="Times New Roman"/>
          <w:sz w:val="28"/>
          <w:szCs w:val="28"/>
          <w:lang w:eastAsia="ru-RU"/>
        </w:rPr>
        <w:t>Используя глобальную сеть Интернет, осуществите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иск инфор</w:t>
      </w:r>
      <w:r w:rsidRPr="00D0365F">
        <w:rPr>
          <w:rFonts w:ascii="Times New Roman" w:hAnsi="Times New Roman" w:cs="Times New Roman"/>
          <w:sz w:val="28"/>
          <w:szCs w:val="28"/>
          <w:lang w:eastAsia="ru-RU"/>
        </w:rPr>
        <w:t>мации, связанной с методами защит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информации, правонарушениями в </w:t>
      </w:r>
      <w:r w:rsidRPr="00D0365F">
        <w:rPr>
          <w:rFonts w:ascii="Times New Roman" w:hAnsi="Times New Roman" w:cs="Times New Roman"/>
          <w:sz w:val="28"/>
          <w:szCs w:val="28"/>
          <w:lang w:eastAsia="ru-RU"/>
        </w:rPr>
        <w:t>информационной сфере и мерами их предупреждения.</w:t>
      </w:r>
    </w:p>
    <w:p w:rsidR="00D0365F" w:rsidRDefault="00D0365F" w:rsidP="00144B4D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65F">
        <w:rPr>
          <w:rFonts w:ascii="Times New Roman" w:hAnsi="Times New Roman" w:cs="Times New Roman"/>
          <w:sz w:val="28"/>
          <w:szCs w:val="28"/>
          <w:lang w:eastAsia="ru-RU"/>
        </w:rPr>
        <w:t>3. Выполнение зачетного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Выполните зачетное задание и </w:t>
      </w:r>
      <w:r w:rsidRPr="00D0365F">
        <w:rPr>
          <w:rFonts w:ascii="Times New Roman" w:hAnsi="Times New Roman" w:cs="Times New Roman"/>
          <w:sz w:val="28"/>
          <w:szCs w:val="28"/>
          <w:lang w:eastAsia="ru-RU"/>
        </w:rPr>
        <w:t>предъявите преподавателю результат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365F" w:rsidRDefault="00D0365F" w:rsidP="00144B4D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ЗАЧЕТНОЕ ЗАДАНИЕ</w:t>
      </w:r>
    </w:p>
    <w:p w:rsidR="003A7EF8" w:rsidRDefault="00D0365F" w:rsidP="00A27698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65F">
        <w:rPr>
          <w:rFonts w:ascii="Times New Roman" w:hAnsi="Times New Roman" w:cs="Times New Roman"/>
          <w:sz w:val="28"/>
          <w:szCs w:val="28"/>
          <w:lang w:eastAsia="ru-RU"/>
        </w:rPr>
        <w:t>Используя Интернет, найдите и сохрани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 на своем компьютере (или на </w:t>
      </w:r>
      <w:r w:rsidRPr="00D0365F">
        <w:rPr>
          <w:rFonts w:ascii="Times New Roman" w:hAnsi="Times New Roman" w:cs="Times New Roman"/>
          <w:sz w:val="28"/>
          <w:szCs w:val="28"/>
          <w:lang w:eastAsia="ru-RU"/>
        </w:rPr>
        <w:t>другом носителе информации) те</w:t>
      </w:r>
      <w:proofErr w:type="gramStart"/>
      <w:r w:rsidRPr="00D0365F">
        <w:rPr>
          <w:rFonts w:ascii="Times New Roman" w:hAnsi="Times New Roman" w:cs="Times New Roman"/>
          <w:sz w:val="28"/>
          <w:szCs w:val="28"/>
          <w:lang w:eastAsia="ru-RU"/>
        </w:rPr>
        <w:t>кст Тр</w:t>
      </w:r>
      <w:proofErr w:type="gramEnd"/>
      <w:r w:rsidRPr="00D0365F">
        <w:rPr>
          <w:rFonts w:ascii="Times New Roman" w:hAnsi="Times New Roman" w:cs="Times New Roman"/>
          <w:sz w:val="28"/>
          <w:szCs w:val="28"/>
          <w:lang w:eastAsia="ru-RU"/>
        </w:rPr>
        <w:t>удо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вого кодекса Российской Федера</w:t>
      </w:r>
      <w:r w:rsidRPr="00D0365F">
        <w:rPr>
          <w:rFonts w:ascii="Times New Roman" w:hAnsi="Times New Roman" w:cs="Times New Roman"/>
          <w:sz w:val="28"/>
          <w:szCs w:val="28"/>
          <w:lang w:eastAsia="ru-RU"/>
        </w:rPr>
        <w:t>ции.</w:t>
      </w:r>
      <w:r w:rsidR="00A2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65F">
        <w:rPr>
          <w:rFonts w:ascii="Times New Roman" w:hAnsi="Times New Roman" w:cs="Times New Roman"/>
          <w:sz w:val="28"/>
          <w:szCs w:val="28"/>
          <w:lang w:eastAsia="ru-RU"/>
        </w:rPr>
        <w:t>Предъявите преподавателю описание АРМ, созданное вами по заданию № 3.</w:t>
      </w:r>
      <w:r w:rsidRPr="00D0365F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3A7EF8" w:rsidRPr="003A7EF8" w:rsidRDefault="003A7EF8" w:rsidP="003A7EF8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3A7EF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Практическая работа № 2</w:t>
      </w:r>
    </w:p>
    <w:p w:rsidR="003A7EF8" w:rsidRPr="00606B30" w:rsidRDefault="003A7EF8" w:rsidP="00606B30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Автоматизированные средства упра</w:t>
      </w:r>
      <w:r w:rsidRPr="003A7EF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вления</w:t>
      </w:r>
      <w:r w:rsidR="00606B3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различного назна</w:t>
      </w:r>
      <w:r w:rsidRPr="003A7EF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чения, примеры</w:t>
      </w:r>
      <w:r w:rsidR="00606B3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их использова</w:t>
      </w:r>
      <w:r w:rsidRPr="003A7EF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ния</w:t>
      </w:r>
    </w:p>
    <w:p w:rsidR="003A7EF8" w:rsidRPr="003A7EF8" w:rsidRDefault="003A7EF8" w:rsidP="00144B4D">
      <w:pPr>
        <w:tabs>
          <w:tab w:val="left" w:pos="3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работы:</w:t>
      </w:r>
    </w:p>
    <w:p w:rsidR="003A7EF8" w:rsidRPr="003A7EF8" w:rsidRDefault="003A7EF8" w:rsidP="00144B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EF8">
        <w:rPr>
          <w:rFonts w:ascii="Times New Roman" w:hAnsi="Times New Roman" w:cs="Times New Roman"/>
          <w:sz w:val="28"/>
          <w:szCs w:val="28"/>
          <w:lang w:eastAsia="ru-RU"/>
        </w:rPr>
        <w:t>научиться осуществлять сопоставительный анализ устройства и действия машин, механизмов, предметов и аппаратов, различных явлений и процессов;</w:t>
      </w:r>
    </w:p>
    <w:p w:rsidR="003A7EF8" w:rsidRPr="003A7EF8" w:rsidRDefault="003A7EF8" w:rsidP="00144B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EF8">
        <w:rPr>
          <w:rFonts w:ascii="Times New Roman" w:hAnsi="Times New Roman" w:cs="Times New Roman"/>
          <w:sz w:val="28"/>
          <w:szCs w:val="28"/>
          <w:lang w:eastAsia="ru-RU"/>
        </w:rPr>
        <w:t>сформировать умения поиска решений методами оптимизации;</w:t>
      </w:r>
    </w:p>
    <w:p w:rsidR="003A7EF8" w:rsidRPr="00606B30" w:rsidRDefault="003A7EF8" w:rsidP="00144B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EF8">
        <w:rPr>
          <w:rFonts w:ascii="Times New Roman" w:hAnsi="Times New Roman" w:cs="Times New Roman"/>
          <w:sz w:val="28"/>
          <w:szCs w:val="28"/>
          <w:lang w:eastAsia="ru-RU"/>
        </w:rPr>
        <w:t>приобрести навыки построения модели какой-либо проблемы реальной действительности, исследования этой модели в процессе решения задачи и правильной интерпретации результатов.</w:t>
      </w:r>
    </w:p>
    <w:p w:rsidR="003A7EF8" w:rsidRPr="003A7EF8" w:rsidRDefault="003A7EF8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EF8">
        <w:rPr>
          <w:rFonts w:ascii="Times New Roman" w:hAnsi="Times New Roman" w:cs="Times New Roman"/>
          <w:sz w:val="28"/>
          <w:szCs w:val="28"/>
          <w:lang w:eastAsia="ru-RU"/>
        </w:rPr>
        <w:t>План работы:</w:t>
      </w:r>
    </w:p>
    <w:p w:rsidR="003A7EF8" w:rsidRDefault="003A7EF8" w:rsidP="0014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EF8">
        <w:rPr>
          <w:rFonts w:ascii="Times New Roman" w:hAnsi="Times New Roman" w:cs="Times New Roman"/>
          <w:sz w:val="28"/>
          <w:szCs w:val="28"/>
          <w:lang w:eastAsia="ru-RU"/>
        </w:rPr>
        <w:t>Анализ управляемых систем.</w:t>
      </w:r>
    </w:p>
    <w:p w:rsidR="003A7EF8" w:rsidRDefault="003A7EF8" w:rsidP="0014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EF8">
        <w:rPr>
          <w:rFonts w:ascii="Times New Roman" w:hAnsi="Times New Roman" w:cs="Times New Roman"/>
          <w:sz w:val="28"/>
          <w:szCs w:val="28"/>
          <w:lang w:eastAsia="ru-RU"/>
        </w:rPr>
        <w:t>Моделирование задачи оптимального управления.</w:t>
      </w:r>
    </w:p>
    <w:p w:rsidR="003A7EF8" w:rsidRDefault="003A7EF8" w:rsidP="0014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E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Построение регрессионной модели в прогнозировании.</w:t>
      </w:r>
    </w:p>
    <w:p w:rsidR="003A7EF8" w:rsidRDefault="003A7EF8" w:rsidP="0014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EF8">
        <w:rPr>
          <w:rFonts w:ascii="Times New Roman" w:hAnsi="Times New Roman" w:cs="Times New Roman"/>
          <w:sz w:val="28"/>
          <w:szCs w:val="28"/>
          <w:lang w:eastAsia="ru-RU"/>
        </w:rPr>
        <w:t>Выполнение зачетного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7EF8" w:rsidRPr="00FD4A7B" w:rsidRDefault="00FD4A7B" w:rsidP="00144B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Т</w:t>
      </w:r>
      <w:r w:rsidR="003A7EF8" w:rsidRPr="00FD4A7B">
        <w:rPr>
          <w:rFonts w:ascii="Times New Roman" w:hAnsi="Times New Roman" w:cs="Times New Roman"/>
          <w:sz w:val="36"/>
          <w:szCs w:val="36"/>
          <w:lang w:eastAsia="ru-RU"/>
        </w:rPr>
        <w:t>еоретические сведения</w:t>
      </w:r>
    </w:p>
    <w:p w:rsidR="003A7EF8" w:rsidRPr="0013200C" w:rsidRDefault="003A7EF8" w:rsidP="00144B4D">
      <w:pPr>
        <w:spacing w:after="0" w:line="360" w:lineRule="auto"/>
        <w:ind w:firstLine="709"/>
        <w:jc w:val="both"/>
      </w:pPr>
      <w:r w:rsidRPr="003A7EF8">
        <w:rPr>
          <w:rFonts w:ascii="Times New Roman" w:hAnsi="Times New Roman" w:cs="Times New Roman"/>
          <w:sz w:val="28"/>
          <w:szCs w:val="28"/>
          <w:lang w:eastAsia="ru-RU"/>
        </w:rPr>
        <w:t>Автоматизированные системы управления (АСУ) нашли широкое применение во всех отраслях экономики. Создано и функционирует несколько тысяч АСУ различного класса и назначения. Создание АСУ</w:t>
      </w:r>
      <w:r w:rsidR="00FD4A7B">
        <w:t xml:space="preserve"> </w:t>
      </w:r>
      <w:r w:rsidR="00FD4A7B" w:rsidRPr="00FD4A7B">
        <w:rPr>
          <w:rFonts w:ascii="Times New Roman" w:hAnsi="Times New Roman" w:cs="Times New Roman"/>
          <w:sz w:val="28"/>
          <w:szCs w:val="28"/>
          <w:lang w:eastAsia="ru-RU"/>
        </w:rPr>
        <w:t>(рис. 1.2) связано с анализом объекта управления, выбором критериев управления, определением структуры и функций системы. Параметры функций управления определяютс</w:t>
      </w:r>
      <w:r w:rsidR="00FD4A7B">
        <w:rPr>
          <w:rFonts w:ascii="Times New Roman" w:hAnsi="Times New Roman" w:cs="Times New Roman"/>
          <w:sz w:val="28"/>
          <w:szCs w:val="28"/>
          <w:lang w:eastAsia="ru-RU"/>
        </w:rPr>
        <w:t>я особенностями объекта. Отдель</w:t>
      </w:r>
      <w:r w:rsidR="00FD4A7B" w:rsidRPr="00FD4A7B">
        <w:rPr>
          <w:rFonts w:ascii="Times New Roman" w:hAnsi="Times New Roman" w:cs="Times New Roman"/>
          <w:sz w:val="28"/>
          <w:szCs w:val="28"/>
          <w:lang w:eastAsia="ru-RU"/>
        </w:rPr>
        <w:t>ные функции подлежат автоматизации на базе комплекса технических средств.</w:t>
      </w:r>
    </w:p>
    <w:p w:rsidR="00FD4A7B" w:rsidRDefault="00FD4A7B" w:rsidP="00144B4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0910" cy="5400136"/>
            <wp:effectExtent l="19050" t="0" r="53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211" cy="540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7B" w:rsidRDefault="00FD4A7B" w:rsidP="00FD4A7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6688" cy="6676846"/>
            <wp:effectExtent l="19050" t="0" r="7862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041" cy="668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В настоящее время сложилис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два направления автоматизации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управленческой деятельности, св</w:t>
      </w:r>
      <w:r>
        <w:rPr>
          <w:rFonts w:ascii="Times New Roman" w:hAnsi="Times New Roman" w:cs="Times New Roman"/>
          <w:sz w:val="28"/>
          <w:szCs w:val="28"/>
          <w:lang w:eastAsia="ru-RU"/>
        </w:rPr>
        <w:t>язанные с применением автомати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ческих и автоматизированных сис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тем. В первом случае объектами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управления являются технологические процессы, в частности работа оборудования, и человек принимает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процессе управления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косвенно, во втором случае — колл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ективы, занятые в сфере матери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ального производства и обслуживан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ия, где роль человека остается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определяющей.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FD4A7B" w:rsidRPr="00FD4A7B" w:rsidRDefault="00FD4A7B" w:rsidP="00144B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выполнения работы</w:t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1. Анализ управляемых систем.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Выполните задания № 1, 2 и по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кажите преподавателю результаты выполненной работы.</w:t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Задание № 1</w:t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Покажите стрелками информац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ионные процессы при управлении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автомобилем.</w:t>
      </w:r>
    </w:p>
    <w:p w:rsid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Обозначения: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cr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7290" cy="1117374"/>
            <wp:effectExtent l="19050" t="0" r="61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44" cy="11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Задание № 2</w:t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 xml:space="preserve">Составьте схему оперативного выполнения заявок по </w:t>
      </w:r>
      <w:proofErr w:type="gramStart"/>
      <w:r w:rsidRPr="00FD4A7B">
        <w:rPr>
          <w:rFonts w:ascii="Times New Roman" w:hAnsi="Times New Roman" w:cs="Times New Roman"/>
          <w:sz w:val="28"/>
          <w:szCs w:val="28"/>
          <w:lang w:eastAsia="ru-RU"/>
        </w:rPr>
        <w:t>техническому</w:t>
      </w:r>
      <w:proofErr w:type="gramEnd"/>
      <w:r w:rsidRPr="00FD4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обслуживанию и ремонту автомобилей. Имеются следующие блоки:</w:t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••составление распределения заявок по персоналу;</w:t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••диспетчерская;</w:t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••централизованный сбор заявок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ремонт и обслуживание авто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мобилей;</w:t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••данные о наличии возможностей автосервиса.</w:t>
      </w:r>
    </w:p>
    <w:p w:rsid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2. Моделирование задачи оптим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ального управления. Проанализи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руйте пр</w:t>
      </w:r>
      <w:r w:rsidR="00144B4D">
        <w:rPr>
          <w:rFonts w:ascii="Times New Roman" w:hAnsi="Times New Roman" w:cs="Times New Roman"/>
          <w:sz w:val="28"/>
          <w:szCs w:val="28"/>
          <w:lang w:eastAsia="ru-RU"/>
        </w:rPr>
        <w:t>имеры № 1, 2. Обоснуйте выводы.</w:t>
      </w:r>
    </w:p>
    <w:p w:rsid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 №1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D4A7B">
        <w:rPr>
          <w:rFonts w:ascii="Times New Roman" w:hAnsi="Times New Roman" w:cs="Times New Roman"/>
          <w:sz w:val="28"/>
          <w:szCs w:val="28"/>
          <w:lang w:eastAsia="ru-RU"/>
        </w:rPr>
        <w:t>ля снабжения населенных пунктов, расположен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в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 xml:space="preserve">труднодоступной местности,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требуется разместить железнодо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рожную станцию и аэродром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>им образом, чтобы суммарное рас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стояние и стоимость воздушных перевозок от станции к аэродрому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от аэродрома к населенным пункта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было минимальным. Координаты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населенных пунктов приведены в табл. 1.1.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FD4A7B" w:rsidRDefault="00FD4A7B" w:rsidP="00FD4A7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A7B" w:rsidRDefault="00FD4A7B" w:rsidP="00FD4A7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A7B" w:rsidRDefault="00FD4A7B" w:rsidP="00144B4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46580" cy="3262151"/>
            <wp:effectExtent l="19050" t="0" r="64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073" cy="326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7B" w:rsidRDefault="00FD4A7B" w:rsidP="00144B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Решение. Введем соответствующие обозначения (табл. 1.2).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cr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9161" cy="3355114"/>
            <wp:effectExtent l="19050" t="0" r="7189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39" cy="335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Из условия следует, что надо найти оптимальное местоположение аэродрома и железнодорожной станции, обеспечивающее экономию зат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рат на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воздушные перевозки. Такое возможно, если суммарная протя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женность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 xml:space="preserve">воздушных трасс между объектами будет минимальной (как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известно,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кратчайшее расстояние между двумя точками определяется отрезком, соединяющим эти точки).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FD4A7B" w:rsidRDefault="00FD4A7B" w:rsidP="00144B4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0482" cy="3653572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14" cy="365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7B" w:rsidRPr="00FD4A7B" w:rsidRDefault="00FD4A7B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 xml:space="preserve">Минимальное расстояние от железнодорожной станции до i-го </w:t>
      </w:r>
    </w:p>
    <w:p w:rsidR="00FD4A7B" w:rsidRPr="00FD4A7B" w:rsidRDefault="00FD4A7B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населенного пункта (i  =  1,  …,  5)  через  аэропорт  можно  определить </w:t>
      </w:r>
    </w:p>
    <w:p w:rsidR="00FD4A7B" w:rsidRPr="00FD4A7B" w:rsidRDefault="00FD4A7B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следующим образом:</w:t>
      </w:r>
    </w:p>
    <w:p w:rsidR="00FD4A7B" w:rsidRDefault="00FD4A7B" w:rsidP="00144B4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4210" cy="576544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21" cy="57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7B" w:rsidRPr="00FD4A7B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 xml:space="preserve">Продемонстрируем решение задачи на компьютере с помощью табличного процессора </w:t>
      </w:r>
      <w:proofErr w:type="spellStart"/>
      <w:r w:rsidRPr="00FD4A7B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FD4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4A7B">
        <w:rPr>
          <w:rFonts w:ascii="Times New Roman" w:hAnsi="Times New Roman" w:cs="Times New Roman"/>
          <w:sz w:val="28"/>
          <w:szCs w:val="28"/>
          <w:lang w:eastAsia="ru-RU"/>
        </w:rPr>
        <w:t>Ex</w:t>
      </w:r>
      <w:r w:rsidR="00151443">
        <w:rPr>
          <w:rFonts w:ascii="Times New Roman" w:hAnsi="Times New Roman" w:cs="Times New Roman"/>
          <w:sz w:val="28"/>
          <w:szCs w:val="28"/>
          <w:lang w:eastAsia="ru-RU"/>
        </w:rPr>
        <w:t>cell</w:t>
      </w:r>
      <w:proofErr w:type="spellEnd"/>
      <w:r w:rsidR="00151443">
        <w:rPr>
          <w:rFonts w:ascii="Times New Roman" w:hAnsi="Times New Roman" w:cs="Times New Roman"/>
          <w:sz w:val="28"/>
          <w:szCs w:val="28"/>
          <w:lang w:eastAsia="ru-RU"/>
        </w:rPr>
        <w:t xml:space="preserve">. В этом случае необходимо </w:t>
      </w:r>
      <w:r w:rsidRPr="00FD4A7B">
        <w:rPr>
          <w:rFonts w:ascii="Times New Roman" w:hAnsi="Times New Roman" w:cs="Times New Roman"/>
          <w:sz w:val="28"/>
          <w:szCs w:val="28"/>
          <w:lang w:eastAsia="ru-RU"/>
        </w:rPr>
        <w:t>выполнить следующие действия:</w:t>
      </w:r>
    </w:p>
    <w:p w:rsidR="00151443" w:rsidRDefault="00FD4A7B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A7B">
        <w:rPr>
          <w:rFonts w:ascii="Times New Roman" w:hAnsi="Times New Roman" w:cs="Times New Roman"/>
          <w:sz w:val="28"/>
          <w:szCs w:val="28"/>
          <w:lang w:eastAsia="ru-RU"/>
        </w:rPr>
        <w:t>••открыть  соответствующую  программу,  а  затем  ввести  данные (рис. 1.3) и расчетные формулы (табл. 1.3)</w:t>
      </w:r>
    </w:p>
    <w:p w:rsidR="00151443" w:rsidRPr="00151443" w:rsidRDefault="00151443" w:rsidP="0015144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443" w:rsidRDefault="00151443" w:rsidP="00144B4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69485" cy="1785620"/>
            <wp:effectExtent l="1905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7954" cy="6556936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60" cy="656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•• установить курсор в ячейку В16;</w:t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•• выполнить команды Сервис </w:t>
      </w:r>
      <w:r w:rsidRPr="00151443">
        <w:rPr>
          <w:rFonts w:ascii="Cambria Math" w:hAnsi="Cambria Math" w:cs="Cambria Math"/>
          <w:sz w:val="28"/>
          <w:szCs w:val="28"/>
          <w:lang w:eastAsia="ru-RU"/>
        </w:rPr>
        <w:t>⇒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Поиск решения и выставить па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раметры согласно рис. 1.4;</w:t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•• выделить диапазоны ячеек B5:C9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B12:C12, B13:C13 и построить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диаграмму, выбрав тип </w:t>
      </w:r>
      <w:proofErr w:type="gramStart"/>
      <w:r w:rsidRPr="00151443">
        <w:rPr>
          <w:rFonts w:ascii="Times New Roman" w:hAnsi="Times New Roman" w:cs="Times New Roman"/>
          <w:sz w:val="28"/>
          <w:szCs w:val="28"/>
          <w:lang w:eastAsia="ru-RU"/>
        </w:rPr>
        <w:t>Точечная</w:t>
      </w:r>
      <w:proofErr w:type="gramEnd"/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 (рис. 1.5, 1.6).</w:t>
      </w:r>
    </w:p>
    <w:p w:rsidR="00FD4A7B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Вывод. Моделирование, проводимо</w:t>
      </w:r>
      <w:r>
        <w:rPr>
          <w:rFonts w:ascii="Times New Roman" w:hAnsi="Times New Roman" w:cs="Times New Roman"/>
          <w:sz w:val="28"/>
          <w:szCs w:val="28"/>
          <w:lang w:eastAsia="ru-RU"/>
        </w:rPr>
        <w:t>е в условиях без заданных огра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ничений, приводит к совпадению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координат расположения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железно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дорожной станц</w:t>
      </w:r>
      <w:proofErr w:type="gramStart"/>
      <w:r w:rsidRPr="00151443">
        <w:rPr>
          <w:rFonts w:ascii="Times New Roman" w:hAnsi="Times New Roman" w:cs="Times New Roman"/>
          <w:sz w:val="28"/>
          <w:szCs w:val="28"/>
          <w:lang w:eastAsia="ru-RU"/>
        </w:rPr>
        <w:t>ии и аэ</w:t>
      </w:r>
      <w:proofErr w:type="gramEnd"/>
      <w:r w:rsidRPr="00151443">
        <w:rPr>
          <w:rFonts w:ascii="Times New Roman" w:hAnsi="Times New Roman" w:cs="Times New Roman"/>
          <w:sz w:val="28"/>
          <w:szCs w:val="28"/>
          <w:lang w:eastAsia="ru-RU"/>
        </w:rPr>
        <w:t>родрома.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151443" w:rsidRDefault="00151443" w:rsidP="00144B4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3667" cy="3507739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82" cy="351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B4D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Пример № 2. Усложним пример № 1 вводом ограничений: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ука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занном районе имеется озеро и проходи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железная дорога. Координаты,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ограничивающие местоположение аэ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родрома и станции, приведены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51443" w:rsidRDefault="00151443" w:rsidP="00144B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табл. 1.4.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cr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5373" cy="1544241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47" cy="154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Решение. В этом случае необ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ходимо произвести следующие дей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ствия:</w:t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•• установить курсор в ячейку В16;</w:t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•• выполнить команды Сервис </w:t>
      </w:r>
      <w:r w:rsidRPr="00151443">
        <w:rPr>
          <w:rFonts w:ascii="Cambria Math" w:hAnsi="Cambria Math" w:cs="Cambria Math"/>
          <w:sz w:val="28"/>
          <w:szCs w:val="28"/>
          <w:lang w:eastAsia="ru-RU"/>
        </w:rPr>
        <w:t>⇒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 Поиск решения и ввести ограничения (аэродром не должен находиться внутри области, чьи координаты указаны в табл. 1.4, а железнодорожная станция должна находиться на железной дороге) согласно рис. 1.7; результат работы приведен на рис. 1.8;</w:t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••построить диаграмму (рис. 1.9).</w:t>
      </w:r>
    </w:p>
    <w:p w:rsid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Введение ограничений позволяет построить модель, учитывающую особенности местн</w:t>
      </w:r>
      <w:r w:rsidR="00144B4D">
        <w:rPr>
          <w:rFonts w:ascii="Times New Roman" w:hAnsi="Times New Roman" w:cs="Times New Roman"/>
          <w:sz w:val="28"/>
          <w:szCs w:val="28"/>
          <w:lang w:eastAsia="ru-RU"/>
        </w:rPr>
        <w:t>ости и наличие железной дороги.</w:t>
      </w:r>
    </w:p>
    <w:p w:rsidR="00151443" w:rsidRDefault="00151443" w:rsidP="00144B4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6081" cy="7142672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457" cy="71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3. Построение регрессивной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дели в прогнозировании. Проана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лизируйте пример № 3. Обоснуйте выводы.</w:t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Пример № 3. Даны различные модели автомобилей (табл. 1.5).</w:t>
      </w:r>
    </w:p>
    <w:p w:rsidR="00151443" w:rsidRP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Построить регрессивные модели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ависимости скорости автомобиля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от количества лошадиных сил и выбр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 наиболее подходящую из них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для данного примера.</w:t>
      </w:r>
    </w:p>
    <w:p w:rsidR="00151443" w:rsidRDefault="00151443" w:rsidP="0014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Решение. Цель моделирования — построить модель расчета максимальной скорости автомобиля в зависимости от количества лошадиных сил в его двигателе. Объектом мод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елирования является автомобиль,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характеризующийся двумя параметрами: максимальной скоростью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B4D">
        <w:rPr>
          <w:rFonts w:ascii="Times New Roman" w:hAnsi="Times New Roman" w:cs="Times New Roman"/>
          <w:sz w:val="28"/>
          <w:szCs w:val="28"/>
          <w:lang w:eastAsia="ru-RU"/>
        </w:rPr>
        <w:t>мощностью двигателя.</w:t>
      </w:r>
      <w:r w:rsidR="00144B4D">
        <w:rPr>
          <w:rFonts w:ascii="Times New Roman" w:hAnsi="Times New Roman" w:cs="Times New Roman"/>
          <w:sz w:val="28"/>
          <w:szCs w:val="28"/>
          <w:lang w:eastAsia="ru-RU"/>
        </w:rPr>
        <w:cr/>
        <w:t xml:space="preserve">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6580" cy="3594265"/>
            <wp:effectExtent l="19050" t="0" r="647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151" cy="359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43" w:rsidRDefault="00151443" w:rsidP="00144B4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3497" cy="2953686"/>
            <wp:effectExtent l="19050" t="0" r="4253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887" cy="295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43" w:rsidRDefault="00151443" w:rsidP="00A276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Построим график зависимости максимальной скорости автомобиля от мощности двигателя по известным данным (рис. 1.10).Учитывая расположение точек на диаграмме, при построении регрессионной модели произведем выбор из следующих видов функций: линейной, квадратичной, логарифмической и степенной. Построим</w:t>
      </w:r>
      <w:r w:rsidRPr="00151443">
        <w:t xml:space="preserve"> </w:t>
      </w:r>
      <w:r w:rsidR="00144B4D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соответствующие тренды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r w:rsidR="00A27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команд Диаграммы</w:t>
      </w:r>
      <w:proofErr w:type="gramStart"/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1443">
        <w:rPr>
          <w:rFonts w:ascii="Cambria Math" w:hAnsi="Cambria Math" w:cs="Cambria Math"/>
          <w:sz w:val="28"/>
          <w:szCs w:val="28"/>
          <w:lang w:eastAsia="ru-RU"/>
        </w:rPr>
        <w:t>⇒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151443">
        <w:rPr>
          <w:rFonts w:ascii="Times New Roman" w:hAnsi="Times New Roman" w:cs="Times New Roman"/>
          <w:sz w:val="28"/>
          <w:szCs w:val="28"/>
          <w:lang w:eastAsia="ru-RU"/>
        </w:rPr>
        <w:t>обавить линию тренда (рис. 1.11).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cr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9471" cy="3062806"/>
            <wp:effectExtent l="19050" t="0" r="1079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694" cy="306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43" w:rsidRDefault="00151443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Мы получили возможные вар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ианты регрессивной модели. Все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тренды практически полностью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оходят через экспериментальные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точки. Поэтому для выявления наибо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лее подходящей функции обратим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>внимание на размер критерия R2 (коэ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ффициент детерминированности). </w:t>
      </w:r>
    </w:p>
    <w:p w:rsidR="00A27698" w:rsidRDefault="00151443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Значение R2 — наибольшее у квадра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тичной функции, оно очень близ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ко к единице. Поэтому дальнейшие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расчеты произведем, подставляя </w:t>
      </w: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аргумента функции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4412" cy="310551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96" cy="31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B3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51443" w:rsidRPr="00151443" w:rsidRDefault="00606B30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Получим </w:t>
      </w:r>
      <w:r w:rsidR="00151443" w:rsidRPr="00151443">
        <w:rPr>
          <w:rFonts w:ascii="Times New Roman" w:hAnsi="Times New Roman" w:cs="Times New Roman"/>
          <w:sz w:val="28"/>
          <w:szCs w:val="28"/>
          <w:lang w:eastAsia="ru-RU"/>
        </w:rPr>
        <w:t>следующие значения:</w:t>
      </w:r>
    </w:p>
    <w:p w:rsidR="00151443" w:rsidRPr="00151443" w:rsidRDefault="00151443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Мощность двигателя, л. с. ......................................   257  231  228</w:t>
      </w:r>
    </w:p>
    <w:p w:rsidR="00151443" w:rsidRPr="00151443" w:rsidRDefault="00151443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Максимальная скорость, </w:t>
      </w:r>
      <w:proofErr w:type="gramStart"/>
      <w:r w:rsidRPr="00151443">
        <w:rPr>
          <w:rFonts w:ascii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151443">
        <w:rPr>
          <w:rFonts w:ascii="Times New Roman" w:hAnsi="Times New Roman" w:cs="Times New Roman"/>
          <w:sz w:val="28"/>
          <w:szCs w:val="28"/>
          <w:lang w:eastAsia="ru-RU"/>
        </w:rPr>
        <w:t>/ч  ............................. 293,8  264,8  261,8</w:t>
      </w:r>
    </w:p>
    <w:p w:rsidR="00151443" w:rsidRPr="00151443" w:rsidRDefault="00151443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 xml:space="preserve">Эти значения являются более достоверными, и такую модель можно </w:t>
      </w:r>
    </w:p>
    <w:p w:rsidR="00151443" w:rsidRPr="00151443" w:rsidRDefault="00151443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443">
        <w:rPr>
          <w:rFonts w:ascii="Times New Roman" w:hAnsi="Times New Roman" w:cs="Times New Roman"/>
          <w:sz w:val="28"/>
          <w:szCs w:val="28"/>
          <w:lang w:eastAsia="ru-RU"/>
        </w:rPr>
        <w:t>считать адекватной и непротиворечивой.</w:t>
      </w:r>
    </w:p>
    <w:p w:rsidR="00606B30" w:rsidRDefault="00606B30" w:rsidP="00A27698">
      <w:pPr>
        <w:pStyle w:val="a3"/>
        <w:tabs>
          <w:tab w:val="left" w:pos="9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151443" w:rsidRPr="00606B30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зачетного задания. Выполните зачетное задание и предъявите </w:t>
      </w:r>
      <w:r w:rsidR="00A27698">
        <w:rPr>
          <w:rFonts w:ascii="Times New Roman" w:hAnsi="Times New Roman" w:cs="Times New Roman"/>
          <w:sz w:val="28"/>
          <w:szCs w:val="28"/>
          <w:lang w:eastAsia="ru-RU"/>
        </w:rPr>
        <w:t>преподавателю результат работы.</w:t>
      </w:r>
    </w:p>
    <w:p w:rsidR="00606B30" w:rsidRPr="00606B30" w:rsidRDefault="00606B30" w:rsidP="00A27698">
      <w:pPr>
        <w:pStyle w:val="a3"/>
        <w:tabs>
          <w:tab w:val="left" w:pos="9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6B30">
        <w:rPr>
          <w:rFonts w:ascii="Times New Roman" w:hAnsi="Times New Roman" w:cs="Times New Roman"/>
          <w:sz w:val="28"/>
          <w:szCs w:val="28"/>
          <w:lang w:eastAsia="ru-RU"/>
        </w:rPr>
        <w:t>ЗАЧЕТНОЕ ЗАДАНИЕ</w:t>
      </w:r>
    </w:p>
    <w:p w:rsidR="00606B30" w:rsidRDefault="00A27698" w:rsidP="00A27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</w:t>
      </w:r>
      <w:r w:rsidR="00606B30" w:rsidRPr="00606B30">
        <w:rPr>
          <w:rFonts w:ascii="Times New Roman" w:hAnsi="Times New Roman" w:cs="Times New Roman"/>
          <w:sz w:val="28"/>
          <w:szCs w:val="28"/>
          <w:lang w:eastAsia="ru-RU"/>
        </w:rPr>
        <w:t>олучите новое расположение объектов для</w:t>
      </w:r>
      <w:r w:rsidR="00606B30">
        <w:rPr>
          <w:rFonts w:ascii="Times New Roman" w:hAnsi="Times New Roman" w:cs="Times New Roman"/>
          <w:sz w:val="28"/>
          <w:szCs w:val="28"/>
          <w:lang w:eastAsia="ru-RU"/>
        </w:rPr>
        <w:t xml:space="preserve"> примера № 2, добавив ограниче</w:t>
      </w:r>
      <w:r w:rsidR="00606B30" w:rsidRPr="00606B30">
        <w:rPr>
          <w:rFonts w:ascii="Times New Roman" w:hAnsi="Times New Roman" w:cs="Times New Roman"/>
          <w:sz w:val="28"/>
          <w:szCs w:val="28"/>
          <w:lang w:eastAsia="ru-RU"/>
        </w:rPr>
        <w:t>ния: в указанном районе имеются болота (0 ≤ х ≤ 7, y &lt; 9)</w:t>
      </w:r>
      <w:r w:rsidR="00606B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1443" w:rsidRPr="00606B30" w:rsidRDefault="00606B30" w:rsidP="00606B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0482" cy="8435608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045" cy="843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443" w:rsidRPr="00606B30" w:rsidSect="00A24D5B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EE" w:rsidRDefault="00792DEE" w:rsidP="00D0365F">
      <w:pPr>
        <w:spacing w:after="0" w:line="240" w:lineRule="auto"/>
      </w:pPr>
      <w:r>
        <w:separator/>
      </w:r>
    </w:p>
  </w:endnote>
  <w:endnote w:type="continuationSeparator" w:id="0">
    <w:p w:rsidR="00792DEE" w:rsidRDefault="00792DEE" w:rsidP="00D0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EE" w:rsidRDefault="00792DEE" w:rsidP="00D0365F">
      <w:pPr>
        <w:spacing w:after="0" w:line="240" w:lineRule="auto"/>
      </w:pPr>
      <w:r>
        <w:separator/>
      </w:r>
    </w:p>
  </w:footnote>
  <w:footnote w:type="continuationSeparator" w:id="0">
    <w:p w:rsidR="00792DEE" w:rsidRDefault="00792DEE" w:rsidP="00D0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EAB"/>
    <w:multiLevelType w:val="hybridMultilevel"/>
    <w:tmpl w:val="6EBA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B221E"/>
    <w:multiLevelType w:val="hybridMultilevel"/>
    <w:tmpl w:val="21D2DE3C"/>
    <w:lvl w:ilvl="0" w:tplc="CE24B9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8106B"/>
    <w:multiLevelType w:val="hybridMultilevel"/>
    <w:tmpl w:val="5AFA9232"/>
    <w:lvl w:ilvl="0" w:tplc="79D0B05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FEF6F18"/>
    <w:multiLevelType w:val="hybridMultilevel"/>
    <w:tmpl w:val="660C4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D5B"/>
    <w:rsid w:val="0013200C"/>
    <w:rsid w:val="00144B4D"/>
    <w:rsid w:val="00151443"/>
    <w:rsid w:val="003A7EF8"/>
    <w:rsid w:val="003C6619"/>
    <w:rsid w:val="00445A2F"/>
    <w:rsid w:val="005C56E8"/>
    <w:rsid w:val="00606B30"/>
    <w:rsid w:val="0071734A"/>
    <w:rsid w:val="00792DEE"/>
    <w:rsid w:val="008A0408"/>
    <w:rsid w:val="00A0314A"/>
    <w:rsid w:val="00A24D5B"/>
    <w:rsid w:val="00A27698"/>
    <w:rsid w:val="00AC4F35"/>
    <w:rsid w:val="00C3601C"/>
    <w:rsid w:val="00C92070"/>
    <w:rsid w:val="00D0365F"/>
    <w:rsid w:val="00D557AE"/>
    <w:rsid w:val="00E13D15"/>
    <w:rsid w:val="00E206A7"/>
    <w:rsid w:val="00E63C87"/>
    <w:rsid w:val="00EE70F2"/>
    <w:rsid w:val="00F27B3F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D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6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0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65F"/>
  </w:style>
  <w:style w:type="paragraph" w:styleId="a8">
    <w:name w:val="footer"/>
    <w:basedOn w:val="a"/>
    <w:link w:val="a9"/>
    <w:uiPriority w:val="99"/>
    <w:semiHidden/>
    <w:unhideWhenUsed/>
    <w:rsid w:val="00D0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3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7B4A6-0BD2-4302-804C-8A9FC694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Asus</cp:lastModifiedBy>
  <cp:revision>11</cp:revision>
  <dcterms:created xsi:type="dcterms:W3CDTF">2014-01-10T08:23:00Z</dcterms:created>
  <dcterms:modified xsi:type="dcterms:W3CDTF">2014-10-08T10:38:00Z</dcterms:modified>
</cp:coreProperties>
</file>