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2" w:rsidRPr="007B184B" w:rsidRDefault="00815C22" w:rsidP="00E07B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“Женское лицо войны”</w:t>
      </w:r>
    </w:p>
    <w:p w:rsidR="00815C22" w:rsidRPr="007B184B" w:rsidRDefault="00815C22" w:rsidP="00E07B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"Подвиг этот, будет в памяти жить 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 xml:space="preserve">И в наших сердцах гореть! 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 xml:space="preserve">Тех, кто с врагом был готов разделить, 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Поровну только смерть!".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Ким Добкин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Цель. </w:t>
      </w:r>
      <w:r w:rsidRPr="007B184B">
        <w:rPr>
          <w:rFonts w:ascii="Times New Roman" w:hAnsi="Times New Roman"/>
          <w:sz w:val="24"/>
          <w:szCs w:val="24"/>
          <w:lang w:eastAsia="ru-RU"/>
        </w:rPr>
        <w:t>Воспитание интереса к героическому прошлому своей страны.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Задачи. </w:t>
      </w:r>
    </w:p>
    <w:p w:rsidR="00815C22" w:rsidRPr="007B184B" w:rsidRDefault="00815C22" w:rsidP="00E07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Развивать чувство сострадания, сопереживания; умение понимать и правильно реагировать на исторические факты и события.</w:t>
      </w:r>
    </w:p>
    <w:p w:rsidR="00815C22" w:rsidRPr="007B184B" w:rsidRDefault="00815C22" w:rsidP="00E07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Углубить знание истории Великой Отечественной войны.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815C22" w:rsidRPr="007B184B" w:rsidRDefault="00815C22" w:rsidP="00E07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Повышение чувства ответственности за свою страну.</w:t>
      </w:r>
    </w:p>
    <w:p w:rsidR="00815C22" w:rsidRPr="007B184B" w:rsidRDefault="00815C22" w:rsidP="00E07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Уважительное отношение в людям старшего поколения.</w:t>
      </w:r>
    </w:p>
    <w:p w:rsidR="00815C22" w:rsidRPr="007B184B" w:rsidRDefault="00815C22" w:rsidP="0081184F">
      <w:pPr>
        <w:pStyle w:val="NormalWeb"/>
        <w:spacing w:line="360" w:lineRule="auto"/>
        <w:ind w:firstLine="708"/>
        <w:jc w:val="both"/>
      </w:pPr>
      <w:r w:rsidRPr="007B184B">
        <w:rPr>
          <w:b/>
          <w:bCs/>
        </w:rPr>
        <w:t>Я.</w:t>
      </w:r>
      <w:r w:rsidRPr="007B184B">
        <w:t xml:space="preserve"> </w:t>
      </w:r>
      <w:r w:rsidRPr="007B184B">
        <w:rPr>
          <w:b/>
          <w:bCs/>
          <w:i/>
          <w:iCs/>
        </w:rPr>
        <w:t>(Слайды № 3-8)</w:t>
      </w:r>
      <w:r w:rsidRPr="007B184B">
        <w:t xml:space="preserve"> Ни в советское время, ни в перестроечный период, вплоть до сегодняшнего дня, беспрецедентный героизм советских женщин не был предметом внимания и не был адекватно представлен ни на страницах учебников, ни в залах музеев Великой Отечественной войны. Ведь  факт остаётся фактом: пока там наши союзники медлили с открытием  второго фронта в Европе, они,   наши женщины в первый же день войны   открыли его у себя дома.  Открыли  своим воистину героическим трудом на заводах и фабриках, на полях и на фермах, открыли на всю глубину воюющего тыла и фронта. Все мы знаем, что снаряды, бомбы, патроны – это почти целиком дело их чутких, милых рук. </w:t>
      </w:r>
    </w:p>
    <w:p w:rsidR="00815C22" w:rsidRPr="007B184B" w:rsidRDefault="00815C22" w:rsidP="0081184F">
      <w:pPr>
        <w:pStyle w:val="NormalWeb"/>
        <w:spacing w:line="360" w:lineRule="auto"/>
        <w:ind w:firstLine="708"/>
        <w:jc w:val="both"/>
        <w:rPr>
          <w:b/>
        </w:rPr>
      </w:pPr>
      <w:r w:rsidRPr="007B184B">
        <w:t>Вы скажете, что женщине совершенно незачем прикасаться к жуткому ремеслу войны. Но ведь дело в том, что война — это не ремесло, а бедствие, которое приходит и вторгается в жизнь каждого. И женщины мужественно противостоят ему наравне с мужчинами.</w:t>
      </w:r>
      <w:r w:rsidRPr="007B184B">
        <w:tab/>
        <w:t>Вдумайтесь в смысл словосочетания «мужественная женщина». Произнесите его несколько раз, словно сталкиваетесь с ним впервые. На его примере видно, как война крушит все законы природы, наделяя один пол характеристиками другого, превращает и мужчин и женщин в солдат……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 . День и ночь шли обозы с хлебом.… Но везли этот хлеб не лошади, а молодые женщины, по двое, по четверо впряжённые в салазки…  Ветер, снег в лицо, мороз жуткий, а они по колено в снегу, шаг за шагом   переломившись от напряжения в пояс, как репинские бурлаки, тянули километр за километром   мешки с хлебом. Женщины рыли окопы, обеспечивали работу полевых госпиталей, были снайперами, пулеметчицами, наводчицами орудий, командирами, летчицами-истребительницами и т.д.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9 мая 2014года в 69-й раз прогремит салют Победы. Вам, женщины - герои нашей страны, живые и павшие, известные и безымянные, посвящаются эти слова.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№9)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Ученица.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Качается рожь несжатая.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Шагают бойцы по ней.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Шагаем и мы - девчата,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Похожие на парней.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Нет, это горят не хаты -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То юность моя в огне...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Идут по войне девчата,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Похожие на парней.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Юлия Друнина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1942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№10)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За боевые подвиги, совершенные в годы Великой Отечественной войны 150 тыс. женщин награждены боевыми орденами и медалями, 86 стали Героями Советского Союза </w:t>
      </w:r>
      <w:r w:rsidRPr="007B184B">
        <w:rPr>
          <w:rFonts w:ascii="Times New Roman" w:hAnsi="Times New Roman"/>
          <w:b/>
          <w:sz w:val="24"/>
          <w:szCs w:val="24"/>
          <w:lang w:eastAsia="ru-RU"/>
        </w:rPr>
        <w:t>(первой этого звания была удостоена З. А. Космодемьянская (посмертно)),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4 - стали полными кавалерами ордена Славы. Таковы цифры. А за ними имена, имена тех, кто оставил в памяти человечества свой след, бессмертные имена отдавших свои жизни за свободу Родины.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Ученца.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 11)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………………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Зоя Анатольевна Космодемьянская (“Таня”)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Зоя Анатольевна ["Таня" (13.09.1923 г. – 29.11.1941 г.)] – советская партизанка, Герой Советского Союза родилась в Осино-Гай Гавриловского района Тамбовской области в семье служащего. В </w:t>
      </w:r>
      <w:smartTag w:uri="urn:schemas-microsoft-com:office:smarttags" w:element="metricconverter">
        <w:smartTagPr>
          <w:attr w:name="ProductID" w:val="1930 г"/>
        </w:smartTagPr>
        <w:r w:rsidRPr="007B184B">
          <w:rPr>
            <w:rFonts w:ascii="Times New Roman" w:hAnsi="Times New Roman"/>
            <w:sz w:val="24"/>
            <w:szCs w:val="24"/>
            <w:lang w:eastAsia="ru-RU"/>
          </w:rPr>
          <w:t>1930 г</w:t>
        </w:r>
      </w:smartTag>
      <w:r w:rsidRPr="007B184B">
        <w:rPr>
          <w:rFonts w:ascii="Times New Roman" w:hAnsi="Times New Roman"/>
          <w:sz w:val="24"/>
          <w:szCs w:val="24"/>
          <w:lang w:eastAsia="ru-RU"/>
        </w:rPr>
        <w:t xml:space="preserve">. семья переехала в Москву. Окончила 9 классов школы № 201. В октябре </w:t>
      </w:r>
      <w:smartTag w:uri="urn:schemas-microsoft-com:office:smarttags" w:element="metricconverter">
        <w:smartTagPr>
          <w:attr w:name="ProductID" w:val="1941 г"/>
        </w:smartTagPr>
        <w:r w:rsidRPr="007B184B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7B184B">
        <w:rPr>
          <w:rFonts w:ascii="Times New Roman" w:hAnsi="Times New Roman"/>
          <w:sz w:val="24"/>
          <w:szCs w:val="24"/>
          <w:lang w:eastAsia="ru-RU"/>
        </w:rPr>
        <w:t xml:space="preserve">. комсомолка Космодемьянская добровольно вступила в специальный партизанский отряд, действовавшей по заданию штаба Западного фронта на Можайском направлении. Дважды направлялась в тыл противника. В конце ноября 1941 года при выполнении второго боевого задания в районе деревни Петрищево (Русский район Московской области) была схвачена фашистами. Несмотря на жестокие пытки, не выдала военной тайны, не назвала своего имени.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29 ноября повешена фашистами. Её преданность Родине, мужество и самоотверженность стали вдохновляющим примером в борьбе с врагом. 6 февраля </w:t>
      </w:r>
      <w:smartTag w:uri="urn:schemas-microsoft-com:office:smarttags" w:element="metricconverter">
        <w:smartTagPr>
          <w:attr w:name="ProductID" w:val="1942 г"/>
        </w:smartTagPr>
        <w:r w:rsidRPr="007B184B">
          <w:rPr>
            <w:rFonts w:ascii="Times New Roman" w:hAnsi="Times New Roman"/>
            <w:sz w:val="24"/>
            <w:szCs w:val="24"/>
            <w:lang w:eastAsia="ru-RU"/>
          </w:rPr>
          <w:t>1942 г</w:t>
        </w:r>
      </w:smartTag>
      <w:r w:rsidRPr="007B184B">
        <w:rPr>
          <w:rFonts w:ascii="Times New Roman" w:hAnsi="Times New Roman"/>
          <w:sz w:val="24"/>
          <w:szCs w:val="24"/>
          <w:lang w:eastAsia="ru-RU"/>
        </w:rPr>
        <w:t>. посмертно присвоено звание Героя Советского Союза.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Ученица.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(Отрывок из поэмы “Зоя” Маргариты Алигер)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О, как много за нас отдала ты,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Чтобы гордо откинуться чистым прекрасным лицом.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За доспехи Героя,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За тяжелые ржавые латы,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За святое блаженство быть храбрым бойцом.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Стань же нашей любимицей, символом правды и силы,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Чтоб была наша верность, как гибель твоя, высока.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Мимо твоей занесенной снегами могилы -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На запад, на запад! -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Идут,   присягая,  войска.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1943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Орден Славы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имеет три степени, из которых высшая I степень — золотая, а II и III — серебряные (у второй степени был позолочен центральный медальон). Орден выдавался за личный подвиг на поле боя.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 12)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Гвардии старшина Журкина Надежда Александровна - стрелок-радист 99-го гвардейского отдельного разведывательного авиационного полка; гвардии старшина Нечепорчукова Матрёна Семёновна - санинструктор 100-го гвардейского стрелкового полка 35-й гвардейской стрелковой дивизии; Станилиене Дануте Юргио - пулеметчица 167-го стрелкового полка 16-й сержант Литовской Клайпедской стрелковой дивизии; сержант Петрова Нина Павловна - снайпер 284-го стрелкового полка - стали полными кавалерами ордена Славы.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Ученица.</w:t>
      </w:r>
      <w:r w:rsidRPr="007B184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(Слайд № 13)</w:t>
      </w:r>
      <w:r w:rsidRPr="007B184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………………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Среди ленинградских женщин-снайперов была знаменита Нина Павловна Петрова. Она стала единственной из участвовавших в битве за Ленинград женщин, награжденная тремя орденами Славы. В наградном листе командир полка отмечал</w:t>
      </w:r>
      <w:r w:rsidRPr="007B184B">
        <w:rPr>
          <w:rFonts w:ascii="Times New Roman" w:hAnsi="Times New Roman"/>
          <w:i/>
          <w:sz w:val="24"/>
          <w:szCs w:val="24"/>
          <w:lang w:eastAsia="ru-RU"/>
        </w:rPr>
        <w:t xml:space="preserve">: "Товарищ Петрова участница всех боев полка; несмотря на свой преклонный возраст (52 года), она вынослива, мужественна и отважна, время передышек полка от боев она использует для совершенствования своего искусства снайпера и обучению личного состава полка своему искусству, за все время ею подготовлено 512 снайперов". </w:t>
      </w:r>
      <w:r w:rsidRPr="007B184B">
        <w:rPr>
          <w:rFonts w:ascii="Times New Roman" w:hAnsi="Times New Roman"/>
          <w:sz w:val="24"/>
          <w:szCs w:val="24"/>
          <w:lang w:eastAsia="ru-RU"/>
        </w:rPr>
        <w:t>Ей не суждено было дожить до Победы. В один из последних дней войны - 1 мая 1945 года - шальная пуля сразила отважную женщину.</w:t>
      </w:r>
    </w:p>
    <w:p w:rsidR="00815C22" w:rsidRPr="007B184B" w:rsidRDefault="00815C22" w:rsidP="00791CAA">
      <w:pPr>
        <w:pStyle w:val="NormalWeb"/>
      </w:pPr>
      <w:r w:rsidRPr="007B184B">
        <w:rPr>
          <w:b/>
          <w:bCs/>
        </w:rPr>
        <w:t>Я.</w:t>
      </w:r>
      <w:r w:rsidRPr="007B184B">
        <w:t xml:space="preserve"> Беспрецедентным событием в мировой истории войн является боевая деятельность в годы Великой Отечественной войны сразу трех женских авиационных частей - 586-го истребительного полка (командир - подполковник Татьяна Казаринова), 587-го полка пикирующих бомбардировщиков (до гибели в </w:t>
      </w:r>
      <w:smartTag w:uri="urn:schemas-microsoft-com:office:smarttags" w:element="metricconverter">
        <w:smartTagPr>
          <w:attr w:name="ProductID" w:val="1943 г"/>
        </w:smartTagPr>
        <w:r w:rsidRPr="007B184B">
          <w:t>1943 г</w:t>
        </w:r>
      </w:smartTag>
      <w:r w:rsidRPr="007B184B">
        <w:t xml:space="preserve">. полком командовала майор Марина Раскова) и 588-го ночного бомбардировочного полка (командир - майор Евдокия Бершанская). </w:t>
      </w:r>
      <w:r w:rsidRPr="007B184B">
        <w:rPr>
          <w:b/>
          <w:u w:val="single"/>
        </w:rPr>
        <w:t>28 летчиц и штурманов</w:t>
      </w:r>
      <w:r w:rsidRPr="007B184B">
        <w:t xml:space="preserve"> этих полков были удостоены высшей награды Родины - звания Героев Советского Союза.</w:t>
      </w:r>
      <w:r w:rsidRPr="007B184B">
        <w:rPr>
          <w:b/>
          <w:bCs/>
          <w:i/>
          <w:iCs/>
        </w:rPr>
        <w:t xml:space="preserve"> (Слайд № 14)</w:t>
      </w:r>
      <w:r w:rsidRPr="007B184B">
        <w:t xml:space="preserve"> </w:t>
      </w:r>
    </w:p>
    <w:p w:rsidR="00815C22" w:rsidRPr="007B184B" w:rsidRDefault="00815C22" w:rsidP="00791CAA">
      <w:pPr>
        <w:pStyle w:val="NormalWeb"/>
      </w:pPr>
      <w:r w:rsidRPr="007B184B">
        <w:t xml:space="preserve">В ходе боевых действий лётчицы авиаполка произвели 23 672 </w:t>
      </w:r>
      <w:hyperlink r:id="rId5" w:tooltip="Боевой вылет" w:history="1">
        <w:r w:rsidRPr="007B184B">
          <w:rPr>
            <w:color w:val="0000FF"/>
            <w:u w:val="single"/>
          </w:rPr>
          <w:t>боевых вылета</w:t>
        </w:r>
      </w:hyperlink>
      <w:r w:rsidRPr="007B184B">
        <w:t>. Из них: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tooltip="Битва за Кавказ (1942—1943)" w:history="1">
        <w:r w:rsidRPr="007B18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Битва за Кавказ</w:t>
        </w:r>
      </w:hyperlink>
      <w:r w:rsidRPr="007B184B">
        <w:rPr>
          <w:rFonts w:ascii="Times New Roman" w:hAnsi="Times New Roman"/>
          <w:sz w:val="24"/>
          <w:szCs w:val="24"/>
          <w:lang w:eastAsia="ru-RU"/>
        </w:rPr>
        <w:t> — 2920 вылетов;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освобождение Кубани, Тамани, Новороссийска — 4623 вылетов;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освобождение Крыма — 6140 вылетов;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освобождение Белоруссии — 400 вылетов;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освобождение Польши — 5421 вылета;</w:t>
      </w:r>
    </w:p>
    <w:p w:rsidR="00815C22" w:rsidRPr="007B184B" w:rsidRDefault="00815C22" w:rsidP="00791C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битва в Германии — 2000 вылетов.</w:t>
      </w:r>
      <w:r w:rsidRPr="007B184B">
        <w:rPr>
          <w:rFonts w:ascii="Times New Roman" w:hAnsi="Times New Roman"/>
          <w:sz w:val="24"/>
          <w:szCs w:val="24"/>
        </w:rPr>
        <w:t xml:space="preserve"> Перерывы между вылетами составляли 5-8 минут, порой за ночь экипаж совершал по 6-8 вылетов летом и 10-12 зимой.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Немецкие солдаты говорили, что летчиц на Пе-2 трудно сбить, потому что они “ночные ведьмы”. </w:t>
      </w:r>
      <w:r w:rsidRPr="007B184B">
        <w:rPr>
          <w:rFonts w:ascii="Times New Roman" w:hAnsi="Times New Roman"/>
          <w:b/>
          <w:sz w:val="24"/>
          <w:szCs w:val="24"/>
          <w:u w:val="single"/>
          <w:lang w:eastAsia="ru-RU"/>
        </w:rPr>
        <w:t>Зато пехотинцы называли этот самолет старшиной фронта, а девушек, летавших на нем, — небесными созданиями.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Ученица</w:t>
      </w:r>
      <w:r w:rsidRPr="007B184B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(Слайд № 15)</w:t>
      </w:r>
      <w:r w:rsidRPr="007B184B">
        <w:rPr>
          <w:rFonts w:ascii="Times New Roman" w:hAnsi="Times New Roman"/>
          <w:sz w:val="24"/>
          <w:szCs w:val="24"/>
          <w:u w:val="single"/>
          <w:lang w:eastAsia="ru-RU"/>
        </w:rPr>
        <w:t xml:space="preserve"> ……..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Руднева Женя – </w:t>
      </w:r>
      <w:r w:rsidRPr="007B184B">
        <w:rPr>
          <w:rFonts w:ascii="Times New Roman" w:hAnsi="Times New Roman"/>
          <w:sz w:val="24"/>
          <w:szCs w:val="24"/>
          <w:lang w:eastAsia="ru-RU"/>
        </w:rPr>
        <w:t>уроженка Запорожской обл., совершила 645 боевых ночных вылетов на уничтожение переправ, железнодорожных эшелонов, живой силы и техники противника. Погибла смертью храбрых в 1944 года при выполнении боевого задания. Похоронена в городе-герое Керчь.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Макарова Таня – </w:t>
      </w:r>
      <w:r w:rsidRPr="007B184B">
        <w:rPr>
          <w:rFonts w:ascii="Times New Roman" w:hAnsi="Times New Roman"/>
          <w:sz w:val="24"/>
          <w:szCs w:val="24"/>
          <w:lang w:eastAsia="ru-RU"/>
        </w:rPr>
        <w:t>москвичка,</w:t>
      </w: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sz w:val="24"/>
          <w:szCs w:val="24"/>
          <w:lang w:eastAsia="ru-RU"/>
        </w:rPr>
        <w:t>совершила 628 боевых ночных вылетов на уничтожение живой силы и техники противника. Погибла в ночь на 25 августа 1944 года в воздушном бою в горящем самолёте. Похоронена в польском городе Остроленка.</w:t>
      </w:r>
    </w:p>
    <w:p w:rsidR="00815C22" w:rsidRPr="007B184B" w:rsidRDefault="00815C22" w:rsidP="00714B19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Ученица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(Слайд № 16)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C22" w:rsidRPr="007B184B" w:rsidRDefault="00815C22" w:rsidP="0080149A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Когда вы песни на земле поёте.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Тихонечко вам небо подпоёт.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Погибшие за Родину в полёте,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Мы вечно продолжаем свой полёт,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Мы стали небом, стали облаками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И, наблюдая ваш двадцатый век,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К вам тихо прикасаемся руками,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И думаете вы, что это снег.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Мы согреваем сверху птичьи гнёзда,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Баюкаем детей в полночный час,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Вам кажется, что в небе светят звёзды,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А это мы с небес глядим на вас.</w:t>
      </w:r>
      <w:r w:rsidRPr="007B184B">
        <w:rPr>
          <w:rFonts w:ascii="Times New Roman" w:hAnsi="Times New Roman"/>
          <w:sz w:val="24"/>
          <w:szCs w:val="24"/>
        </w:rPr>
        <w:t xml:space="preserve"> </w:t>
      </w:r>
      <w:r w:rsidRPr="007B184B">
        <w:rPr>
          <w:rFonts w:ascii="Times New Roman" w:hAnsi="Times New Roman"/>
          <w:b/>
          <w:sz w:val="24"/>
          <w:szCs w:val="24"/>
        </w:rPr>
        <w:t xml:space="preserve"> </w:t>
      </w:r>
      <w:r w:rsidRPr="007B184B">
        <w:rPr>
          <w:rFonts w:ascii="Times New Roman" w:hAnsi="Times New Roman"/>
          <w:sz w:val="24"/>
          <w:szCs w:val="24"/>
        </w:rPr>
        <w:t xml:space="preserve"> 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sz w:val="24"/>
          <w:szCs w:val="24"/>
          <w:lang w:eastAsia="ru-RU"/>
        </w:rPr>
        <w:t>Мы вовсе не тени безмолвные,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Мы ветер и крик журавлей,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Погибшие в небе за Родину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Становятся небом над ней.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184B">
        <w:rPr>
          <w:rFonts w:ascii="Times New Roman" w:hAnsi="Times New Roman"/>
          <w:b/>
          <w:sz w:val="24"/>
          <w:szCs w:val="24"/>
        </w:rPr>
        <w:t>Е. Камбурова "Баллада о военных летчицах</w:t>
      </w:r>
      <w:r w:rsidRPr="007B184B">
        <w:rPr>
          <w:rFonts w:ascii="Times New Roman" w:hAnsi="Times New Roman"/>
          <w:sz w:val="24"/>
          <w:szCs w:val="24"/>
        </w:rPr>
        <w:t xml:space="preserve">".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На эти стихи написана песня к кинофильму “В небе ночные ведьмы” (режиссёр фильма Герой Советского Союза Е. Жигуленко).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Хочется сказать несколько слов о женщинах-врачах, медицинских сёстрах и санитарках. Это были большей частью совсем юные, хрупкие, нежные, взвалившие на свои плечи непосильный груз горя, боли, смерти…Они как могли, помогали бойцам, их с благодарностью звали сёстрами милосердия.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Ученица.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На носилках, около сарая,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На краю отбитого села,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Санитарка шепчет, умирая: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- Я еще, ребята, не жила...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И бойцы вокруг нее толпятся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И не могут ей в глаза смотреть: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Восемнадцать - это восемнадцать,</w:t>
      </w:r>
      <w:r w:rsidRPr="007B184B">
        <w:rPr>
          <w:rFonts w:ascii="Times New Roman" w:hAnsi="Times New Roman"/>
          <w:sz w:val="24"/>
          <w:szCs w:val="24"/>
          <w:lang w:eastAsia="ru-RU"/>
        </w:rPr>
        <w:br/>
        <w:t>Но ко всем неумолима смерть...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Юлия Друнина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i/>
          <w:sz w:val="24"/>
          <w:szCs w:val="24"/>
          <w:lang w:eastAsia="ru-RU"/>
        </w:rPr>
        <w:t>Слайд…17-18</w:t>
      </w:r>
    </w:p>
    <w:p w:rsidR="00815C22" w:rsidRPr="007B184B" w:rsidRDefault="00815C22" w:rsidP="00E07B96">
      <w:pPr>
        <w:spacing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i/>
          <w:sz w:val="24"/>
          <w:szCs w:val="24"/>
          <w:lang w:eastAsia="ru-RU"/>
        </w:rPr>
        <w:t>Тихо..шумит березовая роща и лишь слышно треск костра..и гул далекой канонады.. Снова, как и много лет назад они собрались у землянки, и пишут-читают письма своим родным..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Экспозиция костер…письма…музыка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Ученица………………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"Когда посмотришь на войну нашими, женскими глазами, так она страшнее страшного. В Восточной Пруссии за день приходилось отбивать по 6-8 немецких атак. В окопы пришли абсолютно все – и врачи, и медсёстры, раненые, контуженые. Питаться было нечем, ночью под обстрелом на поле удавалось собрать ведро мороженой картошки. Не хватало боеприпасов. Советские войска прорвали оцепление, когда у нас осталось по 2 патрона – один для немцев, другой для себя", – вспоминала снайпер Ю. Жукова.</w:t>
      </w:r>
    </w:p>
    <w:p w:rsidR="00815C22" w:rsidRPr="007B184B" w:rsidRDefault="00815C22" w:rsidP="00171106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Ученица 2……………..  «Мамочка….</w:t>
      </w:r>
      <w:r w:rsidRPr="007B184B">
        <w:rPr>
          <w:rFonts w:ascii="Times New Roman" w:hAnsi="Times New Roman"/>
          <w:sz w:val="24"/>
          <w:szCs w:val="24"/>
        </w:rPr>
        <w:t>меня ураганной волной отбросило к кирпичной стене. Потеряла сознание... Когда пришла в себя, был уже вечер. Подняла голову, попробовала сжать пальцы - вроде двигаются  пошла в отделение, вся в крови. В коридоре встречаю нашу старшую сестру, она не узнала меня, спросила: "Кто вы? Откуда?" Подошла ближе, ахнула и говорит: "Где тебя так долго носило, Ксеня? Раненые голодные, а тебя нет". Быстро перевязали голову, левую руку выше локтя, и я пошла получать ужин. В глазах темнело, пот лился градом. Стала раздавать ужин, упала. Привели в сознание, и только слышится: "Скорей! Быстрей!" И опять - "Скорей! Быстрей!" Через несколько дней у меня еще брали для тяжелораненых кровь".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sz w:val="24"/>
          <w:szCs w:val="24"/>
          <w:lang w:eastAsia="ru-RU"/>
        </w:rPr>
        <w:t>Ученица 3</w:t>
      </w:r>
      <w:r w:rsidRPr="007B184B">
        <w:rPr>
          <w:rFonts w:ascii="Times New Roman" w:hAnsi="Times New Roman"/>
          <w:sz w:val="24"/>
          <w:szCs w:val="24"/>
        </w:rPr>
        <w:t xml:space="preserve">   Я вспоминаю мамочка, свой первый марш-бросок…Идем... Человек двести девушек . Жара стоит. Жаркое лето. Марш бросок - тридцать километров. Жара дикая... обувь грубая..ноги в кровь… И после нас следы красные на песке . Ну, идем...   Идем... К переправе, там ждут паромы. Добрались до переправы, и тут нас начали бомбить. Бомбежка страшнейшая, мужчины - кто куда прятаться. Нас зовут... А мы бомбежки не слышим, нам не до бомбежки, мы скорее в речку. К воде... Вода! Вода!  Искупаться,ноги натруженные охладить…И сидели там, пока не отмокли... Под осколками... Вот оно... Желание  смыть усталость водой было сильнее смерти. И несколько девчонок в воде погибло..."</w:t>
      </w:r>
      <w:r w:rsidRPr="007B184B">
        <w:rPr>
          <w:rFonts w:ascii="Times New Roman" w:hAnsi="Times New Roman"/>
          <w:sz w:val="24"/>
          <w:szCs w:val="24"/>
        </w:rPr>
        <w:br/>
      </w:r>
      <w:r w:rsidRPr="007B184B">
        <w:rPr>
          <w:rFonts w:ascii="Times New Roman" w:hAnsi="Times New Roman"/>
          <w:b/>
          <w:sz w:val="24"/>
          <w:szCs w:val="24"/>
        </w:rPr>
        <w:t xml:space="preserve"> Ученица 4</w:t>
      </w:r>
      <w:r w:rsidRPr="007B184B">
        <w:rPr>
          <w:rFonts w:ascii="Times New Roman" w:hAnsi="Times New Roman"/>
          <w:sz w:val="24"/>
          <w:szCs w:val="24"/>
        </w:rPr>
        <w:t>"Под Сталинградом... Тащу я двух раненых. Одного протащу - оставляю, потом - другого. И так тяну их по очереди, потому что очень тяжелые раненые, их нельзя оставлять, у обоих, как это проще объяснить, высоко отбиты ноги, они истекают кровью. Тут минута дорога, каждая минута. И вдруг, когда я подальше от боя отползла, меньше стало дыма, вдруг я обнаруживаю, что тащу одного нашего танкиста и одного немца... Я была в ужасе: там наши гибнут, а я немца спасаю. Я была в панике... Там, в дыму, не разобралась... Вижу: человек умирает, человек кричит...   Они оба обгоревшие, черные. Одинаковые. А тут я разглядела: чужой медальон, чужие часы, все чужое. Эта форма проклятая. И что теперь? Тяну нашего раненого и думаю: "Возвращаться за немцем или нет?" Я понимала, что если я его оставлю, то он скоро умрет. От потери крови... И я поползла за ним. Я продолжала тащить их обоих... Это же Сталинград... Самые страшные бои. Самые-самые.  Не может быть одно сердце для ненависти, а второе - для любви. У человека оно одно".</w:t>
      </w:r>
      <w:r w:rsidRPr="007B184B">
        <w:rPr>
          <w:rFonts w:ascii="Times New Roman" w:hAnsi="Times New Roman"/>
          <w:sz w:val="24"/>
          <w:szCs w:val="24"/>
        </w:rPr>
        <w:br/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Маршал Советского Союза Георгий Жуков с большой признательностью отзывался об участницах Великой Отечественной войны: "</w:t>
      </w:r>
      <w:r w:rsidRPr="007B184B">
        <w:rPr>
          <w:rFonts w:ascii="Times New Roman" w:hAnsi="Times New Roman"/>
          <w:b/>
          <w:i/>
          <w:sz w:val="24"/>
          <w:szCs w:val="24"/>
          <w:lang w:eastAsia="ru-RU"/>
        </w:rPr>
        <w:t>Незабываемы героизм и стойкость наших женщин - санитарок, медсестер, врачей. Они выносили с поля боя солдат и офицеров, выхаживали их. Бесстрашием и храбростью отличались снайперы, телефонистки, телеграфистки. Многим из них тогда было 18-20 лет. Презирая опасность, они храбро сражались с ненавистным врагом".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Они сражались, боролись, но оставались хрупкими,им хотелось выжить и любить всем сердцем</w:t>
      </w:r>
      <w:r w:rsidRPr="007B184B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( песня-ролик в Исполнении  К.Орбакайте из кинофильма «Московская сага» </w:t>
      </w: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"Ах эти тучи в голубом")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Героические поступки совершались не только на войне, но и в тылу.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 19)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b/>
          <w:sz w:val="24"/>
          <w:szCs w:val="24"/>
          <w:lang w:eastAsia="ru-RU"/>
        </w:rPr>
        <w:t>15 сентября 1942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года Прасковья Щеголева, 35-летняя местная крестьянка из села Семилук, вместе со своей матерью и детьми стала свидетелем падения на их огород сбитого советского самолета. Преодолев страх, она бросилась к горящей машине, помогла раненому летчику покинуть кабину, а потом и нашла ему место спрятаться от немцев. Окружившие их дом оккупанты под страхом смерти потребовали выдать летчика. Натолкнувшись на твердый отказ, они избивали женщину прикладом, травили овчаркой, а потом на глазах Прасковьи убили ее мать и пятерых детей. Казнили и саму Прасковью Ивановну. О зверствах фашистов рассказал единственный спасшийся из семьи сын Александр.</w:t>
      </w:r>
    </w:p>
    <w:p w:rsidR="00815C22" w:rsidRPr="007B184B" w:rsidRDefault="00815C22" w:rsidP="00004B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"Не осуждай меня, Прасковья,</w:t>
      </w:r>
    </w:p>
    <w:p w:rsidR="00815C22" w:rsidRPr="007B184B" w:rsidRDefault="00815C22" w:rsidP="00004B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Что я пришел к тебе такой:</w:t>
      </w:r>
    </w:p>
    <w:p w:rsidR="00815C22" w:rsidRPr="007B184B" w:rsidRDefault="00815C22" w:rsidP="00004B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>Хотел я выпить за здоровье,</w:t>
      </w:r>
    </w:p>
    <w:p w:rsidR="00815C22" w:rsidRPr="007B184B" w:rsidRDefault="00815C22" w:rsidP="00004B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B18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должен пить за упокой.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Ученица.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 20)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>Эти строчки поэт М.Исаковский посвятил мужественной и отважной женщине. Описание подвига П.И.Щеголевой стало сюжетом документальной повести Е.Велтистова "Прасковья".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Женщина в тылу  любила..ждала… Это тоже подвиг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Тамила Руслановна…………………..</w:t>
      </w:r>
    </w:p>
    <w:p w:rsidR="00815C22" w:rsidRPr="007B184B" w:rsidRDefault="00815C22" w:rsidP="00E07B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В этом году наша страна празднует 69-летие Победы. </w:t>
      </w:r>
      <w:r w:rsidRPr="007B18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(Слайд № 21)</w:t>
      </w:r>
      <w:r w:rsidRPr="007B184B">
        <w:rPr>
          <w:rFonts w:ascii="Times New Roman" w:hAnsi="Times New Roman"/>
          <w:sz w:val="24"/>
          <w:szCs w:val="24"/>
          <w:lang w:eastAsia="ru-RU"/>
        </w:rPr>
        <w:t xml:space="preserve"> Все меньше и меньше становится людей, которым мы обязаны всем. Время летит, стирая в памяти людей эпизоды жизни. Но мы обязаны свято чтить тех героев, которые не жалели сил и самой жизни, защищая нашу Родину.</w:t>
      </w:r>
    </w:p>
    <w:p w:rsidR="00815C22" w:rsidRPr="007B184B" w:rsidRDefault="00815C22" w:rsidP="007171E4">
      <w:pPr>
        <w:tabs>
          <w:tab w:val="left" w:pos="78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  <w:lang w:eastAsia="ru-RU"/>
        </w:rPr>
        <w:t xml:space="preserve">Сегодняшний урок хотелось бы закончить песней </w:t>
      </w:r>
      <w:r w:rsidRPr="007B184B">
        <w:rPr>
          <w:rFonts w:ascii="Times New Roman" w:hAnsi="Times New Roman"/>
          <w:sz w:val="24"/>
          <w:szCs w:val="24"/>
        </w:rPr>
        <w:t xml:space="preserve">  замечательного человека - певицы и композитора Ольги Резниченко.   </w:t>
      </w:r>
      <w:r w:rsidRPr="007B184B">
        <w:rPr>
          <w:rFonts w:ascii="Times New Roman" w:hAnsi="Times New Roman"/>
          <w:b/>
          <w:bCs/>
          <w:sz w:val="24"/>
          <w:szCs w:val="24"/>
        </w:rPr>
        <w:t>Не</w:t>
      </w:r>
      <w:r w:rsidRPr="007B184B">
        <w:rPr>
          <w:rFonts w:ascii="Times New Roman" w:hAnsi="Times New Roman"/>
          <w:sz w:val="24"/>
          <w:szCs w:val="24"/>
        </w:rPr>
        <w:t xml:space="preserve"> </w:t>
      </w:r>
      <w:r w:rsidRPr="007B184B">
        <w:rPr>
          <w:rFonts w:ascii="Times New Roman" w:hAnsi="Times New Roman"/>
          <w:b/>
          <w:bCs/>
          <w:sz w:val="24"/>
          <w:szCs w:val="24"/>
        </w:rPr>
        <w:t>женщины</w:t>
      </w:r>
      <w:r w:rsidRPr="007B184B">
        <w:rPr>
          <w:rFonts w:ascii="Times New Roman" w:hAnsi="Times New Roman"/>
          <w:sz w:val="24"/>
          <w:szCs w:val="24"/>
        </w:rPr>
        <w:t xml:space="preserve"> </w:t>
      </w:r>
      <w:r w:rsidRPr="007B184B">
        <w:rPr>
          <w:rFonts w:ascii="Times New Roman" w:hAnsi="Times New Roman"/>
          <w:b/>
          <w:bCs/>
          <w:sz w:val="24"/>
          <w:szCs w:val="24"/>
        </w:rPr>
        <w:t>придумали</w:t>
      </w:r>
      <w:r w:rsidRPr="007B184B">
        <w:rPr>
          <w:rFonts w:ascii="Times New Roman" w:hAnsi="Times New Roman"/>
          <w:sz w:val="24"/>
          <w:szCs w:val="24"/>
        </w:rPr>
        <w:t xml:space="preserve"> </w:t>
      </w:r>
      <w:r w:rsidRPr="007B184B">
        <w:rPr>
          <w:rFonts w:ascii="Times New Roman" w:hAnsi="Times New Roman"/>
          <w:b/>
          <w:bCs/>
          <w:sz w:val="24"/>
          <w:szCs w:val="24"/>
        </w:rPr>
        <w:t>войну</w:t>
      </w:r>
      <w:r w:rsidRPr="007B184B">
        <w:rPr>
          <w:rFonts w:ascii="Times New Roman" w:hAnsi="Times New Roman"/>
          <w:sz w:val="24"/>
          <w:szCs w:val="24"/>
        </w:rPr>
        <w:t xml:space="preserve">. </w:t>
      </w:r>
    </w:p>
    <w:p w:rsidR="00815C22" w:rsidRPr="007B184B" w:rsidRDefault="00815C22" w:rsidP="007171E4">
      <w:pPr>
        <w:pStyle w:val="NormalWeb"/>
        <w:spacing w:line="360" w:lineRule="auto"/>
        <w:ind w:firstLine="708"/>
        <w:jc w:val="both"/>
      </w:pPr>
      <w:r w:rsidRPr="007B184B">
        <w:t>Женщины, девушки не должно быть на войне. Хотя бы ради того, чтобы не превращаться из девушки в товарища по оружию, в «сестричку», в командира. Чтобы оставаться привлекательной, сохранять свою хрупкость и   женственность. Чтобы мужчины без стыда могли взглянуть в женские глаза, бывшие свидетелями тех ужасов, которые творились на войне.</w:t>
      </w:r>
    </w:p>
    <w:p w:rsidR="00815C22" w:rsidRPr="007B184B" w:rsidRDefault="00815C22" w:rsidP="007171E4">
      <w:pPr>
        <w:rPr>
          <w:rFonts w:ascii="Times New Roman" w:hAnsi="Times New Roman"/>
          <w:sz w:val="24"/>
          <w:szCs w:val="24"/>
          <w:lang w:eastAsia="ru-RU"/>
        </w:rPr>
      </w:pPr>
      <w:r w:rsidRPr="007B184B">
        <w:rPr>
          <w:rFonts w:ascii="Times New Roman" w:hAnsi="Times New Roman"/>
          <w:sz w:val="24"/>
          <w:szCs w:val="24"/>
        </w:rPr>
        <w:t>Мы, благодарные потомки, свято сохраним в своих сердцах и пронесем через время и расстояние память о тех, кто не щадил своей жизни во имя Родины</w:t>
      </w:r>
    </w:p>
    <w:sectPr w:rsidR="00815C22" w:rsidRPr="007B184B" w:rsidSect="00B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02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B69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BAA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36F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AA3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38A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9A2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22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0CB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D68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93ACD"/>
    <w:multiLevelType w:val="multilevel"/>
    <w:tmpl w:val="3484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E566E"/>
    <w:multiLevelType w:val="multilevel"/>
    <w:tmpl w:val="E8BC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F10FCC"/>
    <w:multiLevelType w:val="multilevel"/>
    <w:tmpl w:val="2C0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B96"/>
    <w:rsid w:val="00004B32"/>
    <w:rsid w:val="0015627A"/>
    <w:rsid w:val="00157A75"/>
    <w:rsid w:val="00171106"/>
    <w:rsid w:val="002D1917"/>
    <w:rsid w:val="003737D7"/>
    <w:rsid w:val="00384EB7"/>
    <w:rsid w:val="0044438F"/>
    <w:rsid w:val="0045140A"/>
    <w:rsid w:val="0045533C"/>
    <w:rsid w:val="005571E6"/>
    <w:rsid w:val="00714B19"/>
    <w:rsid w:val="007171E4"/>
    <w:rsid w:val="00776FF0"/>
    <w:rsid w:val="00791CAA"/>
    <w:rsid w:val="007B184B"/>
    <w:rsid w:val="007D3862"/>
    <w:rsid w:val="0080149A"/>
    <w:rsid w:val="0081184F"/>
    <w:rsid w:val="00815C22"/>
    <w:rsid w:val="008E3CB9"/>
    <w:rsid w:val="008F6F87"/>
    <w:rsid w:val="009B415E"/>
    <w:rsid w:val="009D2385"/>
    <w:rsid w:val="00A66D24"/>
    <w:rsid w:val="00A70C96"/>
    <w:rsid w:val="00B0743B"/>
    <w:rsid w:val="00B616D6"/>
    <w:rsid w:val="00B81FF4"/>
    <w:rsid w:val="00B90D67"/>
    <w:rsid w:val="00C72B0A"/>
    <w:rsid w:val="00E07B96"/>
    <w:rsid w:val="00F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7B9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91C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3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30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730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5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304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73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6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73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30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5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73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1%82%D0%B2%D0%B0_%D0%B7%D0%B0_%D0%9A%D0%B0%D0%B2%D0%BA%D0%B0%D0%B7_%281942%E2%80%941943%29" TargetMode="External"/><Relationship Id="rId5" Type="http://schemas.openxmlformats.org/officeDocument/2006/relationships/hyperlink" Target="http://ru.wikipedia.org/wiki/%D0%91%D0%BE%D0%B5%D0%B2%D0%BE%D0%B9_%D0%B2%D1%8B%D0%BB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2195</Words>
  <Characters>12514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EeePC</cp:lastModifiedBy>
  <cp:revision>13</cp:revision>
  <dcterms:created xsi:type="dcterms:W3CDTF">2014-04-24T06:25:00Z</dcterms:created>
  <dcterms:modified xsi:type="dcterms:W3CDTF">2014-10-18T18:16:00Z</dcterms:modified>
</cp:coreProperties>
</file>