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96" w:rsidRPr="00EC1AC5" w:rsidRDefault="001816CC" w:rsidP="00EC1AC5">
      <w:pPr>
        <w:spacing w:after="0" w:line="240" w:lineRule="auto"/>
        <w:jc w:val="center"/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  <w:t>Тест «</w:t>
      </w:r>
      <w:proofErr w:type="spellStart"/>
      <w:r w:rsidR="007A4896" w:rsidRPr="00EC1AC5">
        <w:rPr>
          <w:rFonts w:cs="Times New Roman"/>
          <w:b/>
          <w:i/>
          <w:sz w:val="18"/>
          <w:szCs w:val="18"/>
        </w:rPr>
        <w:t>Домонгольская</w:t>
      </w:r>
      <w:proofErr w:type="spellEnd"/>
      <w:r w:rsidR="007A4896" w:rsidRPr="00EC1AC5">
        <w:rPr>
          <w:rFonts w:cs="Times New Roman"/>
          <w:b/>
          <w:i/>
          <w:sz w:val="18"/>
          <w:szCs w:val="18"/>
        </w:rPr>
        <w:t xml:space="preserve"> Русь</w:t>
      </w:r>
      <w:r>
        <w:rPr>
          <w:rFonts w:cs="Times New Roman"/>
          <w:b/>
          <w:i/>
          <w:sz w:val="18"/>
          <w:szCs w:val="18"/>
        </w:rPr>
        <w:t>»</w:t>
      </w:r>
    </w:p>
    <w:p w:rsidR="007A4896" w:rsidRPr="00EC1AC5" w:rsidRDefault="007A4896" w:rsidP="00EC1AC5">
      <w:pPr>
        <w:spacing w:after="0" w:line="240" w:lineRule="auto"/>
        <w:jc w:val="center"/>
        <w:rPr>
          <w:rFonts w:cs="Times New Roman"/>
          <w:b/>
          <w:i/>
          <w:sz w:val="18"/>
          <w:szCs w:val="18"/>
        </w:rPr>
      </w:pPr>
      <w:r w:rsidRPr="00EC1AC5">
        <w:rPr>
          <w:rFonts w:cs="Times New Roman"/>
          <w:b/>
          <w:i/>
          <w:sz w:val="18"/>
          <w:szCs w:val="18"/>
        </w:rPr>
        <w:t xml:space="preserve">Укажите </w:t>
      </w:r>
      <w:r w:rsidR="001816CC">
        <w:rPr>
          <w:rFonts w:cs="Times New Roman"/>
          <w:b/>
          <w:i/>
          <w:sz w:val="18"/>
          <w:szCs w:val="18"/>
        </w:rPr>
        <w:t xml:space="preserve">один </w:t>
      </w:r>
      <w:r w:rsidRPr="00EC1AC5">
        <w:rPr>
          <w:rFonts w:cs="Times New Roman"/>
          <w:b/>
          <w:i/>
          <w:sz w:val="18"/>
          <w:szCs w:val="18"/>
        </w:rPr>
        <w:t>правильный ответ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 xml:space="preserve">1. </w:t>
      </w:r>
      <w:r w:rsidR="005802C9" w:rsidRPr="00EC1AC5">
        <w:rPr>
          <w:rFonts w:cs="Times New Roman"/>
          <w:i/>
          <w:sz w:val="18"/>
          <w:szCs w:val="18"/>
        </w:rPr>
        <w:t>Укаж</w:t>
      </w:r>
      <w:r w:rsidRPr="00EC1AC5">
        <w:rPr>
          <w:rFonts w:cs="Times New Roman"/>
          <w:i/>
          <w:sz w:val="18"/>
          <w:szCs w:val="18"/>
        </w:rPr>
        <w:t>ите не славянское племя: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 xml:space="preserve">1) мурома; 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поляне;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тиверцы;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 xml:space="preserve">4) </w:t>
      </w:r>
      <w:proofErr w:type="spellStart"/>
      <w:r w:rsidR="00EC1AC5" w:rsidRPr="00EC1AC5">
        <w:rPr>
          <w:rFonts w:cs="Times New Roman"/>
          <w:sz w:val="18"/>
          <w:szCs w:val="18"/>
        </w:rPr>
        <w:t>бужане</w:t>
      </w:r>
      <w:proofErr w:type="spellEnd"/>
      <w:r w:rsidRPr="00EC1AC5">
        <w:rPr>
          <w:rFonts w:cs="Times New Roman"/>
          <w:sz w:val="18"/>
          <w:szCs w:val="18"/>
        </w:rPr>
        <w:t>.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2. Смерды в X – XI вв. – это: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дворовая челядь;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крепостные крестьяне;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 xml:space="preserve">3) крестьяне, </w:t>
      </w:r>
      <w:r w:rsidR="005802C9" w:rsidRPr="00EC1AC5">
        <w:rPr>
          <w:rFonts w:cs="Times New Roman"/>
          <w:sz w:val="18"/>
          <w:szCs w:val="18"/>
        </w:rPr>
        <w:t>работающие в счет оплаты долга</w:t>
      </w:r>
      <w:r w:rsidRPr="00EC1AC5">
        <w:rPr>
          <w:rFonts w:cs="Times New Roman"/>
          <w:sz w:val="18"/>
          <w:szCs w:val="18"/>
        </w:rPr>
        <w:t>;</w:t>
      </w:r>
    </w:p>
    <w:p w:rsidR="005802C9" w:rsidRPr="00EC1AC5" w:rsidRDefault="005802C9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полусвободные общинники.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3. Согласно «Русской Правде» в эпоху Киевской Руси существовали: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холопы;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дворяне;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стрельцы;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государственные крестьяне.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4. Основной политический соперник Киева в Русской земле в X - начале XII вв.: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Тверь;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Новгород;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Рязань;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Москва.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5. Первый каменный храм на Руси: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Храм Покрова Богородицы на Нерли;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Троицкий собор Троице-Сергиевой лавры;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Десятинная церковь Богородицы в Киеве;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Покровская церковь в Кижах.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6. Назовите дату крещения Руси: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980 г.;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988 г.;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990 г.;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996 г</w:t>
      </w:r>
      <w:proofErr w:type="gramStart"/>
      <w:r w:rsidRPr="00EC1AC5">
        <w:rPr>
          <w:rFonts w:cs="Times New Roman"/>
          <w:sz w:val="18"/>
          <w:szCs w:val="18"/>
        </w:rPr>
        <w:t>..</w:t>
      </w:r>
      <w:proofErr w:type="gramEnd"/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7. Основателем древнерусского государства летописи называют: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Олега;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 xml:space="preserve">2) </w:t>
      </w:r>
      <w:proofErr w:type="spellStart"/>
      <w:r w:rsidRPr="00EC1AC5">
        <w:rPr>
          <w:rFonts w:cs="Times New Roman"/>
          <w:sz w:val="18"/>
          <w:szCs w:val="18"/>
        </w:rPr>
        <w:t>Рюрика</w:t>
      </w:r>
      <w:proofErr w:type="spellEnd"/>
      <w:r w:rsidRPr="00EC1AC5">
        <w:rPr>
          <w:rFonts w:cs="Times New Roman"/>
          <w:sz w:val="18"/>
          <w:szCs w:val="18"/>
        </w:rPr>
        <w:t>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Игоря;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Святослава;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8. Столица Древнерусского государства Киев находился на землях: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полян;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кривичей;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древлян;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северян.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9.Первым правителем Руси, принявшим христианство, был (а):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Ярослав;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Олег;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Владимир;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Ольга.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10. Князь Святослав был наиболее известен как: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выдающийся дипломат;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талантливый военачальник;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законодатель;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градостроитель.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11. Древнерусское государство достигло расцвета в период правления князя: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Игоря;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Святослава;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Владимира;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Ярослава.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 xml:space="preserve">12. Крестьянин-общинник, заключивший с феодалом договор о найме, назывался: 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смердом;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холопом;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изгоем;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 xml:space="preserve">4) </w:t>
      </w:r>
      <w:proofErr w:type="spellStart"/>
      <w:r w:rsidRPr="00EC1AC5">
        <w:rPr>
          <w:rFonts w:cs="Times New Roman"/>
          <w:sz w:val="18"/>
          <w:szCs w:val="18"/>
        </w:rPr>
        <w:t>рядовичем</w:t>
      </w:r>
      <w:proofErr w:type="spellEnd"/>
      <w:r w:rsidRPr="00EC1AC5">
        <w:rPr>
          <w:rFonts w:cs="Times New Roman"/>
          <w:sz w:val="18"/>
          <w:szCs w:val="18"/>
        </w:rPr>
        <w:t>.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13. Создание «Повести временных лет» относится к началу: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XIII в.;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XII в.;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lastRenderedPageBreak/>
        <w:t>3) XIV в.;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XI в.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14. Временем образования Древнерусского государства считается: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первая половина IX века;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конец IX века;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середина X века;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конец X века.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15. К основным политическим центрам Древнерусского государства относят: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Москву;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Новгород Великий;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Рязань;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Владимир.</w:t>
      </w:r>
    </w:p>
    <w:p w:rsidR="005802C9" w:rsidRPr="00EC1AC5" w:rsidRDefault="007A4896" w:rsidP="00EC1AC5">
      <w:pPr>
        <w:tabs>
          <w:tab w:val="left" w:pos="360"/>
          <w:tab w:val="left" w:pos="2700"/>
        </w:tabs>
        <w:spacing w:after="0" w:line="240" w:lineRule="auto"/>
        <w:jc w:val="both"/>
        <w:rPr>
          <w:rFonts w:eastAsia="Calibri" w:cs="Times New Roman"/>
          <w:bCs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 xml:space="preserve">16. </w:t>
      </w:r>
      <w:r w:rsidR="005802C9" w:rsidRPr="00EC1AC5">
        <w:rPr>
          <w:rFonts w:eastAsia="Calibri" w:cs="Times New Roman"/>
          <w:bCs/>
          <w:i/>
          <w:sz w:val="18"/>
          <w:szCs w:val="18"/>
        </w:rPr>
        <w:t xml:space="preserve">Кому из князей принадлежат слова: «Да не посрамим земли Русской, но ляжем костьми; мертвые сраму не </w:t>
      </w:r>
      <w:proofErr w:type="spellStart"/>
      <w:r w:rsidR="005802C9" w:rsidRPr="00EC1AC5">
        <w:rPr>
          <w:rFonts w:eastAsia="Calibri" w:cs="Times New Roman"/>
          <w:bCs/>
          <w:i/>
          <w:sz w:val="18"/>
          <w:szCs w:val="18"/>
        </w:rPr>
        <w:t>имут</w:t>
      </w:r>
      <w:proofErr w:type="spellEnd"/>
      <w:r w:rsidR="005802C9" w:rsidRPr="00EC1AC5">
        <w:rPr>
          <w:rFonts w:eastAsia="Calibri" w:cs="Times New Roman"/>
          <w:bCs/>
          <w:i/>
          <w:sz w:val="18"/>
          <w:szCs w:val="18"/>
        </w:rPr>
        <w:t xml:space="preserve">»: </w:t>
      </w:r>
    </w:p>
    <w:p w:rsidR="005802C9" w:rsidRPr="00EC1AC5" w:rsidRDefault="005802C9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Владимиру;</w:t>
      </w:r>
    </w:p>
    <w:p w:rsidR="005802C9" w:rsidRPr="00EC1AC5" w:rsidRDefault="005802C9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Святославу;</w:t>
      </w:r>
    </w:p>
    <w:p w:rsidR="005802C9" w:rsidRPr="00EC1AC5" w:rsidRDefault="005802C9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Ярославу мудрому;</w:t>
      </w:r>
    </w:p>
    <w:p w:rsidR="005802C9" w:rsidRPr="00EC1AC5" w:rsidRDefault="005802C9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Игорю.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17. Последним князем, которому удалось добиться относительного единства Руси, был: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Ярослав Мудрый;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Владимир Мономах;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Мстислав Владимирович;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 xml:space="preserve">4) Олег </w:t>
      </w:r>
      <w:proofErr w:type="spellStart"/>
      <w:r w:rsidRPr="00EC1AC5">
        <w:rPr>
          <w:rFonts w:cs="Times New Roman"/>
          <w:sz w:val="18"/>
          <w:szCs w:val="18"/>
        </w:rPr>
        <w:t>Святославич</w:t>
      </w:r>
      <w:proofErr w:type="spellEnd"/>
      <w:r w:rsidRPr="00EC1AC5">
        <w:rPr>
          <w:rFonts w:cs="Times New Roman"/>
          <w:sz w:val="18"/>
          <w:szCs w:val="18"/>
        </w:rPr>
        <w:t>.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1</w:t>
      </w:r>
      <w:r w:rsidR="002E37EE" w:rsidRPr="00EC1AC5">
        <w:rPr>
          <w:rFonts w:cs="Times New Roman"/>
          <w:i/>
          <w:sz w:val="18"/>
          <w:szCs w:val="18"/>
        </w:rPr>
        <w:t>8</w:t>
      </w:r>
      <w:r w:rsidRPr="00EC1AC5">
        <w:rPr>
          <w:rFonts w:cs="Times New Roman"/>
          <w:i/>
          <w:sz w:val="18"/>
          <w:szCs w:val="18"/>
        </w:rPr>
        <w:t>. Древнейшей погодной записью, дошедшей до нас, является: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 xml:space="preserve">1) «Слово о законе и благодати»; 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«Слово о полку Игореве»;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«Повесть временных лет»;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 xml:space="preserve">4) «Чтение о житии и </w:t>
      </w:r>
      <w:proofErr w:type="spellStart"/>
      <w:r w:rsidRPr="00EC1AC5">
        <w:rPr>
          <w:rFonts w:cs="Times New Roman"/>
          <w:sz w:val="18"/>
          <w:szCs w:val="18"/>
        </w:rPr>
        <w:t>погублении</w:t>
      </w:r>
      <w:proofErr w:type="spellEnd"/>
      <w:r w:rsidRPr="00EC1AC5">
        <w:rPr>
          <w:rFonts w:cs="Times New Roman"/>
          <w:sz w:val="18"/>
          <w:szCs w:val="18"/>
        </w:rPr>
        <w:t>».</w:t>
      </w:r>
    </w:p>
    <w:p w:rsidR="007A4896" w:rsidRPr="00EC1AC5" w:rsidRDefault="002E37EE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19.</w:t>
      </w:r>
      <w:r w:rsidR="007A4896" w:rsidRPr="00EC1AC5">
        <w:rPr>
          <w:rFonts w:cs="Times New Roman"/>
          <w:i/>
          <w:sz w:val="18"/>
          <w:szCs w:val="18"/>
        </w:rPr>
        <w:t>.Назовите дату первого упоминания в летописи о Москве: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1111 г.;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1049 г.;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1007 г.;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1147.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2</w:t>
      </w:r>
      <w:r w:rsidR="002E37EE" w:rsidRPr="00EC1AC5">
        <w:rPr>
          <w:rFonts w:cs="Times New Roman"/>
          <w:i/>
          <w:sz w:val="18"/>
          <w:szCs w:val="18"/>
        </w:rPr>
        <w:t>0</w:t>
      </w:r>
      <w:r w:rsidRPr="00EC1AC5">
        <w:rPr>
          <w:rFonts w:cs="Times New Roman"/>
          <w:i/>
          <w:sz w:val="18"/>
          <w:szCs w:val="18"/>
        </w:rPr>
        <w:t xml:space="preserve">. Каковы были решения </w:t>
      </w:r>
      <w:proofErr w:type="spellStart"/>
      <w:r w:rsidRPr="00EC1AC5">
        <w:rPr>
          <w:rFonts w:cs="Times New Roman"/>
          <w:i/>
          <w:sz w:val="18"/>
          <w:szCs w:val="18"/>
        </w:rPr>
        <w:t>Любечского</w:t>
      </w:r>
      <w:proofErr w:type="spellEnd"/>
      <w:r w:rsidRPr="00EC1AC5">
        <w:rPr>
          <w:rFonts w:cs="Times New Roman"/>
          <w:i/>
          <w:sz w:val="18"/>
          <w:szCs w:val="18"/>
        </w:rPr>
        <w:t xml:space="preserve"> съезда: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 xml:space="preserve">1) объединение православной и католической церквей; 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не претендовать на чужие земли;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дать отпор хазарам;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отменить право крестьян на уход от помещика;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2</w:t>
      </w:r>
      <w:r w:rsidR="002E37EE" w:rsidRPr="00EC1AC5">
        <w:rPr>
          <w:rFonts w:cs="Times New Roman"/>
          <w:i/>
          <w:sz w:val="18"/>
          <w:szCs w:val="18"/>
        </w:rPr>
        <w:t>1</w:t>
      </w:r>
      <w:r w:rsidRPr="00EC1AC5">
        <w:rPr>
          <w:rFonts w:cs="Times New Roman"/>
          <w:i/>
          <w:sz w:val="18"/>
          <w:szCs w:val="18"/>
        </w:rPr>
        <w:t>. Исключите лишнее в ряду: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Юрий Долгорукий;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 xml:space="preserve">2) Андрей </w:t>
      </w:r>
      <w:proofErr w:type="spellStart"/>
      <w:r w:rsidRPr="00EC1AC5">
        <w:rPr>
          <w:rFonts w:cs="Times New Roman"/>
          <w:sz w:val="18"/>
          <w:szCs w:val="18"/>
        </w:rPr>
        <w:t>Боголюбский</w:t>
      </w:r>
      <w:proofErr w:type="spellEnd"/>
      <w:r w:rsidRPr="00EC1AC5">
        <w:rPr>
          <w:rFonts w:cs="Times New Roman"/>
          <w:sz w:val="18"/>
          <w:szCs w:val="18"/>
        </w:rPr>
        <w:t>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Всеволод Большое гнездо;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 xml:space="preserve">4) Ярослав </w:t>
      </w:r>
      <w:proofErr w:type="spellStart"/>
      <w:r w:rsidRPr="00EC1AC5">
        <w:rPr>
          <w:rFonts w:cs="Times New Roman"/>
          <w:sz w:val="18"/>
          <w:szCs w:val="18"/>
        </w:rPr>
        <w:t>Осмомысл</w:t>
      </w:r>
      <w:proofErr w:type="spellEnd"/>
      <w:r w:rsidRPr="00EC1AC5">
        <w:rPr>
          <w:rFonts w:cs="Times New Roman"/>
          <w:sz w:val="18"/>
          <w:szCs w:val="18"/>
        </w:rPr>
        <w:t>.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2</w:t>
      </w:r>
      <w:r w:rsidR="002E37EE" w:rsidRPr="00EC1AC5">
        <w:rPr>
          <w:rFonts w:cs="Times New Roman"/>
          <w:i/>
          <w:sz w:val="18"/>
          <w:szCs w:val="18"/>
        </w:rPr>
        <w:t>2</w:t>
      </w:r>
      <w:r w:rsidRPr="00EC1AC5">
        <w:rPr>
          <w:rFonts w:cs="Times New Roman"/>
          <w:i/>
          <w:sz w:val="18"/>
          <w:szCs w:val="18"/>
        </w:rPr>
        <w:t>. Киевский князь Владимир I обряд крещения принял в городе: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 xml:space="preserve">1) Константинополь; 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Херсонес;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Киев;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Иерусалим.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2</w:t>
      </w:r>
      <w:r w:rsidR="002E37EE" w:rsidRPr="00EC1AC5">
        <w:rPr>
          <w:rFonts w:cs="Times New Roman"/>
          <w:i/>
          <w:sz w:val="18"/>
          <w:szCs w:val="18"/>
        </w:rPr>
        <w:t>3</w:t>
      </w:r>
      <w:r w:rsidRPr="00EC1AC5">
        <w:rPr>
          <w:rFonts w:cs="Times New Roman"/>
          <w:i/>
          <w:sz w:val="18"/>
          <w:szCs w:val="18"/>
        </w:rPr>
        <w:t>. На территории современной Беларуси в VIII – IX веках сформировался один из славянских племенных союзов, носивший название: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вятичей;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кривичей;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дреговичей;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 xml:space="preserve">4) </w:t>
      </w:r>
      <w:proofErr w:type="spellStart"/>
      <w:r w:rsidRPr="00EC1AC5">
        <w:rPr>
          <w:rFonts w:cs="Times New Roman"/>
          <w:sz w:val="18"/>
          <w:szCs w:val="18"/>
        </w:rPr>
        <w:t>словен</w:t>
      </w:r>
      <w:proofErr w:type="spellEnd"/>
      <w:r w:rsidRPr="00EC1AC5">
        <w:rPr>
          <w:rFonts w:cs="Times New Roman"/>
          <w:sz w:val="18"/>
          <w:szCs w:val="18"/>
        </w:rPr>
        <w:t>.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2</w:t>
      </w:r>
      <w:r w:rsidR="002E37EE" w:rsidRPr="00EC1AC5">
        <w:rPr>
          <w:rFonts w:cs="Times New Roman"/>
          <w:i/>
          <w:sz w:val="18"/>
          <w:szCs w:val="18"/>
        </w:rPr>
        <w:t>4</w:t>
      </w:r>
      <w:r w:rsidRPr="00EC1AC5">
        <w:rPr>
          <w:rFonts w:cs="Times New Roman"/>
          <w:i/>
          <w:sz w:val="18"/>
          <w:szCs w:val="18"/>
        </w:rPr>
        <w:t>. Организатором похода русских князей против половцев, получившего название «крестового похода в степь», был: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Владимир Мономах;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Юрий Долгорукий;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Ярослав Мудрый;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 xml:space="preserve">4) Андрей </w:t>
      </w:r>
      <w:proofErr w:type="spellStart"/>
      <w:r w:rsidRPr="00EC1AC5">
        <w:rPr>
          <w:rFonts w:cs="Times New Roman"/>
          <w:sz w:val="18"/>
          <w:szCs w:val="18"/>
        </w:rPr>
        <w:t>Боголюбский</w:t>
      </w:r>
      <w:proofErr w:type="spellEnd"/>
      <w:r w:rsidRPr="00EC1AC5">
        <w:rPr>
          <w:rFonts w:cs="Times New Roman"/>
          <w:sz w:val="18"/>
          <w:szCs w:val="18"/>
        </w:rPr>
        <w:t>.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2</w:t>
      </w:r>
      <w:r w:rsidR="002E37EE" w:rsidRPr="00EC1AC5">
        <w:rPr>
          <w:rFonts w:cs="Times New Roman"/>
          <w:i/>
          <w:sz w:val="18"/>
          <w:szCs w:val="18"/>
        </w:rPr>
        <w:t>5</w:t>
      </w:r>
      <w:r w:rsidRPr="00EC1AC5">
        <w:rPr>
          <w:rFonts w:cs="Times New Roman"/>
          <w:i/>
          <w:sz w:val="18"/>
          <w:szCs w:val="18"/>
        </w:rPr>
        <w:t>. Покровителем скотоводства у славян-язычников был бог: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 xml:space="preserve">1) </w:t>
      </w:r>
      <w:proofErr w:type="spellStart"/>
      <w:r w:rsidRPr="00EC1AC5">
        <w:rPr>
          <w:rFonts w:cs="Times New Roman"/>
          <w:sz w:val="18"/>
          <w:szCs w:val="18"/>
        </w:rPr>
        <w:t>Сварог</w:t>
      </w:r>
      <w:proofErr w:type="spellEnd"/>
      <w:r w:rsidRPr="00EC1AC5">
        <w:rPr>
          <w:rFonts w:cs="Times New Roman"/>
          <w:sz w:val="18"/>
          <w:szCs w:val="18"/>
        </w:rPr>
        <w:t>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Велес;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Перун;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 xml:space="preserve">4) </w:t>
      </w:r>
      <w:proofErr w:type="spellStart"/>
      <w:r w:rsidRPr="00EC1AC5">
        <w:rPr>
          <w:rFonts w:cs="Times New Roman"/>
          <w:sz w:val="18"/>
          <w:szCs w:val="18"/>
        </w:rPr>
        <w:t>Стрибог</w:t>
      </w:r>
      <w:proofErr w:type="spellEnd"/>
      <w:r w:rsidRPr="00EC1AC5">
        <w:rPr>
          <w:rFonts w:cs="Times New Roman"/>
          <w:sz w:val="18"/>
          <w:szCs w:val="18"/>
        </w:rPr>
        <w:t>.</w:t>
      </w:r>
    </w:p>
    <w:p w:rsidR="007A4896" w:rsidRPr="00EC1AC5" w:rsidRDefault="002E37EE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26</w:t>
      </w:r>
      <w:r w:rsidR="007A4896" w:rsidRPr="00EC1AC5">
        <w:rPr>
          <w:rFonts w:cs="Times New Roman"/>
          <w:i/>
          <w:sz w:val="18"/>
          <w:szCs w:val="18"/>
        </w:rPr>
        <w:t>. Назовите дату знаменитого похода Новгородской Руси на Киевскую Русь под началом Олега: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lastRenderedPageBreak/>
        <w:t>1) 853 г.;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882 г.;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951 г.;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971 г</w:t>
      </w:r>
      <w:proofErr w:type="gramStart"/>
      <w:r w:rsidRPr="00EC1AC5">
        <w:rPr>
          <w:rFonts w:cs="Times New Roman"/>
          <w:sz w:val="18"/>
          <w:szCs w:val="18"/>
        </w:rPr>
        <w:t>..</w:t>
      </w:r>
      <w:proofErr w:type="gramEnd"/>
    </w:p>
    <w:p w:rsidR="007A4896" w:rsidRPr="00EC1AC5" w:rsidRDefault="002E37EE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27</w:t>
      </w:r>
      <w:r w:rsidR="007A4896" w:rsidRPr="00EC1AC5">
        <w:rPr>
          <w:rFonts w:cs="Times New Roman"/>
          <w:i/>
          <w:sz w:val="18"/>
          <w:szCs w:val="18"/>
        </w:rPr>
        <w:t>. Назовите форму взимания дани с подвластного населения в Киевской Руси: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 xml:space="preserve">1) барщина; 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ясак;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оброк;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полюдье.</w:t>
      </w:r>
    </w:p>
    <w:p w:rsidR="007A4896" w:rsidRPr="00EC1AC5" w:rsidRDefault="002E37EE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28</w:t>
      </w:r>
      <w:r w:rsidR="007A4896" w:rsidRPr="00EC1AC5">
        <w:rPr>
          <w:rFonts w:cs="Times New Roman"/>
          <w:i/>
          <w:sz w:val="18"/>
          <w:szCs w:val="18"/>
        </w:rPr>
        <w:t>. В эпоху противостояния Византии и Руси Ярослав Мудрый пригласил на митрополичью кафедру русского священника: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Нестора;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Иллариона;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Иова;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Никона.</w:t>
      </w:r>
    </w:p>
    <w:p w:rsidR="007A4896" w:rsidRPr="00EC1AC5" w:rsidRDefault="002E37EE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29</w:t>
      </w:r>
      <w:r w:rsidR="007A4896" w:rsidRPr="00EC1AC5">
        <w:rPr>
          <w:rFonts w:cs="Times New Roman"/>
          <w:i/>
          <w:sz w:val="18"/>
          <w:szCs w:val="18"/>
        </w:rPr>
        <w:t>. В первом своде древнерусских законов «Русская Правда» термин «вира» означает: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штраф за определенные преступления;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ежемесячную дань князю;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категорию зависимого населения;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процесс судебного разбирательства.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3</w:t>
      </w:r>
      <w:r w:rsidR="002E37EE" w:rsidRPr="00EC1AC5">
        <w:rPr>
          <w:rFonts w:cs="Times New Roman"/>
          <w:i/>
          <w:sz w:val="18"/>
          <w:szCs w:val="18"/>
        </w:rPr>
        <w:t>0</w:t>
      </w:r>
      <w:r w:rsidRPr="00EC1AC5">
        <w:rPr>
          <w:rFonts w:cs="Times New Roman"/>
          <w:i/>
          <w:sz w:val="18"/>
          <w:szCs w:val="18"/>
        </w:rPr>
        <w:t>. К предпосылкам появления Древнерусского государства не относится: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 xml:space="preserve">1) превращение родовой общины в </w:t>
      </w:r>
      <w:proofErr w:type="gramStart"/>
      <w:r w:rsidRPr="00EC1AC5">
        <w:rPr>
          <w:rFonts w:cs="Times New Roman"/>
          <w:sz w:val="18"/>
          <w:szCs w:val="18"/>
        </w:rPr>
        <w:t>соседскую</w:t>
      </w:r>
      <w:proofErr w:type="gramEnd"/>
      <w:r w:rsidRPr="00EC1AC5">
        <w:rPr>
          <w:rFonts w:cs="Times New Roman"/>
          <w:sz w:val="18"/>
          <w:szCs w:val="18"/>
        </w:rPr>
        <w:t>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совершенствование орудий труда;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принятие христианства;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появление частной собственности.</w:t>
      </w:r>
    </w:p>
    <w:p w:rsidR="007A4896" w:rsidRPr="00EC1AC5" w:rsidRDefault="002E37EE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31</w:t>
      </w:r>
      <w:r w:rsidR="007A4896" w:rsidRPr="00EC1AC5">
        <w:rPr>
          <w:rFonts w:cs="Times New Roman"/>
          <w:i/>
          <w:sz w:val="18"/>
          <w:szCs w:val="18"/>
        </w:rPr>
        <w:t>. К нововведениям княгини Ольги относится: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принятие титула Великой княгини;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договор с венграми на 200 лет;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установление норм уплаты дани;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обложение данью Византии.</w:t>
      </w:r>
    </w:p>
    <w:p w:rsidR="007A4896" w:rsidRPr="00EC1AC5" w:rsidRDefault="002E37EE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32</w:t>
      </w:r>
      <w:r w:rsidR="007A4896" w:rsidRPr="00EC1AC5">
        <w:rPr>
          <w:rFonts w:cs="Times New Roman"/>
          <w:i/>
          <w:sz w:val="18"/>
          <w:szCs w:val="18"/>
        </w:rPr>
        <w:t>. К объективным причинам первой феодальной усобицы на Руси относится: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отсутствие экономического единства славянских земель;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принятие христианства Ольгой;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убийство Бориса и Глеба;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восстание древлян.</w:t>
      </w:r>
    </w:p>
    <w:p w:rsidR="007A4896" w:rsidRPr="00EC1AC5" w:rsidRDefault="002E37EE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3</w:t>
      </w:r>
      <w:r w:rsidR="007A4896" w:rsidRPr="00EC1AC5">
        <w:rPr>
          <w:rFonts w:cs="Times New Roman"/>
          <w:i/>
          <w:sz w:val="18"/>
          <w:szCs w:val="18"/>
        </w:rPr>
        <w:t>3. Период феодальной раздробленности для русских земель был временем: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 xml:space="preserve">1) экономического и культурного подъема; 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экономического подъема и культурного упадка;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экономического подъема и культурного упадка;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 xml:space="preserve">4) экономического и культурного упадка. </w:t>
      </w:r>
    </w:p>
    <w:p w:rsidR="007A4896" w:rsidRPr="00EC1AC5" w:rsidRDefault="002E37EE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3</w:t>
      </w:r>
      <w:r w:rsidR="007A4896" w:rsidRPr="00EC1AC5">
        <w:rPr>
          <w:rFonts w:cs="Times New Roman"/>
          <w:i/>
          <w:sz w:val="18"/>
          <w:szCs w:val="18"/>
        </w:rPr>
        <w:t xml:space="preserve">4. К числу наиболее известных </w:t>
      </w:r>
      <w:r w:rsidRPr="00EC1AC5">
        <w:rPr>
          <w:rFonts w:cs="Times New Roman"/>
          <w:i/>
          <w:sz w:val="18"/>
          <w:szCs w:val="18"/>
        </w:rPr>
        <w:t>княжеств</w:t>
      </w:r>
      <w:r w:rsidR="007A4896" w:rsidRPr="00EC1AC5">
        <w:rPr>
          <w:rFonts w:cs="Times New Roman"/>
          <w:i/>
          <w:sz w:val="18"/>
          <w:szCs w:val="18"/>
        </w:rPr>
        <w:t xml:space="preserve"> периода феодальной раздробленности не относится: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Новгородская республика;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 xml:space="preserve">2) </w:t>
      </w:r>
      <w:proofErr w:type="spellStart"/>
      <w:r w:rsidRPr="00EC1AC5">
        <w:rPr>
          <w:rFonts w:cs="Times New Roman"/>
          <w:sz w:val="18"/>
          <w:szCs w:val="18"/>
        </w:rPr>
        <w:t>Турово-Пинское</w:t>
      </w:r>
      <w:proofErr w:type="spellEnd"/>
      <w:r w:rsidRPr="00EC1AC5">
        <w:rPr>
          <w:rFonts w:cs="Times New Roman"/>
          <w:sz w:val="18"/>
          <w:szCs w:val="18"/>
        </w:rPr>
        <w:t xml:space="preserve"> княжество;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Владимиро-суздальское княжество;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Галицко-Волынское княжество.</w:t>
      </w:r>
    </w:p>
    <w:p w:rsidR="007A4896" w:rsidRPr="00EC1AC5" w:rsidRDefault="002E37EE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3</w:t>
      </w:r>
      <w:r w:rsidR="007A4896" w:rsidRPr="00EC1AC5">
        <w:rPr>
          <w:rFonts w:cs="Times New Roman"/>
          <w:i/>
          <w:sz w:val="18"/>
          <w:szCs w:val="18"/>
        </w:rPr>
        <w:t>5. Главой Новгородской республики являлся: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тысяцкий;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князь;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владыка;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посадник.</w:t>
      </w:r>
    </w:p>
    <w:p w:rsidR="007A4896" w:rsidRPr="00EC1AC5" w:rsidRDefault="002E37EE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3</w:t>
      </w:r>
      <w:r w:rsidR="007A4896" w:rsidRPr="00EC1AC5">
        <w:rPr>
          <w:rFonts w:cs="Times New Roman"/>
          <w:i/>
          <w:sz w:val="18"/>
          <w:szCs w:val="18"/>
        </w:rPr>
        <w:t>6. Юрий Долгорукий был: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новгородским князем;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ростово-суздальским князем;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московским князем;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рязанским князем.</w:t>
      </w:r>
    </w:p>
    <w:p w:rsidR="007A4896" w:rsidRPr="00EC1AC5" w:rsidRDefault="002E37EE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3</w:t>
      </w:r>
      <w:r w:rsidR="007A4896" w:rsidRPr="00EC1AC5">
        <w:rPr>
          <w:rFonts w:cs="Times New Roman"/>
          <w:i/>
          <w:sz w:val="18"/>
          <w:szCs w:val="18"/>
        </w:rPr>
        <w:t>7. Автором известного наставления детям был князь: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Владимир Святой;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Святослав;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Владимир Мономах;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Всеволод Большое гнездо.</w:t>
      </w:r>
    </w:p>
    <w:p w:rsidR="007A4896" w:rsidRPr="00EC1AC5" w:rsidRDefault="002E37EE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3</w:t>
      </w:r>
      <w:r w:rsidR="007A4896" w:rsidRPr="00EC1AC5">
        <w:rPr>
          <w:rFonts w:cs="Times New Roman"/>
          <w:i/>
          <w:sz w:val="18"/>
          <w:szCs w:val="18"/>
        </w:rPr>
        <w:t>8. В первом своде древнерусских законов: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нашло отражение социальное неравенство;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была отменена кровная месть;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были предприняты первые попытки закрепощения крестьян;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столицей государства провозглашался Киев.</w:t>
      </w:r>
    </w:p>
    <w:p w:rsidR="007A4896" w:rsidRPr="00EC1AC5" w:rsidRDefault="002E37EE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lastRenderedPageBreak/>
        <w:t>39</w:t>
      </w:r>
      <w:r w:rsidR="007A4896" w:rsidRPr="00EC1AC5">
        <w:rPr>
          <w:rFonts w:cs="Times New Roman"/>
          <w:i/>
          <w:sz w:val="18"/>
          <w:szCs w:val="18"/>
        </w:rPr>
        <w:t>. Заключением династических браков как методом дипломатии прославился: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Ярослав Мудрый;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Владимир Святой;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Владимир Мономах;</w:t>
      </w:r>
    </w:p>
    <w:p w:rsidR="007A4896" w:rsidRPr="00EC1AC5" w:rsidRDefault="007A4896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 xml:space="preserve">4) Андрей </w:t>
      </w:r>
      <w:proofErr w:type="spellStart"/>
      <w:r w:rsidRPr="00EC1AC5">
        <w:rPr>
          <w:rFonts w:cs="Times New Roman"/>
          <w:sz w:val="18"/>
          <w:szCs w:val="18"/>
        </w:rPr>
        <w:t>Боголюбский</w:t>
      </w:r>
      <w:proofErr w:type="spellEnd"/>
      <w:r w:rsidRPr="00EC1AC5">
        <w:rPr>
          <w:rFonts w:cs="Times New Roman"/>
          <w:sz w:val="18"/>
          <w:szCs w:val="18"/>
        </w:rPr>
        <w:t>.</w:t>
      </w:r>
    </w:p>
    <w:p w:rsidR="002E37EE" w:rsidRPr="00EC1AC5" w:rsidRDefault="002E37EE" w:rsidP="00EC1AC5">
      <w:pPr>
        <w:pStyle w:val="a3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40. При каком Киевском князе было завершено строительство Софийского собора в Киеве, возведены Золотые ворота, развивалась книжность</w:t>
      </w:r>
      <w:r w:rsidR="00B329E3" w:rsidRPr="00EC1AC5">
        <w:rPr>
          <w:rFonts w:cs="Times New Roman"/>
          <w:i/>
          <w:sz w:val="18"/>
          <w:szCs w:val="18"/>
        </w:rPr>
        <w:t>:</w:t>
      </w:r>
    </w:p>
    <w:p w:rsidR="002E37EE" w:rsidRPr="00EC1AC5" w:rsidRDefault="002E37EE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Владимир;</w:t>
      </w:r>
    </w:p>
    <w:p w:rsidR="002E37EE" w:rsidRPr="00EC1AC5" w:rsidRDefault="002E37EE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Ярослав;</w:t>
      </w:r>
    </w:p>
    <w:p w:rsidR="002E37EE" w:rsidRPr="00EC1AC5" w:rsidRDefault="002E37EE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Изяслав;</w:t>
      </w:r>
    </w:p>
    <w:p w:rsidR="002E37EE" w:rsidRPr="00EC1AC5" w:rsidRDefault="002E37EE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Святослав.</w:t>
      </w:r>
    </w:p>
    <w:p w:rsidR="002E37EE" w:rsidRPr="00EC1AC5" w:rsidRDefault="00B329E3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41. Укажите дату начало составления «Русской правды»:</w:t>
      </w:r>
    </w:p>
    <w:p w:rsidR="00B329E3" w:rsidRPr="00EC1AC5" w:rsidRDefault="00B329E3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 xml:space="preserve">1) </w:t>
      </w:r>
      <w:r w:rsidR="00EC1AC5" w:rsidRPr="00EC1AC5">
        <w:rPr>
          <w:rFonts w:cs="Times New Roman"/>
          <w:sz w:val="18"/>
          <w:szCs w:val="18"/>
        </w:rPr>
        <w:t>1</w:t>
      </w:r>
      <w:r w:rsidRPr="00EC1AC5">
        <w:rPr>
          <w:rFonts w:cs="Times New Roman"/>
          <w:sz w:val="18"/>
          <w:szCs w:val="18"/>
        </w:rPr>
        <w:t>025 г.;</w:t>
      </w:r>
    </w:p>
    <w:p w:rsidR="00B329E3" w:rsidRPr="00EC1AC5" w:rsidRDefault="00B329E3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1036 г.;</w:t>
      </w:r>
    </w:p>
    <w:p w:rsidR="00B329E3" w:rsidRPr="00EC1AC5" w:rsidRDefault="00B329E3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1072 г.;</w:t>
      </w:r>
    </w:p>
    <w:p w:rsidR="00B329E3" w:rsidRPr="00EC1AC5" w:rsidRDefault="00B329E3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1016 г</w:t>
      </w:r>
      <w:proofErr w:type="gramStart"/>
      <w:r w:rsidRPr="00EC1AC5">
        <w:rPr>
          <w:rFonts w:cs="Times New Roman"/>
          <w:sz w:val="18"/>
          <w:szCs w:val="18"/>
        </w:rPr>
        <w:t>..</w:t>
      </w:r>
      <w:proofErr w:type="gramEnd"/>
    </w:p>
    <w:p w:rsidR="00B329E3" w:rsidRPr="00EC1AC5" w:rsidRDefault="00B329E3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42. Главным внешним врагом Галицко-Волынского княжества была (и)</w:t>
      </w:r>
      <w:r w:rsidR="00EC1AC5" w:rsidRPr="00EC1AC5">
        <w:rPr>
          <w:rFonts w:cs="Times New Roman"/>
          <w:i/>
          <w:sz w:val="18"/>
          <w:szCs w:val="18"/>
        </w:rPr>
        <w:t>:</w:t>
      </w:r>
    </w:p>
    <w:p w:rsidR="00B329E3" w:rsidRPr="00EC1AC5" w:rsidRDefault="00B329E3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Германия;</w:t>
      </w:r>
    </w:p>
    <w:p w:rsidR="00B329E3" w:rsidRPr="00EC1AC5" w:rsidRDefault="00B329E3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половцы;</w:t>
      </w:r>
    </w:p>
    <w:p w:rsidR="00B329E3" w:rsidRPr="00EC1AC5" w:rsidRDefault="00B329E3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Византия;</w:t>
      </w:r>
    </w:p>
    <w:p w:rsidR="00B329E3" w:rsidRPr="00EC1AC5" w:rsidRDefault="00B329E3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Польша и Венгрия.</w:t>
      </w:r>
    </w:p>
    <w:p w:rsidR="00B329E3" w:rsidRPr="00EC1AC5" w:rsidRDefault="00B329E3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43. Город Владимир стал столицей Северо-Восточной Руси во время правления:</w:t>
      </w:r>
    </w:p>
    <w:p w:rsidR="00B329E3" w:rsidRPr="00EC1AC5" w:rsidRDefault="00B329E3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Юрия Долгорукого;</w:t>
      </w:r>
    </w:p>
    <w:p w:rsidR="00B329E3" w:rsidRPr="00EC1AC5" w:rsidRDefault="00B329E3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 xml:space="preserve">2) Андрея </w:t>
      </w:r>
      <w:proofErr w:type="spellStart"/>
      <w:r w:rsidRPr="00EC1AC5">
        <w:rPr>
          <w:rFonts w:cs="Times New Roman"/>
          <w:sz w:val="18"/>
          <w:szCs w:val="18"/>
        </w:rPr>
        <w:t>Боголюбского</w:t>
      </w:r>
      <w:proofErr w:type="spellEnd"/>
      <w:r w:rsidRPr="00EC1AC5">
        <w:rPr>
          <w:rFonts w:cs="Times New Roman"/>
          <w:sz w:val="18"/>
          <w:szCs w:val="18"/>
        </w:rPr>
        <w:t>;</w:t>
      </w:r>
    </w:p>
    <w:p w:rsidR="00B329E3" w:rsidRPr="00EC1AC5" w:rsidRDefault="00B329E3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Всеволода Большое Гнездо;</w:t>
      </w:r>
    </w:p>
    <w:p w:rsidR="00B329E3" w:rsidRPr="00EC1AC5" w:rsidRDefault="00B329E3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Владимира Мономаха.</w:t>
      </w:r>
    </w:p>
    <w:p w:rsidR="00B329E3" w:rsidRPr="00EC1AC5" w:rsidRDefault="00B329E3" w:rsidP="00EC1AC5">
      <w:pPr>
        <w:pStyle w:val="a3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44. С начала 60-х годов 11 века новой угрозой Руси стали:</w:t>
      </w:r>
    </w:p>
    <w:p w:rsidR="00B329E3" w:rsidRPr="00EC1AC5" w:rsidRDefault="00B329E3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печенеги;</w:t>
      </w:r>
    </w:p>
    <w:p w:rsidR="00B329E3" w:rsidRPr="00EC1AC5" w:rsidRDefault="00B329E3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половцы;</w:t>
      </w:r>
    </w:p>
    <w:p w:rsidR="00B329E3" w:rsidRPr="00EC1AC5" w:rsidRDefault="00B329E3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шведы;</w:t>
      </w:r>
    </w:p>
    <w:p w:rsidR="00B329E3" w:rsidRPr="00EC1AC5" w:rsidRDefault="00B329E3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монголо-татары.</w:t>
      </w:r>
    </w:p>
    <w:p w:rsidR="00B329E3" w:rsidRPr="00EC1AC5" w:rsidRDefault="00B329E3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 xml:space="preserve">45. Образование единого Галицко-Волынского княжества относится </w:t>
      </w:r>
      <w:proofErr w:type="gramStart"/>
      <w:r w:rsidRPr="00EC1AC5">
        <w:rPr>
          <w:rFonts w:cs="Times New Roman"/>
          <w:i/>
          <w:sz w:val="18"/>
          <w:szCs w:val="18"/>
        </w:rPr>
        <w:t>к</w:t>
      </w:r>
      <w:proofErr w:type="gramEnd"/>
      <w:r w:rsidRPr="00EC1AC5">
        <w:rPr>
          <w:rFonts w:cs="Times New Roman"/>
          <w:i/>
          <w:sz w:val="18"/>
          <w:szCs w:val="18"/>
        </w:rPr>
        <w:t>:</w:t>
      </w:r>
    </w:p>
    <w:p w:rsidR="00B329E3" w:rsidRPr="00EC1AC5" w:rsidRDefault="00B329E3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началу 12 века;</w:t>
      </w:r>
    </w:p>
    <w:p w:rsidR="00B329E3" w:rsidRPr="00EC1AC5" w:rsidRDefault="00B329E3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середине 12 века;</w:t>
      </w:r>
    </w:p>
    <w:p w:rsidR="00B329E3" w:rsidRPr="00EC1AC5" w:rsidRDefault="00B329E3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концу 12 века;</w:t>
      </w:r>
    </w:p>
    <w:p w:rsidR="00B329E3" w:rsidRPr="00EC1AC5" w:rsidRDefault="00B329E3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началу 13 века.</w:t>
      </w:r>
    </w:p>
    <w:p w:rsidR="00B329E3" w:rsidRPr="00EC1AC5" w:rsidRDefault="00B329E3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 xml:space="preserve">46. </w:t>
      </w:r>
      <w:r w:rsidR="001816CC">
        <w:rPr>
          <w:rFonts w:cs="Times New Roman"/>
          <w:i/>
          <w:sz w:val="18"/>
          <w:szCs w:val="18"/>
        </w:rPr>
        <w:t>Н</w:t>
      </w:r>
      <w:r w:rsidRPr="00EC1AC5">
        <w:rPr>
          <w:rFonts w:cs="Times New Roman"/>
          <w:i/>
          <w:sz w:val="18"/>
          <w:szCs w:val="18"/>
        </w:rPr>
        <w:t xml:space="preserve">аибольший расцвет </w:t>
      </w:r>
      <w:r w:rsidR="00D736E9" w:rsidRPr="00EC1AC5">
        <w:rPr>
          <w:rFonts w:cs="Times New Roman"/>
          <w:i/>
          <w:sz w:val="18"/>
          <w:szCs w:val="18"/>
        </w:rPr>
        <w:t xml:space="preserve">торговли в 12-13 веке наблюдался </w:t>
      </w:r>
      <w:proofErr w:type="gramStart"/>
      <w:r w:rsidR="00D736E9" w:rsidRPr="00EC1AC5">
        <w:rPr>
          <w:rFonts w:cs="Times New Roman"/>
          <w:i/>
          <w:sz w:val="18"/>
          <w:szCs w:val="18"/>
        </w:rPr>
        <w:t>в</w:t>
      </w:r>
      <w:proofErr w:type="gramEnd"/>
      <w:r w:rsidR="00D736E9" w:rsidRPr="00EC1AC5">
        <w:rPr>
          <w:rFonts w:cs="Times New Roman"/>
          <w:i/>
          <w:sz w:val="18"/>
          <w:szCs w:val="18"/>
        </w:rPr>
        <w:t>:</w:t>
      </w:r>
    </w:p>
    <w:p w:rsidR="00D736E9" w:rsidRPr="00EC1AC5" w:rsidRDefault="00D736E9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 xml:space="preserve">1) </w:t>
      </w:r>
      <w:proofErr w:type="gramStart"/>
      <w:r w:rsidRPr="00EC1AC5">
        <w:rPr>
          <w:rFonts w:cs="Times New Roman"/>
          <w:sz w:val="18"/>
          <w:szCs w:val="18"/>
        </w:rPr>
        <w:t>Киеве</w:t>
      </w:r>
      <w:proofErr w:type="gramEnd"/>
      <w:r w:rsidRPr="00EC1AC5">
        <w:rPr>
          <w:rFonts w:cs="Times New Roman"/>
          <w:sz w:val="18"/>
          <w:szCs w:val="18"/>
        </w:rPr>
        <w:t>;</w:t>
      </w:r>
    </w:p>
    <w:p w:rsidR="00D736E9" w:rsidRPr="00EC1AC5" w:rsidRDefault="00D736E9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 xml:space="preserve">2) </w:t>
      </w:r>
      <w:proofErr w:type="gramStart"/>
      <w:r w:rsidRPr="00EC1AC5">
        <w:rPr>
          <w:rFonts w:cs="Times New Roman"/>
          <w:sz w:val="18"/>
          <w:szCs w:val="18"/>
        </w:rPr>
        <w:t>Смоленске</w:t>
      </w:r>
      <w:proofErr w:type="gramEnd"/>
      <w:r w:rsidRPr="00EC1AC5">
        <w:rPr>
          <w:rFonts w:cs="Times New Roman"/>
          <w:sz w:val="18"/>
          <w:szCs w:val="18"/>
        </w:rPr>
        <w:t>;</w:t>
      </w:r>
    </w:p>
    <w:p w:rsidR="00D736E9" w:rsidRPr="00EC1AC5" w:rsidRDefault="00D736E9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 xml:space="preserve">3) </w:t>
      </w:r>
      <w:proofErr w:type="gramStart"/>
      <w:r w:rsidRPr="00EC1AC5">
        <w:rPr>
          <w:rFonts w:cs="Times New Roman"/>
          <w:sz w:val="18"/>
          <w:szCs w:val="18"/>
        </w:rPr>
        <w:t>Новгороде</w:t>
      </w:r>
      <w:proofErr w:type="gramEnd"/>
      <w:r w:rsidRPr="00EC1AC5">
        <w:rPr>
          <w:rFonts w:cs="Times New Roman"/>
          <w:sz w:val="18"/>
          <w:szCs w:val="18"/>
        </w:rPr>
        <w:t>;</w:t>
      </w:r>
    </w:p>
    <w:p w:rsidR="00D736E9" w:rsidRPr="00EC1AC5" w:rsidRDefault="00D736E9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 xml:space="preserve">4) </w:t>
      </w:r>
      <w:proofErr w:type="gramStart"/>
      <w:r w:rsidRPr="00EC1AC5">
        <w:rPr>
          <w:rFonts w:cs="Times New Roman"/>
          <w:sz w:val="18"/>
          <w:szCs w:val="18"/>
        </w:rPr>
        <w:t>Чернигове</w:t>
      </w:r>
      <w:proofErr w:type="gramEnd"/>
      <w:r w:rsidRPr="00EC1AC5">
        <w:rPr>
          <w:rFonts w:cs="Times New Roman"/>
          <w:sz w:val="18"/>
          <w:szCs w:val="18"/>
        </w:rPr>
        <w:t>.</w:t>
      </w:r>
    </w:p>
    <w:p w:rsidR="00D736E9" w:rsidRPr="00EC1AC5" w:rsidRDefault="00D736E9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47. Окончательному обособлению русских княже</w:t>
      </w:r>
      <w:proofErr w:type="gramStart"/>
      <w:r w:rsidRPr="00EC1AC5">
        <w:rPr>
          <w:rFonts w:cs="Times New Roman"/>
          <w:i/>
          <w:sz w:val="18"/>
          <w:szCs w:val="18"/>
        </w:rPr>
        <w:t>ств пр</w:t>
      </w:r>
      <w:proofErr w:type="gramEnd"/>
      <w:r w:rsidRPr="00EC1AC5">
        <w:rPr>
          <w:rFonts w:cs="Times New Roman"/>
          <w:i/>
          <w:sz w:val="18"/>
          <w:szCs w:val="18"/>
        </w:rPr>
        <w:t>епятствовало существование:</w:t>
      </w:r>
    </w:p>
    <w:p w:rsidR="00D736E9" w:rsidRPr="00EC1AC5" w:rsidRDefault="00D736E9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единого войска;</w:t>
      </w:r>
    </w:p>
    <w:p w:rsidR="00D736E9" w:rsidRPr="00EC1AC5" w:rsidRDefault="00D736E9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единой валюты;</w:t>
      </w:r>
    </w:p>
    <w:p w:rsidR="00D736E9" w:rsidRPr="00EC1AC5" w:rsidRDefault="001816CC" w:rsidP="00EC1AC5">
      <w:pPr>
        <w:pStyle w:val="a3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3) единого налогообложения</w:t>
      </w:r>
      <w:r w:rsidR="00D736E9" w:rsidRPr="00EC1AC5">
        <w:rPr>
          <w:rFonts w:cs="Times New Roman"/>
          <w:sz w:val="18"/>
          <w:szCs w:val="18"/>
        </w:rPr>
        <w:t>;</w:t>
      </w:r>
    </w:p>
    <w:p w:rsidR="00D736E9" w:rsidRPr="00EC1AC5" w:rsidRDefault="00D736E9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единой церкви.</w:t>
      </w:r>
    </w:p>
    <w:p w:rsidR="00D736E9" w:rsidRPr="00EC1AC5" w:rsidRDefault="00D736E9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 xml:space="preserve">48. Историю Новгородской республики принято считать </w:t>
      </w:r>
      <w:proofErr w:type="gramStart"/>
      <w:r w:rsidRPr="00EC1AC5">
        <w:rPr>
          <w:rFonts w:cs="Times New Roman"/>
          <w:i/>
          <w:sz w:val="18"/>
          <w:szCs w:val="18"/>
        </w:rPr>
        <w:t>с</w:t>
      </w:r>
      <w:proofErr w:type="gramEnd"/>
      <w:r w:rsidRPr="00EC1AC5">
        <w:rPr>
          <w:rFonts w:cs="Times New Roman"/>
          <w:i/>
          <w:sz w:val="18"/>
          <w:szCs w:val="18"/>
        </w:rPr>
        <w:t>:</w:t>
      </w:r>
    </w:p>
    <w:p w:rsidR="00D736E9" w:rsidRPr="00EC1AC5" w:rsidRDefault="00D736E9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1156 г.;</w:t>
      </w:r>
    </w:p>
    <w:p w:rsidR="00D736E9" w:rsidRPr="00EC1AC5" w:rsidRDefault="00D736E9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1158 г.;</w:t>
      </w:r>
    </w:p>
    <w:p w:rsidR="00D736E9" w:rsidRPr="00EC1AC5" w:rsidRDefault="00D736E9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1136 г.;</w:t>
      </w:r>
    </w:p>
    <w:p w:rsidR="00D736E9" w:rsidRPr="00EC1AC5" w:rsidRDefault="00D736E9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1168 г</w:t>
      </w:r>
      <w:proofErr w:type="gramStart"/>
      <w:r w:rsidRPr="00EC1AC5">
        <w:rPr>
          <w:rFonts w:cs="Times New Roman"/>
          <w:sz w:val="18"/>
          <w:szCs w:val="18"/>
        </w:rPr>
        <w:t>..</w:t>
      </w:r>
      <w:proofErr w:type="gramEnd"/>
    </w:p>
    <w:p w:rsidR="00D736E9" w:rsidRPr="00EC1AC5" w:rsidRDefault="00D736E9" w:rsidP="00EC1AC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 xml:space="preserve">49. </w:t>
      </w:r>
      <w:r w:rsidRPr="00EC1AC5">
        <w:rPr>
          <w:rFonts w:eastAsia="Calibri" w:cs="Times New Roman"/>
          <w:bCs/>
          <w:i/>
          <w:iCs/>
          <w:sz w:val="18"/>
          <w:szCs w:val="18"/>
        </w:rPr>
        <w:t>Лишней</w:t>
      </w:r>
      <w:r w:rsidRPr="00EC1AC5">
        <w:rPr>
          <w:rFonts w:eastAsia="Calibri" w:cs="Times New Roman"/>
          <w:bCs/>
          <w:i/>
          <w:sz w:val="18"/>
          <w:szCs w:val="18"/>
        </w:rPr>
        <w:t xml:space="preserve"> в ряду дат военных походов руссов на </w:t>
      </w:r>
      <w:r w:rsidRPr="00EC1AC5">
        <w:rPr>
          <w:rFonts w:eastAsia="Calibri" w:cs="Times New Roman"/>
          <w:bCs/>
          <w:i/>
          <w:iCs/>
          <w:sz w:val="18"/>
          <w:szCs w:val="18"/>
        </w:rPr>
        <w:t>Византию</w:t>
      </w:r>
      <w:r w:rsidRPr="00EC1AC5">
        <w:rPr>
          <w:rFonts w:eastAsia="Calibri" w:cs="Times New Roman"/>
          <w:bCs/>
          <w:i/>
          <w:sz w:val="18"/>
          <w:szCs w:val="18"/>
        </w:rPr>
        <w:t xml:space="preserve"> является:</w:t>
      </w:r>
    </w:p>
    <w:p w:rsidR="00D736E9" w:rsidRPr="00EC1AC5" w:rsidRDefault="00D736E9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</w:t>
      </w:r>
      <w:r w:rsidR="00EC1AC5" w:rsidRPr="00EC1AC5">
        <w:rPr>
          <w:rFonts w:cs="Times New Roman"/>
          <w:sz w:val="18"/>
          <w:szCs w:val="18"/>
        </w:rPr>
        <w:t>) 911 г.</w:t>
      </w:r>
      <w:r w:rsidRPr="00EC1AC5">
        <w:rPr>
          <w:rFonts w:cs="Times New Roman"/>
          <w:sz w:val="18"/>
          <w:szCs w:val="18"/>
        </w:rPr>
        <w:t>;</w:t>
      </w:r>
    </w:p>
    <w:p w:rsidR="00D736E9" w:rsidRPr="00EC1AC5" w:rsidRDefault="00D736E9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 xml:space="preserve">2) </w:t>
      </w:r>
      <w:r w:rsidR="00EC1AC5" w:rsidRPr="00EC1AC5">
        <w:rPr>
          <w:rFonts w:cs="Times New Roman"/>
          <w:sz w:val="18"/>
          <w:szCs w:val="18"/>
        </w:rPr>
        <w:t>971 г.</w:t>
      </w:r>
      <w:r w:rsidRPr="00EC1AC5">
        <w:rPr>
          <w:rFonts w:cs="Times New Roman"/>
          <w:sz w:val="18"/>
          <w:szCs w:val="18"/>
        </w:rPr>
        <w:t>;</w:t>
      </w:r>
    </w:p>
    <w:p w:rsidR="00D736E9" w:rsidRPr="00EC1AC5" w:rsidRDefault="00D736E9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 xml:space="preserve">3) </w:t>
      </w:r>
      <w:r w:rsidR="00EC1AC5" w:rsidRPr="00EC1AC5">
        <w:rPr>
          <w:rFonts w:cs="Times New Roman"/>
          <w:sz w:val="18"/>
          <w:szCs w:val="18"/>
        </w:rPr>
        <w:t>944 г.</w:t>
      </w:r>
      <w:r w:rsidRPr="00EC1AC5">
        <w:rPr>
          <w:rFonts w:cs="Times New Roman"/>
          <w:sz w:val="18"/>
          <w:szCs w:val="18"/>
        </w:rPr>
        <w:t>;</w:t>
      </w:r>
    </w:p>
    <w:p w:rsidR="00D736E9" w:rsidRPr="00EC1AC5" w:rsidRDefault="00D736E9" w:rsidP="00EC1AC5">
      <w:pPr>
        <w:pStyle w:val="a3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 xml:space="preserve">4) </w:t>
      </w:r>
      <w:r w:rsidR="00EC1AC5" w:rsidRPr="00EC1AC5">
        <w:rPr>
          <w:rFonts w:cs="Times New Roman"/>
          <w:sz w:val="18"/>
          <w:szCs w:val="18"/>
        </w:rPr>
        <w:t>882 г</w:t>
      </w:r>
      <w:proofErr w:type="gramStart"/>
      <w:r w:rsidR="00EC1AC5" w:rsidRPr="00EC1AC5">
        <w:rPr>
          <w:rFonts w:cs="Times New Roman"/>
          <w:sz w:val="18"/>
          <w:szCs w:val="18"/>
        </w:rPr>
        <w:t>.</w:t>
      </w:r>
      <w:r w:rsidRPr="00EC1AC5">
        <w:rPr>
          <w:rFonts w:cs="Times New Roman"/>
          <w:sz w:val="18"/>
          <w:szCs w:val="18"/>
        </w:rPr>
        <w:t>.</w:t>
      </w:r>
      <w:proofErr w:type="gramEnd"/>
    </w:p>
    <w:p w:rsidR="00EC1AC5" w:rsidRPr="00EC1AC5" w:rsidRDefault="00EC1AC5" w:rsidP="00EC1AC5">
      <w:pPr>
        <w:spacing w:after="0" w:line="240" w:lineRule="auto"/>
        <w:rPr>
          <w:rFonts w:cs="Times New Roman"/>
          <w:i/>
          <w:sz w:val="18"/>
          <w:szCs w:val="18"/>
        </w:rPr>
      </w:pPr>
      <w:r w:rsidRPr="00EC1AC5">
        <w:rPr>
          <w:rFonts w:cs="Times New Roman"/>
          <w:i/>
          <w:sz w:val="18"/>
          <w:szCs w:val="18"/>
        </w:rPr>
        <w:t>50. К последствиям крещения Руси относилось:</w:t>
      </w:r>
    </w:p>
    <w:p w:rsidR="00EC1AC5" w:rsidRPr="00EC1AC5" w:rsidRDefault="00EC1AC5" w:rsidP="00EC1AC5">
      <w:pPr>
        <w:spacing w:after="0" w:line="240" w:lineRule="auto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1) ослабление власти великого князя;</w:t>
      </w:r>
    </w:p>
    <w:p w:rsidR="00EC1AC5" w:rsidRPr="00EC1AC5" w:rsidRDefault="00EC1AC5" w:rsidP="00EC1AC5">
      <w:pPr>
        <w:spacing w:after="0" w:line="240" w:lineRule="auto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2) обострение отношений Руси с соседями иной веры;</w:t>
      </w:r>
    </w:p>
    <w:p w:rsidR="00EC1AC5" w:rsidRPr="00EC1AC5" w:rsidRDefault="00EC1AC5" w:rsidP="00EC1AC5">
      <w:pPr>
        <w:spacing w:after="0" w:line="240" w:lineRule="auto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3) приобщение Руси к греческой, византийской культуре;</w:t>
      </w:r>
    </w:p>
    <w:p w:rsidR="00EC1AC5" w:rsidRPr="00EC1AC5" w:rsidRDefault="00EC1AC5" w:rsidP="00EC1AC5">
      <w:pPr>
        <w:spacing w:after="0" w:line="240" w:lineRule="auto"/>
        <w:rPr>
          <w:rFonts w:cs="Times New Roman"/>
          <w:sz w:val="18"/>
          <w:szCs w:val="18"/>
        </w:rPr>
      </w:pPr>
      <w:r w:rsidRPr="00EC1AC5">
        <w:rPr>
          <w:rFonts w:cs="Times New Roman"/>
          <w:sz w:val="18"/>
          <w:szCs w:val="18"/>
        </w:rPr>
        <w:t>4) усиление усобиц между русскими князьями;</w:t>
      </w:r>
    </w:p>
    <w:p w:rsidR="00D736E9" w:rsidRDefault="00D736E9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1816CC" w:rsidRDefault="001816CC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1816CC" w:rsidRDefault="001816CC" w:rsidP="00EC1AC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sectPr w:rsidR="001816CC" w:rsidSect="007A4896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7774"/>
    <w:multiLevelType w:val="hybridMultilevel"/>
    <w:tmpl w:val="8368D604"/>
    <w:lvl w:ilvl="0" w:tplc="FEF0D87C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D0668B4C">
      <w:numFmt w:val="none"/>
      <w:lvlText w:val=""/>
      <w:lvlJc w:val="left"/>
      <w:pPr>
        <w:tabs>
          <w:tab w:val="num" w:pos="360"/>
        </w:tabs>
      </w:pPr>
    </w:lvl>
    <w:lvl w:ilvl="2" w:tplc="7E5E72F0">
      <w:numFmt w:val="none"/>
      <w:lvlText w:val=""/>
      <w:lvlJc w:val="left"/>
      <w:pPr>
        <w:tabs>
          <w:tab w:val="num" w:pos="360"/>
        </w:tabs>
      </w:pPr>
    </w:lvl>
    <w:lvl w:ilvl="3" w:tplc="039614F8">
      <w:numFmt w:val="none"/>
      <w:lvlText w:val=""/>
      <w:lvlJc w:val="left"/>
      <w:pPr>
        <w:tabs>
          <w:tab w:val="num" w:pos="360"/>
        </w:tabs>
      </w:pPr>
    </w:lvl>
    <w:lvl w:ilvl="4" w:tplc="CA907886">
      <w:numFmt w:val="none"/>
      <w:lvlText w:val=""/>
      <w:lvlJc w:val="left"/>
      <w:pPr>
        <w:tabs>
          <w:tab w:val="num" w:pos="360"/>
        </w:tabs>
      </w:pPr>
    </w:lvl>
    <w:lvl w:ilvl="5" w:tplc="1C84381C">
      <w:numFmt w:val="none"/>
      <w:lvlText w:val=""/>
      <w:lvlJc w:val="left"/>
      <w:pPr>
        <w:tabs>
          <w:tab w:val="num" w:pos="360"/>
        </w:tabs>
      </w:pPr>
    </w:lvl>
    <w:lvl w:ilvl="6" w:tplc="F54C0C34">
      <w:numFmt w:val="none"/>
      <w:lvlText w:val=""/>
      <w:lvlJc w:val="left"/>
      <w:pPr>
        <w:tabs>
          <w:tab w:val="num" w:pos="360"/>
        </w:tabs>
      </w:pPr>
    </w:lvl>
    <w:lvl w:ilvl="7" w:tplc="A822B762">
      <w:numFmt w:val="none"/>
      <w:lvlText w:val=""/>
      <w:lvlJc w:val="left"/>
      <w:pPr>
        <w:tabs>
          <w:tab w:val="num" w:pos="360"/>
        </w:tabs>
      </w:pPr>
    </w:lvl>
    <w:lvl w:ilvl="8" w:tplc="9ECA4E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896"/>
    <w:rsid w:val="001816CC"/>
    <w:rsid w:val="00231EDE"/>
    <w:rsid w:val="002E37EE"/>
    <w:rsid w:val="005802C9"/>
    <w:rsid w:val="0062374F"/>
    <w:rsid w:val="007A4896"/>
    <w:rsid w:val="00941669"/>
    <w:rsid w:val="00A404BF"/>
    <w:rsid w:val="00B329E3"/>
    <w:rsid w:val="00B57B33"/>
    <w:rsid w:val="00C76FA0"/>
    <w:rsid w:val="00D736E9"/>
    <w:rsid w:val="00EC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7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3806-FD70-42C0-8682-CC877D76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2012-11-20T14:11:00Z</cp:lastPrinted>
  <dcterms:created xsi:type="dcterms:W3CDTF">2011-02-02T17:05:00Z</dcterms:created>
  <dcterms:modified xsi:type="dcterms:W3CDTF">2012-11-20T14:17:00Z</dcterms:modified>
</cp:coreProperties>
</file>