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0" w:type="pct"/>
        <w:jc w:val="center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BE5658" w:rsidTr="0026378F">
        <w:trPr>
          <w:trHeight w:val="2880"/>
          <w:jc w:val="center"/>
        </w:trPr>
        <w:tc>
          <w:tcPr>
            <w:tcW w:w="5000" w:type="pct"/>
          </w:tcPr>
          <w:p w:rsidR="00BE5658" w:rsidRPr="007357C4" w:rsidRDefault="00BE5658" w:rsidP="0026378F">
            <w:pPr>
              <w:pStyle w:val="a4"/>
              <w:jc w:val="center"/>
              <w:rPr>
                <w:rFonts w:ascii="Cambria" w:hAnsi="Cambria"/>
                <w:caps/>
                <w:color w:val="002060"/>
              </w:rPr>
            </w:pPr>
          </w:p>
        </w:tc>
      </w:tr>
      <w:tr w:rsidR="00BE5658" w:rsidTr="0026378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E5658" w:rsidRPr="007357C4" w:rsidRDefault="00BE5658" w:rsidP="0026378F">
            <w:pPr>
              <w:pStyle w:val="a4"/>
              <w:jc w:val="center"/>
              <w:rPr>
                <w:rFonts w:ascii="Cambria" w:hAnsi="Cambria"/>
                <w:color w:val="002060"/>
                <w:sz w:val="80"/>
                <w:szCs w:val="80"/>
              </w:rPr>
            </w:pPr>
            <w:r w:rsidRPr="007357C4">
              <w:rPr>
                <w:rFonts w:ascii="Cambria" w:hAnsi="Cambria"/>
                <w:color w:val="002060"/>
                <w:sz w:val="80"/>
                <w:szCs w:val="80"/>
              </w:rPr>
              <w:t>Обобщение по теме «Электрические явления».     Молниеотвод.</w:t>
            </w:r>
          </w:p>
        </w:tc>
      </w:tr>
      <w:tr w:rsidR="00BE5658" w:rsidTr="0026378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E5658" w:rsidRPr="007357C4" w:rsidRDefault="00BE5658" w:rsidP="00565979">
            <w:pPr>
              <w:pStyle w:val="a4"/>
              <w:jc w:val="center"/>
              <w:rPr>
                <w:rFonts w:ascii="Cambria" w:hAnsi="Cambria"/>
                <w:color w:val="002060"/>
                <w:sz w:val="44"/>
                <w:szCs w:val="44"/>
              </w:rPr>
            </w:pPr>
            <w:r w:rsidRPr="007357C4">
              <w:rPr>
                <w:rFonts w:ascii="Cambria" w:hAnsi="Cambria"/>
                <w:color w:val="002060"/>
                <w:sz w:val="44"/>
                <w:szCs w:val="44"/>
              </w:rPr>
              <w:t xml:space="preserve">Урок физики в 9 классе                                                             </w:t>
            </w:r>
          </w:p>
        </w:tc>
      </w:tr>
      <w:tr w:rsidR="00BE5658" w:rsidTr="0026378F">
        <w:trPr>
          <w:trHeight w:val="360"/>
          <w:jc w:val="center"/>
        </w:trPr>
        <w:tc>
          <w:tcPr>
            <w:tcW w:w="5000" w:type="pct"/>
            <w:vAlign w:val="center"/>
          </w:tcPr>
          <w:p w:rsidR="00BE5658" w:rsidRPr="007357C4" w:rsidRDefault="00BE5658" w:rsidP="0026378F">
            <w:pPr>
              <w:pStyle w:val="a4"/>
              <w:jc w:val="center"/>
              <w:rPr>
                <w:color w:val="002060"/>
              </w:rPr>
            </w:pPr>
          </w:p>
        </w:tc>
      </w:tr>
    </w:tbl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5658" w:rsidRPr="007B6CE2" w:rsidRDefault="00BE5658" w:rsidP="00BE5658">
      <w:pPr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5658" w:rsidRPr="007357C4" w:rsidRDefault="00BE5658" w:rsidP="00BE5658">
      <w:pPr>
        <w:tabs>
          <w:tab w:val="left" w:pos="7619"/>
        </w:tabs>
        <w:spacing w:after="0" w:line="240" w:lineRule="auto"/>
        <w:ind w:left="4956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7357C4">
        <w:rPr>
          <w:rFonts w:ascii="Times New Roman" w:hAnsi="Times New Roman"/>
          <w:color w:val="002060"/>
          <w:sz w:val="28"/>
          <w:szCs w:val="28"/>
        </w:rPr>
        <w:t>Автор: Учитель физики и информатики</w:t>
      </w:r>
    </w:p>
    <w:p w:rsidR="00BE5658" w:rsidRPr="007357C4" w:rsidRDefault="00F349CC" w:rsidP="00BE5658">
      <w:pPr>
        <w:tabs>
          <w:tab w:val="left" w:pos="7619"/>
        </w:tabs>
        <w:spacing w:after="0" w:line="240" w:lineRule="auto"/>
        <w:ind w:left="4956"/>
        <w:outlineLvl w:val="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Подлесных </w:t>
      </w:r>
      <w:bookmarkStart w:id="0" w:name="_GoBack"/>
      <w:bookmarkEnd w:id="0"/>
      <w:r w:rsidR="00BE5658" w:rsidRPr="007357C4">
        <w:rPr>
          <w:rFonts w:ascii="Times New Roman" w:hAnsi="Times New Roman"/>
          <w:color w:val="002060"/>
          <w:sz w:val="28"/>
          <w:szCs w:val="28"/>
        </w:rPr>
        <w:t xml:space="preserve"> Елена Викторовна</w:t>
      </w:r>
    </w:p>
    <w:p w:rsidR="00BE5658" w:rsidRPr="007357C4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C35DEF" w:rsidRDefault="00C35DEF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C35DEF" w:rsidRDefault="00C35DEF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C35DEF" w:rsidRDefault="00C35DEF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C35DEF" w:rsidRPr="007357C4" w:rsidRDefault="00C35DEF" w:rsidP="00BE5658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4"/>
          <w:szCs w:val="24"/>
        </w:rPr>
      </w:pPr>
    </w:p>
    <w:p w:rsidR="00BE5658" w:rsidRPr="007357C4" w:rsidRDefault="00BE5658" w:rsidP="00BE5658">
      <w:pPr>
        <w:tabs>
          <w:tab w:val="left" w:pos="3466"/>
        </w:tabs>
        <w:spacing w:after="0" w:line="240" w:lineRule="auto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7357C4">
        <w:rPr>
          <w:rFonts w:ascii="Times New Roman" w:hAnsi="Times New Roman"/>
          <w:color w:val="002060"/>
          <w:sz w:val="24"/>
          <w:szCs w:val="24"/>
        </w:rPr>
        <w:tab/>
      </w: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7357C4">
        <w:rPr>
          <w:rFonts w:ascii="Times New Roman" w:hAnsi="Times New Roman"/>
          <w:color w:val="002060"/>
          <w:sz w:val="24"/>
          <w:szCs w:val="24"/>
        </w:rPr>
        <w:br w:type="page"/>
      </w:r>
      <w:r w:rsidRPr="00BE5658">
        <w:rPr>
          <w:rFonts w:ascii="Times New Roman" w:hAnsi="Times New Roman"/>
          <w:b/>
        </w:rPr>
        <w:lastRenderedPageBreak/>
        <w:t>Тема</w:t>
      </w:r>
      <w:proofErr w:type="gramStart"/>
      <w:r w:rsidRPr="00BE5658">
        <w:rPr>
          <w:rFonts w:ascii="Times New Roman" w:hAnsi="Times New Roman"/>
          <w:b/>
        </w:rPr>
        <w:t xml:space="preserve"> :</w:t>
      </w:r>
      <w:proofErr w:type="gramEnd"/>
      <w:r w:rsidRPr="00BE5658">
        <w:rPr>
          <w:rFonts w:ascii="Times New Roman" w:hAnsi="Times New Roman"/>
          <w:b/>
        </w:rPr>
        <w:t xml:space="preserve"> «Обобщение по теме электрические явления.</w:t>
      </w: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t>Молниеотвод»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E5658">
        <w:rPr>
          <w:rFonts w:ascii="Times New Roman" w:eastAsia="+mn-ea" w:hAnsi="Times New Roman"/>
          <w:b/>
          <w:bCs/>
          <w:u w:val="single"/>
        </w:rPr>
        <w:t xml:space="preserve"> </w:t>
      </w:r>
      <w:r w:rsidRPr="00BE5658">
        <w:rPr>
          <w:rFonts w:ascii="Times New Roman" w:hAnsi="Times New Roman"/>
          <w:b/>
          <w:bCs/>
          <w:u w:val="single"/>
        </w:rPr>
        <w:t>Тип урока</w:t>
      </w:r>
      <w:r w:rsidRPr="00BE5658">
        <w:rPr>
          <w:rFonts w:ascii="Times New Roman" w:hAnsi="Times New Roman"/>
          <w:u w:val="single"/>
        </w:rPr>
        <w:t>:</w:t>
      </w:r>
      <w:r w:rsidRPr="00BE5658">
        <w:rPr>
          <w:rFonts w:ascii="Times New Roman" w:hAnsi="Times New Roman"/>
        </w:rPr>
        <w:t xml:space="preserve"> Комбинированный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u w:val="single"/>
        </w:rPr>
        <w:t>Цели и задачи урока</w:t>
      </w:r>
      <w:r w:rsidRPr="00BE5658">
        <w:rPr>
          <w:rFonts w:ascii="Times New Roman" w:hAnsi="Times New Roman"/>
          <w:u w:val="single"/>
        </w:rPr>
        <w:t>:</w:t>
      </w:r>
      <w:r w:rsidRPr="00BE5658">
        <w:rPr>
          <w:rFonts w:ascii="Times New Roman" w:hAnsi="Times New Roman"/>
        </w:rPr>
        <w:t xml:space="preserve"> 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i/>
          <w:iCs/>
        </w:rPr>
        <w:t>Образовательные:</w:t>
      </w:r>
      <w:r w:rsidRPr="00BE5658">
        <w:rPr>
          <w:rFonts w:ascii="Times New Roman" w:hAnsi="Times New Roman"/>
        </w:rPr>
        <w:t xml:space="preserve"> 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-Повторить знания учащихся по материалу, закрепить навыки расчетных, качественных и экспериментальных задач;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-Научить применять знания в новой ситуации;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E5658">
        <w:rPr>
          <w:rFonts w:ascii="Times New Roman" w:hAnsi="Times New Roman"/>
          <w:i/>
          <w:iCs/>
        </w:rPr>
        <w:t xml:space="preserve">Развивающие: 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-развить пространственное мышление, умение классифицировать, выявлять связи, формировать выводы;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-продолжить развитие коммутативных навыков при работе в группах;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-продолжить развитие познавательного интереса;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 развить умение анализировать, сопоставлять, сравнивать, обобщать.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i/>
          <w:iCs/>
        </w:rPr>
        <w:t>Воспитательные:</w:t>
      </w:r>
      <w:r w:rsidRPr="00BE5658">
        <w:rPr>
          <w:rFonts w:ascii="Times New Roman" w:hAnsi="Times New Roman"/>
        </w:rPr>
        <w:t xml:space="preserve"> 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iCs/>
        </w:rPr>
        <w:t>-воспитывать сознательную дисциплину</w:t>
      </w:r>
      <w:r w:rsidRPr="00BE5658">
        <w:rPr>
          <w:rFonts w:ascii="Times New Roman" w:hAnsi="Times New Roman"/>
        </w:rPr>
        <w:t>, общую культуру, эстетическое восприятие окружающих;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-создать условия для реальной самооценки учащихся, реализации их как личности;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-продолжить развитие умения общаться со сверстниками, вступать в диалог, высказывать свое мнение;</w:t>
      </w:r>
    </w:p>
    <w:p w:rsidR="00BE5658" w:rsidRPr="00BE5658" w:rsidRDefault="00BE5658" w:rsidP="00BE5658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-воспитывать уважительное отношение к чужому мнению.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 w:rsidRPr="00BE5658">
        <w:rPr>
          <w:rFonts w:ascii="Times New Roman" w:hAnsi="Times New Roman"/>
          <w:i/>
        </w:rPr>
        <w:t>Здоровьесберегающие</w:t>
      </w:r>
      <w:proofErr w:type="spellEnd"/>
      <w:r w:rsidRPr="00BE5658">
        <w:rPr>
          <w:rFonts w:ascii="Times New Roman" w:hAnsi="Times New Roman"/>
          <w:i/>
        </w:rPr>
        <w:t>:</w:t>
      </w:r>
    </w:p>
    <w:p w:rsidR="00BE5658" w:rsidRPr="00BE5658" w:rsidRDefault="00BE5658" w:rsidP="00BE565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-эффективно использовать </w:t>
      </w:r>
      <w:proofErr w:type="spellStart"/>
      <w:r w:rsidRPr="00BE5658">
        <w:rPr>
          <w:rFonts w:ascii="Times New Roman" w:hAnsi="Times New Roman"/>
        </w:rPr>
        <w:t>здоровьесберегающие</w:t>
      </w:r>
      <w:proofErr w:type="spellEnd"/>
      <w:r w:rsidRPr="00BE5658">
        <w:rPr>
          <w:rFonts w:ascii="Times New Roman" w:hAnsi="Times New Roman"/>
        </w:rPr>
        <w:t xml:space="preserve"> режимные моменты (психоэмоциональная разрядка),</w:t>
      </w:r>
    </w:p>
    <w:p w:rsidR="00BE5658" w:rsidRPr="00BE5658" w:rsidRDefault="00BE5658" w:rsidP="00BE565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- следить за выполнением санитарно - гигиенических норм (освещенность, воздушный режим, осанка, техника безопасности)</w:t>
      </w:r>
    </w:p>
    <w:p w:rsidR="00BE5658" w:rsidRPr="00BE5658" w:rsidRDefault="00BE5658" w:rsidP="00BE5658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Cs/>
        </w:rPr>
        <w:t> </w:t>
      </w:r>
      <w:r w:rsidRPr="00BE5658">
        <w:rPr>
          <w:rFonts w:ascii="Times New Roman" w:hAnsi="Times New Roman"/>
          <w:bCs/>
          <w:i/>
        </w:rPr>
        <w:t>Проблемная задача урока:</w:t>
      </w:r>
      <w:r w:rsidRPr="00BE5658">
        <w:rPr>
          <w:rFonts w:ascii="Times New Roman" w:hAnsi="Times New Roman"/>
          <w:b/>
          <w:bCs/>
          <w:i/>
        </w:rPr>
        <w:t xml:space="preserve"> </w:t>
      </w:r>
      <w:r w:rsidRPr="00BE5658">
        <w:rPr>
          <w:rFonts w:ascii="Times New Roman" w:hAnsi="Times New Roman"/>
          <w:i/>
        </w:rPr>
        <w:t xml:space="preserve"> </w:t>
      </w:r>
      <w:r w:rsidRPr="00BE5658">
        <w:rPr>
          <w:rFonts w:ascii="Times New Roman" w:hAnsi="Times New Roman"/>
        </w:rPr>
        <w:t>Как обезопасить человека от удара электрическим разрядом.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  <w:u w:val="single"/>
        </w:rPr>
        <w:t>Оборудование:</w:t>
      </w:r>
      <w:r w:rsidRPr="00BE5658">
        <w:rPr>
          <w:rFonts w:ascii="Times New Roman" w:hAnsi="Times New Roman"/>
          <w:b/>
          <w:bCs/>
        </w:rPr>
        <w:t xml:space="preserve"> </w:t>
      </w:r>
    </w:p>
    <w:p w:rsidR="00BE5658" w:rsidRPr="00BE5658" w:rsidRDefault="00BE5658" w:rsidP="00BE56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>Интерактивная доска, мультимедийный проектор, компьютер, мультимедийные колонки.</w:t>
      </w:r>
    </w:p>
    <w:p w:rsidR="00BE5658" w:rsidRPr="00BE5658" w:rsidRDefault="00BE5658" w:rsidP="00BE56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E5658">
        <w:rPr>
          <w:rFonts w:ascii="Times New Roman" w:hAnsi="Times New Roman"/>
          <w:bCs/>
        </w:rPr>
        <w:t xml:space="preserve">Электрометр, спички, эбонитовая (стеклянная) палочка, кусок шерсти (шелк), проводник на изолирующей ручке, </w:t>
      </w:r>
      <w:proofErr w:type="spellStart"/>
      <w:r w:rsidRPr="00BE5658">
        <w:rPr>
          <w:rFonts w:ascii="Times New Roman" w:hAnsi="Times New Roman"/>
          <w:bCs/>
        </w:rPr>
        <w:t>электрофорная</w:t>
      </w:r>
      <w:proofErr w:type="spellEnd"/>
      <w:r w:rsidRPr="00BE5658">
        <w:rPr>
          <w:rFonts w:ascii="Times New Roman" w:hAnsi="Times New Roman"/>
          <w:bCs/>
        </w:rPr>
        <w:t xml:space="preserve"> машина, провода, деревянная подставка, металлическая пластина, модель бумажного дома, модель молниеотвода (медная проволока),</w:t>
      </w:r>
      <w:r w:rsidRPr="00BE5658">
        <w:rPr>
          <w:rFonts w:ascii="Times New Roman" w:hAnsi="Times New Roman"/>
        </w:rPr>
        <w:t xml:space="preserve"> эфир, демонстрационный стол. </w:t>
      </w:r>
      <w:proofErr w:type="gramEnd"/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u w:val="single"/>
        </w:rPr>
        <w:t>УМК и дидактические материалы:</w:t>
      </w:r>
      <w:r w:rsidRPr="00BE5658">
        <w:rPr>
          <w:rFonts w:ascii="Times New Roman" w:hAnsi="Times New Roman"/>
        </w:rPr>
        <w:t xml:space="preserve">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Громов С.В.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Физика: Учеб. Для 9 </w:t>
      </w:r>
      <w:proofErr w:type="spellStart"/>
      <w:r w:rsidRPr="00BE5658">
        <w:rPr>
          <w:rFonts w:ascii="Times New Roman" w:hAnsi="Times New Roman"/>
        </w:rPr>
        <w:t>кл</w:t>
      </w:r>
      <w:proofErr w:type="spellEnd"/>
      <w:r w:rsidRPr="00BE5658">
        <w:rPr>
          <w:rFonts w:ascii="Times New Roman" w:hAnsi="Times New Roman"/>
        </w:rPr>
        <w:t xml:space="preserve">. </w:t>
      </w:r>
      <w:proofErr w:type="spellStart"/>
      <w:r w:rsidRPr="00BE5658">
        <w:rPr>
          <w:rFonts w:ascii="Times New Roman" w:hAnsi="Times New Roman"/>
        </w:rPr>
        <w:t>общеобразоват</w:t>
      </w:r>
      <w:proofErr w:type="spellEnd"/>
      <w:r w:rsidRPr="00BE5658">
        <w:rPr>
          <w:rFonts w:ascii="Times New Roman" w:hAnsi="Times New Roman"/>
        </w:rPr>
        <w:t>. учреждений/ С.В. Громов, Н.А.Родина. – 2-е изд. – М.: Просвещение, 2001.160с.: ил.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Методическое пособие – </w:t>
      </w:r>
      <w:proofErr w:type="spellStart"/>
      <w:r w:rsidRPr="00BE5658">
        <w:rPr>
          <w:rFonts w:ascii="Times New Roman" w:hAnsi="Times New Roman"/>
        </w:rPr>
        <w:t>Алмаева</w:t>
      </w:r>
      <w:proofErr w:type="spellEnd"/>
      <w:r w:rsidRPr="00BE5658">
        <w:rPr>
          <w:rFonts w:ascii="Times New Roman" w:hAnsi="Times New Roman"/>
        </w:rPr>
        <w:t xml:space="preserve"> Л.В. Тесты по физике. 9-й класс. – Саратов: «Лицей», 2001. – 48с. карточки с дифференцированными заданиями,  оценочные таблицы,  карточки с решениями для проверки.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E5658">
        <w:rPr>
          <w:rFonts w:ascii="Times New Roman" w:hAnsi="Times New Roman"/>
          <w:b/>
          <w:bCs/>
          <w:u w:val="single"/>
        </w:rPr>
        <w:t>Прогаммное</w:t>
      </w:r>
      <w:proofErr w:type="spellEnd"/>
      <w:r w:rsidRPr="00BE5658">
        <w:rPr>
          <w:rFonts w:ascii="Times New Roman" w:hAnsi="Times New Roman"/>
          <w:b/>
          <w:bCs/>
          <w:u w:val="single"/>
        </w:rPr>
        <w:t xml:space="preserve"> обеспечение и интерактивные ресурсы: </w:t>
      </w:r>
      <w:r w:rsidRPr="00BE5658">
        <w:rPr>
          <w:rFonts w:ascii="Times New Roman" w:hAnsi="Times New Roman"/>
          <w:bCs/>
        </w:rPr>
        <w:t xml:space="preserve">Операционная система </w:t>
      </w:r>
      <w:r w:rsidRPr="00BE5658">
        <w:rPr>
          <w:rFonts w:ascii="Times New Roman" w:hAnsi="Times New Roman"/>
          <w:bCs/>
          <w:lang w:val="en-US"/>
        </w:rPr>
        <w:t>Windows</w:t>
      </w:r>
      <w:r w:rsidRPr="00BE5658">
        <w:rPr>
          <w:rFonts w:ascii="Times New Roman" w:hAnsi="Times New Roman"/>
          <w:bCs/>
        </w:rPr>
        <w:t xml:space="preserve"> 2000/</w:t>
      </w:r>
      <w:r w:rsidRPr="00BE5658">
        <w:rPr>
          <w:rFonts w:ascii="Times New Roman" w:hAnsi="Times New Roman"/>
          <w:bCs/>
          <w:lang w:val="en-US"/>
        </w:rPr>
        <w:t>XP</w:t>
      </w:r>
      <w:r w:rsidRPr="00BE5658">
        <w:rPr>
          <w:rFonts w:ascii="Times New Roman" w:hAnsi="Times New Roman"/>
          <w:bCs/>
        </w:rPr>
        <w:t>/</w:t>
      </w:r>
      <w:r w:rsidRPr="00BE5658">
        <w:rPr>
          <w:rFonts w:ascii="Times New Roman" w:hAnsi="Times New Roman"/>
          <w:bCs/>
          <w:lang w:val="en-US"/>
        </w:rPr>
        <w:t>Vista</w:t>
      </w:r>
      <w:r w:rsidRPr="00BE5658">
        <w:rPr>
          <w:rFonts w:ascii="Times New Roman" w:hAnsi="Times New Roman"/>
          <w:bCs/>
        </w:rPr>
        <w:t xml:space="preserve">, </w:t>
      </w:r>
      <w:r w:rsidRPr="00BE5658">
        <w:rPr>
          <w:rFonts w:ascii="Times New Roman" w:hAnsi="Times New Roman"/>
          <w:bCs/>
          <w:lang w:val="en-US"/>
        </w:rPr>
        <w:t>Microsoft</w:t>
      </w:r>
      <w:r w:rsidRPr="00BE5658">
        <w:rPr>
          <w:rFonts w:ascii="Times New Roman" w:hAnsi="Times New Roman"/>
          <w:bCs/>
        </w:rPr>
        <w:t xml:space="preserve"> </w:t>
      </w:r>
      <w:r w:rsidRPr="00BE5658">
        <w:rPr>
          <w:rFonts w:ascii="Times New Roman" w:hAnsi="Times New Roman"/>
          <w:bCs/>
          <w:lang w:val="en-US"/>
        </w:rPr>
        <w:t>Office</w:t>
      </w:r>
      <w:r w:rsidRPr="00BE5658">
        <w:rPr>
          <w:rFonts w:ascii="Times New Roman" w:hAnsi="Times New Roman"/>
          <w:bCs/>
        </w:rPr>
        <w:t xml:space="preserve"> 2003/2007, набор аудио и видео кодеков, </w:t>
      </w:r>
      <w:proofErr w:type="spellStart"/>
      <w:r w:rsidRPr="00BE5658">
        <w:rPr>
          <w:rFonts w:ascii="Times New Roman" w:hAnsi="Times New Roman"/>
          <w:bCs/>
        </w:rPr>
        <w:t>флеш</w:t>
      </w:r>
      <w:proofErr w:type="spellEnd"/>
      <w:r w:rsidRPr="00BE5658">
        <w:rPr>
          <w:rFonts w:ascii="Times New Roman" w:hAnsi="Times New Roman"/>
          <w:bCs/>
        </w:rPr>
        <w:t xml:space="preserve">-плеер, </w:t>
      </w:r>
      <w:r w:rsidRPr="00BE5658">
        <w:rPr>
          <w:rFonts w:ascii="Times New Roman" w:hAnsi="Times New Roman"/>
          <w:bCs/>
          <w:lang w:val="en-US"/>
        </w:rPr>
        <w:t>OMS</w:t>
      </w:r>
      <w:r w:rsidRPr="00BE5658">
        <w:rPr>
          <w:rFonts w:ascii="Times New Roman" w:hAnsi="Times New Roman"/>
          <w:bCs/>
        </w:rPr>
        <w:t>-плеер, программное обеспечение интерактивной доски.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u w:val="single"/>
        </w:rPr>
        <w:t>Оформление:</w:t>
      </w:r>
      <w:r w:rsidRPr="00BE5658">
        <w:rPr>
          <w:rFonts w:ascii="Times New Roman" w:hAnsi="Times New Roman"/>
        </w:rPr>
        <w:t xml:space="preserve"> Презентация, коллаж изготовленный учащимися по теме: «Обобщение по теме электрические явления» рисунок «Смайлик-электрик», Надпись проблемная задача урока, выставка книг «Электричество»</w:t>
      </w: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>Ход урока</w:t>
      </w:r>
    </w:p>
    <w:p w:rsidR="00BE5658" w:rsidRPr="00BE5658" w:rsidRDefault="00BE5658" w:rsidP="00BE5658">
      <w:pPr>
        <w:pStyle w:val="a3"/>
        <w:numPr>
          <w:ilvl w:val="0"/>
          <w:numId w:val="5"/>
        </w:numPr>
        <w:tabs>
          <w:tab w:val="left" w:pos="3818"/>
        </w:tabs>
        <w:ind w:left="0"/>
        <w:jc w:val="both"/>
        <w:rPr>
          <w:b/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b/>
          <w:sz w:val="22"/>
          <w:szCs w:val="22"/>
        </w:rPr>
      </w:pPr>
      <w:r w:rsidRPr="00BE5658">
        <w:rPr>
          <w:b/>
          <w:sz w:val="22"/>
          <w:szCs w:val="22"/>
        </w:rPr>
        <w:t>Вступление, сообщение темы урока и проблемной задачи.(2минуты)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rPr>
          <w:rFonts w:ascii="Times New Roman" w:hAnsi="Times New Roman"/>
          <w:b/>
          <w:i/>
          <w:iCs/>
        </w:rPr>
        <w:sectPr w:rsidR="00BE5658" w:rsidRPr="00BE5658" w:rsidSect="007B6CE2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BE5658">
        <w:rPr>
          <w:rFonts w:ascii="Times New Roman" w:hAnsi="Times New Roman"/>
          <w:b/>
          <w:i/>
          <w:iCs/>
        </w:rPr>
        <w:t>(1минута)</w:t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color w:val="0070C0"/>
          <w:sz w:val="22"/>
          <w:szCs w:val="22"/>
        </w:rPr>
      </w:pPr>
      <w:r w:rsidRPr="00BE5658">
        <w:rPr>
          <w:color w:val="0070C0"/>
          <w:sz w:val="22"/>
          <w:szCs w:val="22"/>
        </w:rPr>
        <w:lastRenderedPageBreak/>
        <w:t>(Слайд№1)</w:t>
      </w:r>
    </w:p>
    <w:p w:rsidR="00F73900" w:rsidRDefault="00BE5658" w:rsidP="00BE5658">
      <w:pPr>
        <w:tabs>
          <w:tab w:val="left" w:pos="3818"/>
        </w:tabs>
        <w:spacing w:after="0" w:line="240" w:lineRule="auto"/>
        <w:rPr>
          <w:rFonts w:ascii="Times New Roman" w:hAnsi="Times New Roman"/>
          <w:iCs/>
        </w:rPr>
      </w:pPr>
      <w:r w:rsidRPr="00BE5658">
        <w:rPr>
          <w:rFonts w:ascii="Times New Roman" w:hAnsi="Times New Roman"/>
          <w:iCs/>
        </w:rPr>
        <w:t>Электричество кругом,</w:t>
      </w:r>
      <w:r w:rsidRPr="00BE5658">
        <w:rPr>
          <w:rFonts w:ascii="Times New Roman" w:hAnsi="Times New Roman"/>
          <w:iCs/>
        </w:rPr>
        <w:br/>
        <w:t>Полон им завод и дом,</w:t>
      </w:r>
      <w:r w:rsidRPr="00BE5658">
        <w:rPr>
          <w:rFonts w:ascii="Times New Roman" w:hAnsi="Times New Roman"/>
          <w:iCs/>
        </w:rPr>
        <w:br/>
        <w:t>Везде заряды: там и тут,</w:t>
      </w:r>
      <w:r w:rsidRPr="00BE5658">
        <w:rPr>
          <w:rFonts w:ascii="Times New Roman" w:hAnsi="Times New Roman"/>
          <w:iCs/>
        </w:rPr>
        <w:br/>
        <w:t xml:space="preserve">В любом атоме “живут”. </w:t>
      </w:r>
      <w:r w:rsidRPr="00BE5658">
        <w:rPr>
          <w:rFonts w:ascii="Times New Roman" w:hAnsi="Times New Roman"/>
          <w:iCs/>
        </w:rPr>
        <w:br/>
      </w:r>
      <w:r w:rsidRPr="00BE5658">
        <w:rPr>
          <w:rFonts w:ascii="Times New Roman" w:hAnsi="Times New Roman"/>
          <w:iCs/>
        </w:rPr>
        <w:lastRenderedPageBreak/>
        <w:t>А если вдруг они бегут,</w:t>
      </w:r>
      <w:r w:rsidRPr="00BE5658">
        <w:rPr>
          <w:rFonts w:ascii="Times New Roman" w:hAnsi="Times New Roman"/>
          <w:iCs/>
        </w:rPr>
        <w:br/>
        <w:t xml:space="preserve">То тут уж токи создают. </w:t>
      </w:r>
      <w:r w:rsidRPr="00BE5658">
        <w:rPr>
          <w:rFonts w:ascii="Times New Roman" w:hAnsi="Times New Roman"/>
          <w:iCs/>
        </w:rPr>
        <w:br/>
        <w:t>Нам токи очень помогают,</w:t>
      </w:r>
      <w:r w:rsidRPr="00BE5658">
        <w:rPr>
          <w:rFonts w:ascii="Times New Roman" w:hAnsi="Times New Roman"/>
          <w:iCs/>
        </w:rPr>
        <w:br/>
        <w:t>Жизнь кардинально облегчают!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rPr>
          <w:rFonts w:ascii="Times New Roman" w:hAnsi="Times New Roman"/>
          <w:iCs/>
        </w:rPr>
      </w:pPr>
      <w:r w:rsidRPr="00BE5658">
        <w:rPr>
          <w:rFonts w:ascii="Times New Roman" w:hAnsi="Times New Roman"/>
          <w:iCs/>
        </w:rPr>
        <w:lastRenderedPageBreak/>
        <w:t>Удивительно оно,</w:t>
      </w:r>
      <w:r w:rsidRPr="00BE5658">
        <w:rPr>
          <w:rFonts w:ascii="Times New Roman" w:hAnsi="Times New Roman"/>
          <w:iCs/>
        </w:rPr>
        <w:br/>
        <w:t>На благо нам обращено,</w:t>
      </w:r>
    </w:p>
    <w:p w:rsidR="00BE5658" w:rsidRDefault="00BE5658" w:rsidP="00BE5658">
      <w:pPr>
        <w:tabs>
          <w:tab w:val="left" w:pos="3818"/>
        </w:tabs>
        <w:spacing w:after="0" w:line="240" w:lineRule="auto"/>
        <w:rPr>
          <w:rFonts w:ascii="Times New Roman" w:hAnsi="Times New Roman"/>
          <w:iCs/>
        </w:rPr>
      </w:pPr>
      <w:r w:rsidRPr="00BE5658">
        <w:rPr>
          <w:rFonts w:ascii="Times New Roman" w:hAnsi="Times New Roman"/>
          <w:iCs/>
        </w:rPr>
        <w:t>Всех проводов “величество”</w:t>
      </w:r>
      <w:r w:rsidRPr="00BE5658">
        <w:rPr>
          <w:rFonts w:ascii="Times New Roman" w:hAnsi="Times New Roman"/>
          <w:iCs/>
        </w:rPr>
        <w:br/>
        <w:t>Зовётся: “Электричество!”</w:t>
      </w:r>
      <w:r w:rsidRPr="00BE5658">
        <w:rPr>
          <w:rFonts w:ascii="Times New Roman" w:hAnsi="Times New Roman"/>
          <w:iCs/>
        </w:rPr>
        <w:br/>
      </w:r>
      <w:r w:rsidRPr="00BE5658">
        <w:rPr>
          <w:rFonts w:ascii="Times New Roman" w:hAnsi="Times New Roman"/>
          <w:iCs/>
        </w:rPr>
        <w:lastRenderedPageBreak/>
        <w:t>Проявим нынче мы умение,</w:t>
      </w:r>
      <w:r w:rsidRPr="00BE5658">
        <w:rPr>
          <w:rFonts w:ascii="Times New Roman" w:hAnsi="Times New Roman"/>
          <w:iCs/>
        </w:rPr>
        <w:br/>
        <w:t>Законы объясним, явления:</w:t>
      </w:r>
      <w:r w:rsidRPr="00BE5658">
        <w:rPr>
          <w:rFonts w:ascii="Times New Roman" w:hAnsi="Times New Roman"/>
          <w:iCs/>
        </w:rPr>
        <w:br/>
        <w:t>Эксперименты проведём</w:t>
      </w:r>
      <w:proofErr w:type="gramStart"/>
      <w:r w:rsidRPr="00BE5658">
        <w:rPr>
          <w:rFonts w:ascii="Times New Roman" w:hAnsi="Times New Roman"/>
          <w:iCs/>
        </w:rPr>
        <w:br/>
        <w:t>И</w:t>
      </w:r>
      <w:proofErr w:type="gramEnd"/>
      <w:r w:rsidRPr="00BE5658">
        <w:rPr>
          <w:rFonts w:ascii="Times New Roman" w:hAnsi="Times New Roman"/>
          <w:iCs/>
        </w:rPr>
        <w:t xml:space="preserve"> итог общий подведём.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rPr>
          <w:rFonts w:ascii="Times New Roman" w:hAnsi="Times New Roman"/>
          <w:iCs/>
        </w:rPr>
        <w:sectPr w:rsidR="00BE5658" w:rsidRPr="00BE5658" w:rsidSect="004E0A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5658" w:rsidRPr="00BE5658" w:rsidRDefault="00BE5658" w:rsidP="00BE565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E5658">
        <w:rPr>
          <w:b/>
          <w:iCs/>
          <w:sz w:val="22"/>
          <w:szCs w:val="22"/>
        </w:rPr>
        <w:lastRenderedPageBreak/>
        <w:t>Проблемная задача</w:t>
      </w:r>
      <w:r w:rsidRPr="00BE5658">
        <w:rPr>
          <w:iCs/>
          <w:sz w:val="22"/>
          <w:szCs w:val="22"/>
        </w:rPr>
        <w:t xml:space="preserve"> нашего урока</w:t>
      </w:r>
      <w:r w:rsidRPr="00BE5658">
        <w:rPr>
          <w:sz w:val="22"/>
          <w:szCs w:val="22"/>
        </w:rPr>
        <w:t xml:space="preserve">: </w:t>
      </w:r>
      <w:r w:rsidRPr="00BE5658">
        <w:rPr>
          <w:color w:val="0070C0"/>
          <w:sz w:val="22"/>
          <w:szCs w:val="22"/>
        </w:rPr>
        <w:t>(Слайд№2)</w:t>
      </w:r>
      <w:r w:rsidRPr="00BE5658">
        <w:rPr>
          <w:sz w:val="22"/>
          <w:szCs w:val="22"/>
        </w:rPr>
        <w:t xml:space="preserve">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b/>
          <w:i/>
        </w:rPr>
        <w:t xml:space="preserve">«Как обезопасить  человека от удара электрическим разрядом» - </w:t>
      </w:r>
      <w:r w:rsidRPr="00BE5658">
        <w:rPr>
          <w:rFonts w:ascii="Times New Roman" w:hAnsi="Times New Roman"/>
          <w:iCs/>
        </w:rPr>
        <w:t>она все время будет у вас перед</w:t>
      </w:r>
      <w:r w:rsidRPr="00BE5658">
        <w:rPr>
          <w:rFonts w:ascii="Times New Roman" w:hAnsi="Times New Roman"/>
        </w:rPr>
        <w:t xml:space="preserve"> глазами</w:t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  <w:r w:rsidRPr="00BE5658">
        <w:rPr>
          <w:sz w:val="22"/>
          <w:szCs w:val="22"/>
        </w:rPr>
        <w:t xml:space="preserve">Чтобы решить проблемную задачу урока,  нам с вами нужны знания, и умения применять их на деле. </w:t>
      </w:r>
    </w:p>
    <w:p w:rsidR="00BE5658" w:rsidRPr="00BE5658" w:rsidRDefault="00BE5658" w:rsidP="00BE5658">
      <w:pPr>
        <w:pStyle w:val="a3"/>
        <w:tabs>
          <w:tab w:val="left" w:pos="3818"/>
        </w:tabs>
        <w:ind w:left="4248"/>
        <w:rPr>
          <w:i/>
          <w:sz w:val="22"/>
          <w:szCs w:val="22"/>
        </w:rPr>
      </w:pPr>
      <w:r w:rsidRPr="00BE5658">
        <w:rPr>
          <w:sz w:val="22"/>
          <w:szCs w:val="22"/>
        </w:rPr>
        <w:t xml:space="preserve">(Появляется </w:t>
      </w:r>
      <w:r w:rsidRPr="00BE5658">
        <w:rPr>
          <w:color w:val="0070C0"/>
          <w:sz w:val="22"/>
          <w:szCs w:val="22"/>
        </w:rPr>
        <w:t>Слайд №3</w:t>
      </w:r>
      <w:r w:rsidRPr="00BE5658">
        <w:rPr>
          <w:sz w:val="22"/>
          <w:szCs w:val="22"/>
        </w:rPr>
        <w:t xml:space="preserve">) </w:t>
      </w:r>
      <w:r w:rsidRPr="00BE5658">
        <w:rPr>
          <w:i/>
          <w:sz w:val="22"/>
          <w:szCs w:val="22"/>
        </w:rPr>
        <w:t>Ум заключается не только в знании, но и в умении прилагать знание на деле.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jc w:val="right"/>
        <w:rPr>
          <w:rFonts w:ascii="Times New Roman" w:hAnsi="Times New Roman"/>
          <w:i/>
          <w:iCs/>
        </w:rPr>
      </w:pPr>
      <w:r w:rsidRPr="00BE5658">
        <w:rPr>
          <w:rFonts w:ascii="Times New Roman" w:hAnsi="Times New Roman"/>
          <w:i/>
          <w:iCs/>
        </w:rPr>
        <w:t xml:space="preserve">                     Аристотель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Поэтому я хочу задать вам вопрос: «Чем же мы займемся на уроке?»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 w:rsidRPr="00BE5658">
        <w:rPr>
          <w:rFonts w:ascii="Times New Roman" w:hAnsi="Times New Roman"/>
          <w:b/>
          <w:u w:val="single"/>
        </w:rPr>
        <w:t xml:space="preserve">Ответы учащихся </w:t>
      </w:r>
      <w:r w:rsidRPr="00BE5658">
        <w:rPr>
          <w:rFonts w:ascii="Times New Roman" w:hAnsi="Times New Roman"/>
          <w:b/>
          <w:i/>
        </w:rPr>
        <w:t>(1 минута</w:t>
      </w:r>
      <w:r w:rsidRPr="00BE5658">
        <w:rPr>
          <w:rFonts w:ascii="Times New Roman" w:hAnsi="Times New Roman"/>
          <w:i/>
        </w:rPr>
        <w:t>)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</w:rPr>
        <w:t>(На слайде появляется тема первой части урока)</w:t>
      </w:r>
    </w:p>
    <w:p w:rsidR="00BE5658" w:rsidRPr="00BE5658" w:rsidRDefault="00BE5658" w:rsidP="00BE5658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Ребята, сегодняшний урок будет состоять из двух частей:</w:t>
      </w:r>
    </w:p>
    <w:p w:rsidR="00BE5658" w:rsidRPr="00BE5658" w:rsidRDefault="00BE5658" w:rsidP="00BE5658">
      <w:pPr>
        <w:pStyle w:val="a3"/>
        <w:numPr>
          <w:ilvl w:val="0"/>
          <w:numId w:val="7"/>
        </w:numPr>
        <w:tabs>
          <w:tab w:val="left" w:pos="426"/>
        </w:tabs>
        <w:ind w:left="720"/>
        <w:rPr>
          <w:sz w:val="22"/>
          <w:szCs w:val="22"/>
        </w:rPr>
      </w:pPr>
      <w:r w:rsidRPr="00BE5658">
        <w:rPr>
          <w:sz w:val="22"/>
          <w:szCs w:val="22"/>
        </w:rPr>
        <w:t>Повторение и обобщение</w:t>
      </w:r>
    </w:p>
    <w:p w:rsidR="00BE5658" w:rsidRPr="00BE5658" w:rsidRDefault="00BE5658" w:rsidP="00BE5658">
      <w:pPr>
        <w:pStyle w:val="a3"/>
        <w:numPr>
          <w:ilvl w:val="0"/>
          <w:numId w:val="7"/>
        </w:numPr>
        <w:tabs>
          <w:tab w:val="left" w:pos="426"/>
        </w:tabs>
        <w:ind w:left="720"/>
        <w:rPr>
          <w:sz w:val="22"/>
          <w:szCs w:val="22"/>
        </w:rPr>
      </w:pPr>
      <w:r w:rsidRPr="00BE5658">
        <w:rPr>
          <w:sz w:val="22"/>
          <w:szCs w:val="22"/>
        </w:rPr>
        <w:t>Изучение новой темы, которую я озвучу позже, и она напрямую будет связана с нашей проблемной задачей.</w:t>
      </w:r>
    </w:p>
    <w:p w:rsidR="00BE5658" w:rsidRPr="00BE5658" w:rsidRDefault="00BE5658" w:rsidP="00BE5658">
      <w:pPr>
        <w:pStyle w:val="a3"/>
        <w:tabs>
          <w:tab w:val="left" w:pos="3818"/>
        </w:tabs>
        <w:ind w:left="360"/>
        <w:jc w:val="both"/>
        <w:rPr>
          <w:i/>
          <w:sz w:val="22"/>
          <w:szCs w:val="22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А для ее решения вам необходимо иметь общее представление об электрических явлениях.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Итак, займемся повторением и обобщением.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  <w:lang w:val="en-US"/>
        </w:rPr>
        <w:t>II</w:t>
      </w:r>
      <w:r w:rsidRPr="00BE5658">
        <w:rPr>
          <w:rFonts w:ascii="Times New Roman" w:hAnsi="Times New Roman"/>
          <w:b/>
        </w:rPr>
        <w:t>. Актуализация знаний, обобщение. (14 минут)</w:t>
      </w:r>
    </w:p>
    <w:p w:rsidR="00BE5658" w:rsidRPr="00BE5658" w:rsidRDefault="00BE5658" w:rsidP="00BE5658">
      <w:pPr>
        <w:pStyle w:val="a3"/>
        <w:ind w:left="0"/>
        <w:jc w:val="center"/>
        <w:rPr>
          <w:b/>
          <w:sz w:val="22"/>
          <w:szCs w:val="22"/>
        </w:rPr>
      </w:pPr>
      <w:r w:rsidRPr="00BE5658">
        <w:rPr>
          <w:b/>
          <w:sz w:val="22"/>
          <w:szCs w:val="22"/>
        </w:rPr>
        <w:t>Задание №1 «</w:t>
      </w:r>
      <w:proofErr w:type="spellStart"/>
      <w:r w:rsidRPr="00BE5658">
        <w:rPr>
          <w:b/>
          <w:sz w:val="22"/>
          <w:szCs w:val="22"/>
        </w:rPr>
        <w:t>Повторялка</w:t>
      </w:r>
      <w:proofErr w:type="spellEnd"/>
      <w:r w:rsidRPr="00BE5658">
        <w:rPr>
          <w:b/>
          <w:sz w:val="22"/>
          <w:szCs w:val="22"/>
        </w:rPr>
        <w:t>»</w:t>
      </w:r>
      <w:r w:rsidRPr="00BE5658">
        <w:rPr>
          <w:sz w:val="22"/>
          <w:szCs w:val="22"/>
        </w:rPr>
        <w:t xml:space="preserve"> (1 балл за 1 задание) </w:t>
      </w:r>
      <w:r w:rsidRPr="00BE5658">
        <w:rPr>
          <w:b/>
          <w:i/>
          <w:sz w:val="22"/>
          <w:szCs w:val="22"/>
        </w:rPr>
        <w:t>(2 мин)</w:t>
      </w:r>
    </w:p>
    <w:p w:rsidR="00BE5658" w:rsidRPr="00BE5658" w:rsidRDefault="00BE5658" w:rsidP="00BE5658">
      <w:pPr>
        <w:pStyle w:val="a3"/>
        <w:ind w:left="360"/>
        <w:jc w:val="center"/>
        <w:rPr>
          <w:color w:val="0070C0"/>
          <w:sz w:val="22"/>
          <w:szCs w:val="22"/>
        </w:rPr>
      </w:pPr>
      <w:r w:rsidRPr="00BE5658">
        <w:rPr>
          <w:color w:val="0070C0"/>
          <w:sz w:val="22"/>
          <w:szCs w:val="22"/>
        </w:rPr>
        <w:t>(Слайд№4,5)</w:t>
      </w:r>
    </w:p>
    <w:p w:rsidR="00BE5658" w:rsidRPr="00BE5658" w:rsidRDefault="00BE5658" w:rsidP="00BE5658">
      <w:pPr>
        <w:pStyle w:val="a3"/>
        <w:ind w:left="0"/>
        <w:jc w:val="both"/>
        <w:rPr>
          <w:sz w:val="22"/>
          <w:szCs w:val="22"/>
        </w:rPr>
      </w:pPr>
      <w:r w:rsidRPr="00BE5658">
        <w:rPr>
          <w:sz w:val="22"/>
          <w:szCs w:val="22"/>
        </w:rPr>
        <w:t>Ребята</w:t>
      </w:r>
      <w:proofErr w:type="gramStart"/>
      <w:r w:rsidRPr="00BE5658">
        <w:rPr>
          <w:sz w:val="22"/>
          <w:szCs w:val="22"/>
        </w:rPr>
        <w:t xml:space="preserve"> ,</w:t>
      </w:r>
      <w:proofErr w:type="gramEnd"/>
      <w:r w:rsidRPr="00BE5658">
        <w:rPr>
          <w:sz w:val="22"/>
          <w:szCs w:val="22"/>
        </w:rPr>
        <w:t xml:space="preserve"> у меня в руках находится эбонитовая палочка, которая помогала нам в изучении электрических явлений. Я думаю, и сейчас на уроке она снова поможет нам </w:t>
      </w:r>
      <w:proofErr w:type="gramStart"/>
      <w:r w:rsidRPr="00BE5658">
        <w:rPr>
          <w:sz w:val="22"/>
          <w:szCs w:val="22"/>
        </w:rPr>
        <w:t>справится</w:t>
      </w:r>
      <w:proofErr w:type="gramEnd"/>
      <w:r w:rsidRPr="00BE5658">
        <w:rPr>
          <w:sz w:val="22"/>
          <w:szCs w:val="22"/>
        </w:rPr>
        <w:t xml:space="preserve"> с первым заданием - «</w:t>
      </w:r>
      <w:proofErr w:type="spellStart"/>
      <w:r w:rsidRPr="00BE5658">
        <w:rPr>
          <w:sz w:val="22"/>
          <w:szCs w:val="22"/>
        </w:rPr>
        <w:t>Повторялкой</w:t>
      </w:r>
      <w:proofErr w:type="spellEnd"/>
      <w:r w:rsidRPr="00BE5658">
        <w:rPr>
          <w:sz w:val="22"/>
          <w:szCs w:val="22"/>
        </w:rPr>
        <w:t xml:space="preserve">». Я передаю палочку </w:t>
      </w:r>
      <w:proofErr w:type="gramStart"/>
      <w:r w:rsidRPr="00BE5658">
        <w:rPr>
          <w:sz w:val="22"/>
          <w:szCs w:val="22"/>
        </w:rPr>
        <w:t>тому</w:t>
      </w:r>
      <w:proofErr w:type="gramEnd"/>
      <w:r w:rsidRPr="00BE5658">
        <w:rPr>
          <w:sz w:val="22"/>
          <w:szCs w:val="22"/>
        </w:rPr>
        <w:t xml:space="preserve"> кому хочу адресовать вопрос, после ответа учащийся передают ее любому из одноклассников.</w:t>
      </w:r>
    </w:p>
    <w:p w:rsidR="00BE5658" w:rsidRPr="00BE5658" w:rsidRDefault="00BE5658" w:rsidP="00BE5658">
      <w:pPr>
        <w:pStyle w:val="a3"/>
        <w:ind w:left="0"/>
        <w:jc w:val="both"/>
        <w:rPr>
          <w:sz w:val="22"/>
          <w:szCs w:val="22"/>
        </w:rPr>
      </w:pPr>
      <w:r w:rsidRPr="00BE5658">
        <w:rPr>
          <w:sz w:val="22"/>
          <w:szCs w:val="22"/>
        </w:rPr>
        <w:t xml:space="preserve"> (Вопросов необходимо подготовить столько, чтобы палочка побывала в руках у всех учащихся класса)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Откуда произошло слово “электричество”? (янтарь.)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Как можно наэлектризовать тело? (трение.) 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такое электрическое поле? (особый вид материи.)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такое элементарный заряд? (малый неделимый заряд.)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Как называется частица, имеющая отрицательный элементарный заряд? (электрон.)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Каков состав ядер? (протон, нейтрон.)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такое электрический ток? (направленное движение заряженных частиц.)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Почему разряжается электроскоп, если его шарика коснуться пальцами? (тело забирает заряд.)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Как взаимодействуют тела, имеющие заряды одного знака? (отталкиваются.)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необходимо, для того чтобы электрический ток протекал постоянно? (наличие свободных электронов, замкнутая цепь)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заставляет упорядоченно двигаться заряды? (поле.) </w:t>
      </w:r>
    </w:p>
    <w:p w:rsidR="00BE5658" w:rsidRPr="00BE5658" w:rsidRDefault="00BE5658" w:rsidP="00BE5658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Что значит тело наэлектризовано? (сообщен электрический заряд.) </w:t>
      </w: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t xml:space="preserve">Задание №2 «Прокомментируй и объясни опыт» </w:t>
      </w:r>
      <w:r w:rsidRPr="00BE5658">
        <w:rPr>
          <w:rFonts w:ascii="Times New Roman" w:hAnsi="Times New Roman"/>
          <w:b/>
          <w:i/>
        </w:rPr>
        <w:t>(4 мин)</w:t>
      </w: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(Слайд№6)</w:t>
      </w:r>
      <w:r w:rsidRPr="00BE5658">
        <w:rPr>
          <w:rFonts w:ascii="Times New Roman" w:hAnsi="Times New Roman"/>
        </w:rPr>
        <w:t>(3 балла)</w:t>
      </w:r>
    </w:p>
    <w:p w:rsidR="00BE5658" w:rsidRPr="00BE5658" w:rsidRDefault="00BE5658" w:rsidP="00BE565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Опыт№1</w:t>
      </w:r>
      <w:r w:rsidRPr="00BE5658">
        <w:rPr>
          <w:rFonts w:ascii="Times New Roman" w:hAnsi="Times New Roman"/>
          <w:color w:val="0070C0"/>
        </w:rPr>
        <w:t>(Слайд№7)</w:t>
      </w:r>
      <w:r w:rsidRPr="00BE5658">
        <w:rPr>
          <w:rFonts w:ascii="Times New Roman" w:hAnsi="Times New Roman"/>
        </w:rPr>
        <w:t xml:space="preserve"> (2 мин)</w:t>
      </w:r>
      <w:r w:rsidR="00F73900">
        <w:rPr>
          <w:rFonts w:ascii="Times New Roman" w:hAnsi="Times New Roman"/>
        </w:rPr>
        <w:t xml:space="preserve"> </w:t>
      </w:r>
    </w:p>
    <w:p w:rsidR="00F73900" w:rsidRDefault="00BE5658" w:rsidP="00F73900">
      <w:pPr>
        <w:spacing w:after="0" w:line="240" w:lineRule="auto"/>
        <w:ind w:firstLine="708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Опыт№2</w:t>
      </w:r>
      <w:r w:rsidRPr="00BE5658">
        <w:rPr>
          <w:rFonts w:ascii="Times New Roman" w:hAnsi="Times New Roman"/>
          <w:color w:val="0070C0"/>
        </w:rPr>
        <w:t>(Слайд№8)</w:t>
      </w:r>
      <w:r w:rsidRPr="00BE5658">
        <w:rPr>
          <w:rFonts w:ascii="Times New Roman" w:hAnsi="Times New Roman"/>
        </w:rPr>
        <w:t>(2 мин)</w:t>
      </w:r>
    </w:p>
    <w:p w:rsidR="00F73900" w:rsidRDefault="00F73900" w:rsidP="00F73900">
      <w:pPr>
        <w:spacing w:after="0" w:line="240" w:lineRule="auto"/>
        <w:ind w:firstLine="708"/>
        <w:rPr>
          <w:rFonts w:ascii="Times New Roman" w:hAnsi="Times New Roman"/>
        </w:rPr>
        <w:sectPr w:rsidR="00F73900" w:rsidSect="000B4343">
          <w:type w:val="continuous"/>
          <w:pgSz w:w="11906" w:h="16838"/>
          <w:pgMar w:top="567" w:right="850" w:bottom="426" w:left="1418" w:header="708" w:footer="403" w:gutter="0"/>
          <w:cols w:space="708"/>
          <w:docGrid w:linePitch="360"/>
        </w:sectPr>
      </w:pPr>
      <w:r w:rsidRPr="00F73900">
        <w:rPr>
          <w:rFonts w:ascii="Times New Roman" w:hAnsi="Times New Roman"/>
          <w:i/>
        </w:rPr>
        <w:t>(опыты демонстрируются без звука, после пояснения учащимися можно провести проверку)</w:t>
      </w:r>
    </w:p>
    <w:p w:rsidR="00BE5658" w:rsidRPr="00BE5658" w:rsidRDefault="00BE5658" w:rsidP="00BE565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73900" w:rsidRDefault="00F73900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</w:rPr>
        <w:sectPr w:rsidR="00F73900" w:rsidSect="00F73900">
          <w:type w:val="continuous"/>
          <w:pgSz w:w="11906" w:h="16838"/>
          <w:pgMar w:top="567" w:right="850" w:bottom="426" w:left="1418" w:header="708" w:footer="403" w:gutter="0"/>
          <w:cols w:num="2" w:space="708"/>
          <w:docGrid w:linePitch="360"/>
        </w:sectPr>
      </w:pP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lastRenderedPageBreak/>
        <w:t xml:space="preserve">Задание №3 «Задачи в картинках» </w:t>
      </w:r>
      <w:r w:rsidRPr="00BE5658">
        <w:rPr>
          <w:rFonts w:ascii="Times New Roman" w:hAnsi="Times New Roman"/>
          <w:b/>
          <w:i/>
        </w:rPr>
        <w:t>(3 мин)</w:t>
      </w:r>
    </w:p>
    <w:p w:rsidR="00BE5658" w:rsidRPr="00BE5658" w:rsidRDefault="00BE5658" w:rsidP="00BE5658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(Слайд№9)</w:t>
      </w:r>
      <w:r w:rsidRPr="00BE5658">
        <w:rPr>
          <w:rFonts w:ascii="Times New Roman" w:hAnsi="Times New Roman"/>
        </w:rPr>
        <w:t>(1 балл за 1 задание)</w:t>
      </w:r>
    </w:p>
    <w:p w:rsidR="00BE5658" w:rsidRPr="00BE5658" w:rsidRDefault="00BE5658" w:rsidP="00BE56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lastRenderedPageBreak/>
        <w:t xml:space="preserve">Как заряжена палочка? Пунктиром показано первоначальное положение листочков. </w:t>
      </w:r>
      <w:r w:rsidRPr="00BE5658">
        <w:rPr>
          <w:rFonts w:ascii="Times New Roman" w:hAnsi="Times New Roman"/>
          <w:color w:val="0070C0"/>
        </w:rPr>
        <w:t>(Слайд№10)</w:t>
      </w:r>
      <w:r w:rsidRPr="00BE5658">
        <w:rPr>
          <w:rFonts w:ascii="Times New Roman" w:hAnsi="Times New Roman"/>
        </w:rPr>
        <w:t xml:space="preserve"> Ответ: «-»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2. Что можно сказать о зарядах данных шариков? </w:t>
      </w:r>
      <w:r w:rsidRPr="00BE5658">
        <w:rPr>
          <w:rFonts w:ascii="Times New Roman" w:hAnsi="Times New Roman"/>
          <w:color w:val="0070C0"/>
        </w:rPr>
        <w:t>(Слайд№11)</w:t>
      </w:r>
      <w:r w:rsidRPr="00BE5658">
        <w:rPr>
          <w:rFonts w:ascii="Times New Roman" w:hAnsi="Times New Roman"/>
        </w:rPr>
        <w:t xml:space="preserve"> Ответ:  «одноименно»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3. Каким зарядом заряжен электроскоп? Пунктиром показано первоначальное положение листочков. </w:t>
      </w:r>
      <w:r w:rsidRPr="00BE5658">
        <w:rPr>
          <w:rFonts w:ascii="Times New Roman" w:hAnsi="Times New Roman"/>
          <w:color w:val="0070C0"/>
        </w:rPr>
        <w:t>(Слайд№12)</w:t>
      </w:r>
      <w:r w:rsidRPr="00BE5658">
        <w:rPr>
          <w:rFonts w:ascii="Times New Roman" w:hAnsi="Times New Roman"/>
        </w:rPr>
        <w:t xml:space="preserve"> Ответ: «+»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4. Что можно сказать о зарядах шарика и палочки? </w:t>
      </w:r>
      <w:r w:rsidRPr="00BE5658">
        <w:rPr>
          <w:rFonts w:ascii="Times New Roman" w:hAnsi="Times New Roman"/>
          <w:color w:val="0070C0"/>
        </w:rPr>
        <w:t>(Слайд№13)</w:t>
      </w:r>
      <w:r w:rsidRPr="00BE5658">
        <w:rPr>
          <w:rFonts w:ascii="Times New Roman" w:hAnsi="Times New Roman"/>
        </w:rPr>
        <w:t xml:space="preserve"> Ответ:  «одноименные»</w:t>
      </w:r>
    </w:p>
    <w:p w:rsidR="00BE5658" w:rsidRPr="00BE5658" w:rsidRDefault="00BE5658" w:rsidP="00BE5658">
      <w:pPr>
        <w:tabs>
          <w:tab w:val="left" w:pos="424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5. В электрическом поле равномерно заряженного шара в точке</w:t>
      </w:r>
      <w:proofErr w:type="gramStart"/>
      <w:r w:rsidRPr="00BE5658">
        <w:rPr>
          <w:rFonts w:ascii="Times New Roman" w:hAnsi="Times New Roman"/>
        </w:rPr>
        <w:t xml:space="preserve"> А</w:t>
      </w:r>
      <w:proofErr w:type="gramEnd"/>
      <w:r w:rsidRPr="00BE5658">
        <w:rPr>
          <w:rFonts w:ascii="Times New Roman" w:hAnsi="Times New Roman"/>
        </w:rPr>
        <w:t xml:space="preserve"> находится заряженная пылинка. Как направлена сила, действующая на пылинку со стороны поля? </w:t>
      </w:r>
      <w:r w:rsidRPr="00BE5658">
        <w:rPr>
          <w:rFonts w:ascii="Times New Roman" w:hAnsi="Times New Roman"/>
          <w:color w:val="0070C0"/>
        </w:rPr>
        <w:t>(Слайд№14)</w:t>
      </w:r>
    </w:p>
    <w:p w:rsidR="00BE5658" w:rsidRPr="00BE5658" w:rsidRDefault="00BE5658" w:rsidP="00BE5658">
      <w:pPr>
        <w:tabs>
          <w:tab w:val="left" w:pos="424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6. Одинаковые ли силы действуют на равные по величине заряды 1 и 2 со стороны поля заряженного металлического шара? </w:t>
      </w:r>
      <w:r w:rsidRPr="00BE5658">
        <w:rPr>
          <w:rFonts w:ascii="Times New Roman" w:hAnsi="Times New Roman"/>
          <w:color w:val="0070C0"/>
        </w:rPr>
        <w:t>(Слайд№15)</w:t>
      </w:r>
    </w:p>
    <w:p w:rsidR="00BE5658" w:rsidRPr="00BE5658" w:rsidRDefault="00BE5658" w:rsidP="00BE5658">
      <w:pPr>
        <w:tabs>
          <w:tab w:val="left" w:pos="424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424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Ребята, а сейчас поменяйтесь бланками ответов с соседом по парте, а я </w:t>
      </w:r>
      <w:proofErr w:type="gramStart"/>
      <w:r w:rsidRPr="00BE5658">
        <w:rPr>
          <w:rFonts w:ascii="Times New Roman" w:hAnsi="Times New Roman"/>
        </w:rPr>
        <w:t>раздам ответы и вы проверите</w:t>
      </w:r>
      <w:proofErr w:type="gramEnd"/>
      <w:r w:rsidRPr="00BE5658">
        <w:rPr>
          <w:rFonts w:ascii="Times New Roman" w:hAnsi="Times New Roman"/>
        </w:rPr>
        <w:t xml:space="preserve"> и выставите баллы.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t>Задание №4 «</w:t>
      </w:r>
      <w:proofErr w:type="spellStart"/>
      <w:r w:rsidRPr="00BE5658">
        <w:rPr>
          <w:rFonts w:ascii="Times New Roman" w:hAnsi="Times New Roman"/>
          <w:b/>
        </w:rPr>
        <w:t>Решалка</w:t>
      </w:r>
      <w:proofErr w:type="spellEnd"/>
      <w:r w:rsidRPr="00BE5658">
        <w:rPr>
          <w:rFonts w:ascii="Times New Roman" w:hAnsi="Times New Roman"/>
          <w:b/>
        </w:rPr>
        <w:t xml:space="preserve">» </w:t>
      </w:r>
      <w:r w:rsidRPr="00BE5658">
        <w:rPr>
          <w:rFonts w:ascii="Times New Roman" w:hAnsi="Times New Roman"/>
          <w:b/>
          <w:i/>
        </w:rPr>
        <w:t>(5 мин)</w:t>
      </w: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E5658">
        <w:rPr>
          <w:rFonts w:ascii="Times New Roman" w:hAnsi="Times New Roman"/>
          <w:color w:val="0070C0"/>
        </w:rPr>
        <w:t>(Слайд№16</w:t>
      </w:r>
      <w:proofErr w:type="gramEnd"/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Выполнение заданий по карточкам или теста № 2 (1-й и 2-й варианты) – </w:t>
      </w:r>
      <w:r w:rsidRPr="00BE5658">
        <w:rPr>
          <w:rFonts w:ascii="Times New Roman" w:hAnsi="Times New Roman"/>
          <w:b/>
          <w:i/>
        </w:rPr>
        <w:t>на оценку «4» и «5»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i/>
        </w:rPr>
        <w:t>На оценку «5»</w:t>
      </w:r>
      <w:r w:rsidRPr="00BE5658">
        <w:rPr>
          <w:rFonts w:ascii="Times New Roman" w:hAnsi="Times New Roman"/>
        </w:rPr>
        <w:t xml:space="preserve"> один ученик по желанию выполняет работу у доски  электронный модуль «Закон сохранения электрического заряда» и задача </w:t>
      </w:r>
      <w:r w:rsidRPr="00BE5658">
        <w:rPr>
          <w:rFonts w:ascii="Times New Roman" w:hAnsi="Times New Roman"/>
          <w:color w:val="0070C0"/>
        </w:rPr>
        <w:t>(Слайд№17-18)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  <w:b/>
          <w:i/>
        </w:rPr>
        <w:t>На оценку «3»</w:t>
      </w:r>
      <w:r w:rsidRPr="00BE5658">
        <w:rPr>
          <w:rFonts w:ascii="Times New Roman" w:hAnsi="Times New Roman"/>
        </w:rPr>
        <w:t xml:space="preserve"> работа по карточкам (приложение)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</w:rPr>
      </w:pPr>
    </w:p>
    <w:p w:rsidR="00BE5658" w:rsidRPr="00BE5658" w:rsidRDefault="00BE5658" w:rsidP="00BE5658">
      <w:pPr>
        <w:pStyle w:val="a3"/>
        <w:ind w:left="0"/>
        <w:rPr>
          <w:color w:val="0070C0"/>
          <w:sz w:val="22"/>
          <w:szCs w:val="22"/>
        </w:rPr>
      </w:pPr>
      <w:r w:rsidRPr="00BE5658">
        <w:rPr>
          <w:b/>
          <w:sz w:val="22"/>
          <w:szCs w:val="22"/>
        </w:rPr>
        <w:t>Проверка работ</w:t>
      </w:r>
      <w:proofErr w:type="gramStart"/>
      <w:r w:rsidRPr="00BE5658">
        <w:rPr>
          <w:b/>
          <w:sz w:val="22"/>
          <w:szCs w:val="22"/>
        </w:rPr>
        <w:t>ы</w:t>
      </w:r>
      <w:r w:rsidRPr="00BE5658">
        <w:rPr>
          <w:color w:val="0070C0"/>
          <w:sz w:val="22"/>
          <w:szCs w:val="22"/>
        </w:rPr>
        <w:t>(</w:t>
      </w:r>
      <w:proofErr w:type="gramEnd"/>
      <w:r w:rsidRPr="00BE5658">
        <w:rPr>
          <w:color w:val="0070C0"/>
          <w:sz w:val="22"/>
          <w:szCs w:val="22"/>
        </w:rPr>
        <w:t>Слайд№19)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  <w:b/>
          <w:lang w:val="en-US"/>
        </w:rPr>
        <w:t>III</w:t>
      </w:r>
      <w:r w:rsidRPr="00BE5658">
        <w:rPr>
          <w:rFonts w:ascii="Times New Roman" w:hAnsi="Times New Roman"/>
          <w:b/>
        </w:rPr>
        <w:t>.Сообщения учащихся по теме: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b/>
          <w:i/>
        </w:rPr>
        <w:t>(2 мин)</w:t>
      </w: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  <w:b/>
        </w:rPr>
        <w:t>«Где и как применяют явление электризации».</w:t>
      </w:r>
      <w:r w:rsidRPr="00BE5658">
        <w:rPr>
          <w:rFonts w:ascii="Times New Roman" w:hAnsi="Times New Roman"/>
        </w:rPr>
        <w:t xml:space="preserve"> </w:t>
      </w:r>
    </w:p>
    <w:p w:rsidR="00BE5658" w:rsidRPr="00BE5658" w:rsidRDefault="00BE5658" w:rsidP="00BE5658">
      <w:pPr>
        <w:pStyle w:val="a3"/>
        <w:ind w:left="360"/>
        <w:jc w:val="center"/>
        <w:rPr>
          <w:color w:val="0070C0"/>
          <w:sz w:val="22"/>
          <w:szCs w:val="22"/>
        </w:rPr>
      </w:pPr>
      <w:r w:rsidRPr="00BE5658">
        <w:rPr>
          <w:color w:val="0070C0"/>
          <w:sz w:val="22"/>
          <w:szCs w:val="22"/>
        </w:rPr>
        <w:t>(Слайд№20)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</w:rPr>
      </w:pPr>
      <w:r w:rsidRPr="00BE5658">
        <w:rPr>
          <w:rFonts w:ascii="Times New Roman" w:hAnsi="Times New Roman"/>
        </w:rPr>
        <w:t>Явление электризации – очень интересное явление! Электризация может быть как полезной, так и принести вред.</w:t>
      </w:r>
    </w:p>
    <w:p w:rsidR="00BE5658" w:rsidRPr="00BE5658" w:rsidRDefault="00BE5658" w:rsidP="00BE5658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  <w:bCs/>
          <w:i/>
          <w:iCs/>
        </w:rPr>
        <w:t>КОГДА ЭЛЕКТРИЗАЦИЯ ТЕЛ ПОЛЕЗНА</w:t>
      </w:r>
      <w:r w:rsidRPr="00BE5658">
        <w:rPr>
          <w:rFonts w:ascii="Times New Roman" w:hAnsi="Times New Roman"/>
          <w:b/>
        </w:rPr>
        <w:t xml:space="preserve"> </w:t>
      </w:r>
    </w:p>
    <w:p w:rsidR="00BE5658" w:rsidRPr="00BE5658" w:rsidRDefault="00BE5658" w:rsidP="00BE5658">
      <w:pPr>
        <w:tabs>
          <w:tab w:val="left" w:pos="171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Статическое электричество может быть верным помощником человека, если изучить его закономерности и правильно их использовать. </w:t>
      </w:r>
    </w:p>
    <w:p w:rsidR="00BE5658" w:rsidRPr="00BE5658" w:rsidRDefault="00BE5658" w:rsidP="00BE5658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BE5658">
        <w:rPr>
          <w:rFonts w:ascii="Times New Roman" w:hAnsi="Times New Roman"/>
          <w:b/>
          <w:bCs/>
          <w:i/>
          <w:iCs/>
        </w:rPr>
        <w:t>1-й уч-ся.</w:t>
      </w:r>
    </w:p>
    <w:p w:rsidR="00BE5658" w:rsidRPr="00BE5658" w:rsidRDefault="00BE5658" w:rsidP="00BE5658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i/>
          <w:iCs/>
        </w:rPr>
        <w:t>Маляр без кисточк</w:t>
      </w:r>
      <w:proofErr w:type="gramStart"/>
      <w:r w:rsidRPr="00BE5658">
        <w:rPr>
          <w:rFonts w:ascii="Times New Roman" w:hAnsi="Times New Roman"/>
          <w:b/>
          <w:bCs/>
          <w:i/>
          <w:iCs/>
        </w:rPr>
        <w:t>и</w:t>
      </w:r>
      <w:r w:rsidRPr="00BE5658">
        <w:rPr>
          <w:rFonts w:ascii="Times New Roman" w:hAnsi="Times New Roman"/>
          <w:color w:val="0070C0"/>
        </w:rPr>
        <w:t>(</w:t>
      </w:r>
      <w:proofErr w:type="gramEnd"/>
      <w:r w:rsidRPr="00BE5658">
        <w:rPr>
          <w:rFonts w:ascii="Times New Roman" w:hAnsi="Times New Roman"/>
          <w:color w:val="0070C0"/>
        </w:rPr>
        <w:t>Слайд№21)</w:t>
      </w:r>
    </w:p>
    <w:p w:rsidR="00BE5658" w:rsidRPr="00BE5658" w:rsidRDefault="00BE5658" w:rsidP="00BE5658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Движущиеся на конвейере окрашиваемые детали, </w:t>
      </w:r>
      <w:proofErr w:type="gramStart"/>
      <w:r w:rsidRPr="00BE5658">
        <w:rPr>
          <w:rFonts w:ascii="Times New Roman" w:hAnsi="Times New Roman"/>
        </w:rPr>
        <w:t>например</w:t>
      </w:r>
      <w:proofErr w:type="gramEnd"/>
      <w:r w:rsidRPr="00BE5658">
        <w:rPr>
          <w:rFonts w:ascii="Times New Roman" w:hAnsi="Times New Roman"/>
        </w:rPr>
        <w:t xml:space="preserve"> корпус автомобиля, заряжают положительно, а частицам краски придают отрицательный заряд, и они устремляются к положительно заряженной детали. Слой краски на ней получается тонкий, равномерный и плотный. Действительно одноименно заряженные частицы красителя отталкиваются друг от друга — отсюда равномерность окрашивающего слоя. Частицы, разогнанные электрическим полем, с силой ударяются об изделие — отсюда плотность окраски. Расход краски снижается, так как она осаждается только на детали. Метод окраски изделий в электрическом поле сейчас широко применяют в нашей стране.</w:t>
      </w:r>
    </w:p>
    <w:p w:rsidR="00BE5658" w:rsidRPr="00BE5658" w:rsidRDefault="00BE5658" w:rsidP="00BE5658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 w:rsidRPr="00BE5658">
        <w:rPr>
          <w:rFonts w:ascii="Times New Roman" w:hAnsi="Times New Roman"/>
          <w:b/>
          <w:bCs/>
          <w:i/>
          <w:iCs/>
        </w:rPr>
        <w:t>2-й уч-ся.</w:t>
      </w:r>
    </w:p>
    <w:p w:rsidR="00BE5658" w:rsidRPr="00BE5658" w:rsidRDefault="00BE5658" w:rsidP="00BE565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i/>
          <w:iCs/>
        </w:rPr>
        <w:t>Электрические копчености.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color w:val="0070C0"/>
        </w:rPr>
        <w:t>(Слайд№22)</w:t>
      </w:r>
    </w:p>
    <w:p w:rsidR="00BE5658" w:rsidRPr="00BE5658" w:rsidRDefault="00BE5658" w:rsidP="00BE565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Копчение — это пропитывание продукта древесным дымом. Частицы дыма не только придают продуктам вкус, но и предохраняют их от порчи. При </w:t>
      </w:r>
      <w:proofErr w:type="spellStart"/>
      <w:r w:rsidRPr="00BE5658">
        <w:rPr>
          <w:rFonts w:ascii="Times New Roman" w:hAnsi="Times New Roman"/>
        </w:rPr>
        <w:t>электрокопчении</w:t>
      </w:r>
      <w:proofErr w:type="spellEnd"/>
      <w:r w:rsidRPr="00BE5658">
        <w:rPr>
          <w:rFonts w:ascii="Times New Roman" w:hAnsi="Times New Roman"/>
        </w:rPr>
        <w:t xml:space="preserve"> частицы коптильного дыма заряжают положительно, а отрицательным электродом служит, например, тушка рыбы. Заряженные частички дыма оседают на поверхности тушки и частично поглощаются ею. Все </w:t>
      </w:r>
      <w:proofErr w:type="spellStart"/>
      <w:r w:rsidRPr="00BE5658">
        <w:rPr>
          <w:rFonts w:ascii="Times New Roman" w:hAnsi="Times New Roman"/>
        </w:rPr>
        <w:t>электрокопчение</w:t>
      </w:r>
      <w:proofErr w:type="spellEnd"/>
      <w:r w:rsidRPr="00BE5658">
        <w:rPr>
          <w:rFonts w:ascii="Times New Roman" w:hAnsi="Times New Roman"/>
        </w:rPr>
        <w:t xml:space="preserve"> продолжается несколько минут; прежде копчение считалось  длительным процессом. 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:rsidR="00BE5658" w:rsidRPr="00BE5658" w:rsidRDefault="00BE5658" w:rsidP="00BE5658">
      <w:pPr>
        <w:tabs>
          <w:tab w:val="left" w:pos="2880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b/>
          <w:lang w:val="en-US"/>
        </w:rPr>
        <w:t>IV</w:t>
      </w:r>
      <w:r w:rsidRPr="00BE5658">
        <w:rPr>
          <w:rFonts w:ascii="Times New Roman" w:hAnsi="Times New Roman"/>
          <w:b/>
        </w:rPr>
        <w:t xml:space="preserve">. Новый материал </w:t>
      </w:r>
      <w:r w:rsidRPr="00BE5658">
        <w:rPr>
          <w:rFonts w:ascii="Times New Roman" w:hAnsi="Times New Roman"/>
          <w:color w:val="0070C0"/>
        </w:rPr>
        <w:t>(Слайд№23</w:t>
      </w:r>
      <w:proofErr w:type="gramStart"/>
      <w:r w:rsidRPr="00BE5658">
        <w:rPr>
          <w:rFonts w:ascii="Times New Roman" w:hAnsi="Times New Roman"/>
          <w:color w:val="0070C0"/>
        </w:rPr>
        <w:t>)</w:t>
      </w:r>
      <w:r w:rsidRPr="00BE5658">
        <w:rPr>
          <w:rFonts w:ascii="Times New Roman" w:hAnsi="Times New Roman"/>
          <w:b/>
          <w:i/>
        </w:rPr>
        <w:t>(</w:t>
      </w:r>
      <w:proofErr w:type="gramEnd"/>
      <w:r w:rsidRPr="00BE5658">
        <w:rPr>
          <w:rFonts w:ascii="Times New Roman" w:hAnsi="Times New Roman"/>
          <w:b/>
          <w:i/>
        </w:rPr>
        <w:t>17мин)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i/>
        </w:rPr>
      </w:pPr>
      <w:r w:rsidRPr="00BE5658">
        <w:rPr>
          <w:rFonts w:ascii="Times New Roman" w:hAnsi="Times New Roman"/>
          <w:b/>
          <w:i/>
        </w:rPr>
        <w:t>(1 мин)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BE5658">
        <w:rPr>
          <w:rFonts w:ascii="Times New Roman" w:hAnsi="Times New Roman"/>
        </w:rPr>
        <w:t>Мы уже сказали, что  электризация может быть не только полезной, но и приносить вред!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Отгадайте загадку, и вы узнаете, о чем пойдет речь дальше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</w:rPr>
        <w:t>Раскаленная стрела</w:t>
      </w:r>
      <w:r w:rsidRPr="00BE5658">
        <w:rPr>
          <w:rFonts w:ascii="Times New Roman" w:hAnsi="Times New Roman"/>
        </w:rPr>
        <w:br/>
        <w:t>Дуб свалила у села</w:t>
      </w:r>
    </w:p>
    <w:p w:rsidR="00BE5658" w:rsidRPr="00BE5658" w:rsidRDefault="00BE5658" w:rsidP="00BE5658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1950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(Слайд№24)«</w:t>
      </w:r>
      <w:r w:rsidRPr="00BE5658">
        <w:rPr>
          <w:rFonts w:ascii="Times New Roman" w:hAnsi="Times New Roman"/>
        </w:rPr>
        <w:t>Дуб, раздробленный молнией»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Cs/>
        </w:rPr>
        <w:lastRenderedPageBreak/>
        <w:t>На первобытного человека сильное впечатление низводило непонятное для него явление — гроза. В страхе перед грозой люди обожествляли ее или считали орудием своих богов.</w:t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  <w:r w:rsidRPr="00BE5658">
        <w:rPr>
          <w:color w:val="0070C0"/>
          <w:sz w:val="22"/>
          <w:szCs w:val="22"/>
        </w:rPr>
        <w:t>(Слайд№25)</w:t>
      </w:r>
      <w:r w:rsidRPr="00BE5658">
        <w:rPr>
          <w:sz w:val="22"/>
          <w:szCs w:val="22"/>
        </w:rPr>
        <w:t xml:space="preserve">  Ученые</w:t>
      </w:r>
    </w:p>
    <w:p w:rsidR="00BE5658" w:rsidRPr="00BE5658" w:rsidRDefault="00BE5658" w:rsidP="00BE5658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 xml:space="preserve">Благодаря упорному труду исследователей удалось показать, что в явлении грозы и молнии нет ничего сверхъестественного, что в нем нет места божественной деятельности и нет причин для суеверных страхов. </w:t>
      </w:r>
    </w:p>
    <w:p w:rsidR="00BE5658" w:rsidRPr="00BE5658" w:rsidRDefault="00BE5658" w:rsidP="00BE5658">
      <w:pPr>
        <w:spacing w:after="0" w:line="240" w:lineRule="auto"/>
        <w:ind w:firstLine="284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 xml:space="preserve">Изучением этого явления природы занимались многие ученые, в частности Б. Франклин, М. В. Ломоносов, Г. В. </w:t>
      </w:r>
      <w:proofErr w:type="spellStart"/>
      <w:r w:rsidRPr="00BE5658">
        <w:rPr>
          <w:rFonts w:ascii="Times New Roman" w:hAnsi="Times New Roman"/>
          <w:bCs/>
        </w:rPr>
        <w:t>Рихман</w:t>
      </w:r>
      <w:proofErr w:type="spellEnd"/>
      <w:r w:rsidRPr="00BE5658">
        <w:rPr>
          <w:rFonts w:ascii="Times New Roman" w:hAnsi="Times New Roman"/>
          <w:bCs/>
        </w:rPr>
        <w:t xml:space="preserve">. В 1753 г., исследуя атмосферное электричество, Г. В. </w:t>
      </w:r>
      <w:proofErr w:type="spellStart"/>
      <w:r w:rsidRPr="00BE5658">
        <w:rPr>
          <w:rFonts w:ascii="Times New Roman" w:hAnsi="Times New Roman"/>
          <w:bCs/>
        </w:rPr>
        <w:t>Рихман</w:t>
      </w:r>
      <w:proofErr w:type="spellEnd"/>
      <w:r w:rsidRPr="00BE5658">
        <w:rPr>
          <w:rFonts w:ascii="Times New Roman" w:hAnsi="Times New Roman"/>
          <w:bCs/>
        </w:rPr>
        <w:t xml:space="preserve"> погиб от удара молнии.</w:t>
      </w:r>
    </w:p>
    <w:p w:rsidR="00BE5658" w:rsidRPr="00BE5658" w:rsidRDefault="00BE5658" w:rsidP="00BE5658">
      <w:pPr>
        <w:spacing w:after="0" w:line="240" w:lineRule="auto"/>
        <w:ind w:firstLine="284"/>
        <w:rPr>
          <w:rFonts w:ascii="Times New Roman" w:hAnsi="Times New Roman"/>
          <w:bCs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Cs/>
        </w:rPr>
        <w:t xml:space="preserve"> (учитель читает стихотворение, а  на фоне музыки сменяются слайды с фотографиями)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color w:val="0070C0"/>
        </w:rPr>
        <w:t>(Слайды№26-31)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 xml:space="preserve">“Ветер </w:t>
      </w:r>
      <w:proofErr w:type="gramStart"/>
      <w:r w:rsidRPr="00BE5658">
        <w:rPr>
          <w:rFonts w:ascii="Times New Roman" w:hAnsi="Times New Roman"/>
          <w:b/>
          <w:bCs/>
        </w:rPr>
        <w:t>воет… Гром грохочет</w:t>
      </w:r>
      <w:proofErr w:type="gramEnd"/>
      <w:r w:rsidRPr="00BE5658">
        <w:rPr>
          <w:rFonts w:ascii="Times New Roman" w:hAnsi="Times New Roman"/>
          <w:b/>
          <w:bCs/>
        </w:rPr>
        <w:t>…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>Синим пламенем пылают стаи туч над бездной моря.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>Море ловит стрелы молний и в своей пучине гасит.</w:t>
      </w: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>Точно огненные змеи вьются в море, исчезая, отраженья этих молний”.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 xml:space="preserve">(Горький А.М. Песня о Буревестнике.)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BE5658">
        <w:rPr>
          <w:rFonts w:ascii="Times New Roman" w:hAnsi="Times New Roman"/>
          <w:b/>
          <w:bCs/>
          <w:i/>
        </w:rPr>
        <w:t>(2 мин)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 xml:space="preserve">Чтобы решить задачу нашего урока вам необходимо вникнуть в суть этого интересного явления. Вашему вниманию я предлагаю просмотреть видео фрагмент и отметить для себя важные моменты. А после задать вопросы.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 xml:space="preserve">(Слайд№31) </w:t>
      </w:r>
      <w:r w:rsidRPr="00BE5658">
        <w:rPr>
          <w:rFonts w:ascii="Times New Roman" w:hAnsi="Times New Roman"/>
        </w:rPr>
        <w:t>–видеофрагмент «Молния»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>После просмотра фрагмента учитель отвечает на вопросы учащихся.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 xml:space="preserve">(Часто задаваемые вопросы:  </w:t>
      </w:r>
      <w:proofErr w:type="gramStart"/>
      <w:r w:rsidRPr="00BE5658">
        <w:rPr>
          <w:rFonts w:ascii="Times New Roman" w:hAnsi="Times New Roman"/>
          <w:bCs/>
        </w:rPr>
        <w:t>-К</w:t>
      </w:r>
      <w:proofErr w:type="gramEnd"/>
      <w:r w:rsidRPr="00BE5658">
        <w:rPr>
          <w:rFonts w:ascii="Times New Roman" w:hAnsi="Times New Roman"/>
          <w:bCs/>
        </w:rPr>
        <w:t>ак определить расстояние до грозового фронта;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BE5658">
        <w:rPr>
          <w:rFonts w:ascii="Times New Roman" w:hAnsi="Times New Roman"/>
          <w:bCs/>
        </w:rPr>
        <w:t>- Воздух является диэлектриком, каким образом возникает молния?)</w:t>
      </w:r>
      <w:proofErr w:type="gramEnd"/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u w:val="single"/>
        </w:rPr>
      </w:pPr>
    </w:p>
    <w:p w:rsidR="00BE5658" w:rsidRPr="00BE5658" w:rsidRDefault="00BE5658" w:rsidP="00BE565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  <w:u w:val="single"/>
        </w:rPr>
        <w:t>Ответы учителя:</w:t>
      </w:r>
      <w:r w:rsidRPr="00BE5658">
        <w:rPr>
          <w:rFonts w:ascii="Times New Roman" w:hAnsi="Times New Roman"/>
          <w:b/>
          <w:bCs/>
        </w:rPr>
        <w:t xml:space="preserve"> </w:t>
      </w:r>
      <w:r w:rsidRPr="00BE5658">
        <w:rPr>
          <w:rFonts w:ascii="Times New Roman" w:hAnsi="Times New Roman"/>
          <w:b/>
          <w:bCs/>
          <w:i/>
        </w:rPr>
        <w:t>(2мин)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  <w:r w:rsidRPr="00BE5658">
        <w:rPr>
          <w:rFonts w:ascii="Times New Roman" w:hAnsi="Times New Roman"/>
          <w:bCs/>
        </w:rPr>
        <w:t xml:space="preserve">- «Поскольку скорость света огромна (300 000 км/с), то вспышку молнии мы наблюдаем мгновенно, а т </w:t>
      </w:r>
      <w:proofErr w:type="gramStart"/>
      <w:r w:rsidRPr="00BE5658">
        <w:rPr>
          <w:rFonts w:ascii="Times New Roman" w:hAnsi="Times New Roman"/>
          <w:bCs/>
        </w:rPr>
        <w:t>к</w:t>
      </w:r>
      <w:proofErr w:type="gramEnd"/>
      <w:r w:rsidRPr="00BE5658">
        <w:rPr>
          <w:rFonts w:ascii="Times New Roman" w:hAnsi="Times New Roman"/>
          <w:bCs/>
        </w:rPr>
        <w:t xml:space="preserve"> </w:t>
      </w:r>
      <w:proofErr w:type="gramStart"/>
      <w:r w:rsidRPr="00BE5658">
        <w:rPr>
          <w:rFonts w:ascii="Times New Roman" w:hAnsi="Times New Roman"/>
          <w:bCs/>
        </w:rPr>
        <w:t>скоростью</w:t>
      </w:r>
      <w:proofErr w:type="gramEnd"/>
      <w:r w:rsidRPr="00BE5658">
        <w:rPr>
          <w:rFonts w:ascii="Times New Roman" w:hAnsi="Times New Roman"/>
          <w:bCs/>
        </w:rPr>
        <w:t xml:space="preserve"> звука (около 340 м/с). Мы должны время в секундах от вспышки молнии до первого раската умножить на 340 - и получим расстояние в метрах до грозового фронта</w:t>
      </w:r>
      <w:proofErr w:type="gramStart"/>
      <w:r w:rsidRPr="00BE5658">
        <w:rPr>
          <w:rFonts w:ascii="Times New Roman" w:hAnsi="Times New Roman"/>
          <w:bCs/>
        </w:rPr>
        <w:t>.»</w:t>
      </w:r>
      <w:proofErr w:type="gramEnd"/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kern w:val="24"/>
        </w:rPr>
      </w:pPr>
      <w:r w:rsidRPr="00BE5658">
        <w:rPr>
          <w:rFonts w:ascii="Times New Roman" w:hAnsi="Times New Roman"/>
          <w:u w:val="single"/>
        </w:rPr>
        <w:t>-Ответ на данный вопрос сопровождается опытом</w:t>
      </w:r>
      <w:r w:rsidRPr="00BE5658">
        <w:rPr>
          <w:rFonts w:ascii="Times New Roman" w:hAnsi="Times New Roman"/>
        </w:rPr>
        <w:t xml:space="preserve"> (электрометр и спичка, электрометр и источник </w:t>
      </w:r>
      <w:proofErr w:type="gramStart"/>
      <w:r w:rsidRPr="00BE5658">
        <w:rPr>
          <w:rFonts w:ascii="Times New Roman" w:hAnsi="Times New Roman"/>
        </w:rPr>
        <w:t>УФ-лучей</w:t>
      </w:r>
      <w:proofErr w:type="gramEnd"/>
      <w:r w:rsidRPr="00BE5658">
        <w:rPr>
          <w:rFonts w:ascii="Times New Roman" w:hAnsi="Times New Roman"/>
        </w:rPr>
        <w:t>)</w:t>
      </w:r>
      <w:r w:rsidRPr="00BE5658">
        <w:rPr>
          <w:rFonts w:ascii="Times New Roman" w:hAnsi="Times New Roman"/>
          <w:kern w:val="24"/>
        </w:rPr>
        <w:t>. Учитель должен показать, что газ в зависимости от различных условий может становиться проводником.</w:t>
      </w:r>
    </w:p>
    <w:p w:rsidR="00BE5658" w:rsidRPr="00BE5658" w:rsidRDefault="00BE5658" w:rsidP="00BE5658">
      <w:pPr>
        <w:tabs>
          <w:tab w:val="left" w:pos="258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Опытами установлено, что действие любой из этих причин приводит к ионизации молекул газа. При этом от некоторых молекул отрывается один (или несколько) электронов, в результате чего молекула превращается в положительный ион. Под воздействием электрического поля, образовавшиеся ионы и электроны начинают двигаться, создавая электрический ток.</w:t>
      </w:r>
    </w:p>
    <w:p w:rsidR="00BE5658" w:rsidRPr="00BE5658" w:rsidRDefault="00BE5658" w:rsidP="00BE5658">
      <w:pPr>
        <w:tabs>
          <w:tab w:val="left" w:pos="2580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Рассмотрим, как же это происходит </w:t>
      </w:r>
      <w:r w:rsidRPr="00BE5658">
        <w:rPr>
          <w:rFonts w:ascii="Times New Roman" w:hAnsi="Times New Roman"/>
          <w:b/>
          <w:bCs/>
          <w:i/>
        </w:rPr>
        <w:t>(1 мин)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(Слайд№33)</w:t>
      </w:r>
      <w:r w:rsidRPr="00BE5658">
        <w:rPr>
          <w:rFonts w:ascii="Times New Roman" w:hAnsi="Times New Roman"/>
        </w:rPr>
        <w:t xml:space="preserve"> Показ анимации «Образование лавины ионов и электронов при искровом разряде» (Объяснение явления молнии)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>Учащиеся</w:t>
      </w:r>
      <w:r w:rsidRPr="00BE5658">
        <w:rPr>
          <w:rFonts w:ascii="Times New Roman" w:hAnsi="Times New Roman"/>
        </w:rPr>
        <w:t xml:space="preserve">: </w:t>
      </w:r>
      <w:r w:rsidRPr="00BE5658">
        <w:rPr>
          <w:rFonts w:ascii="Times New Roman" w:hAnsi="Times New Roman"/>
          <w:b/>
          <w:bCs/>
          <w:i/>
        </w:rPr>
        <w:t>(1 мин)</w:t>
      </w:r>
      <w:r w:rsidRPr="00BE5658">
        <w:rPr>
          <w:rFonts w:ascii="Times New Roman" w:hAnsi="Times New Roman"/>
        </w:rPr>
        <w:t xml:space="preserve"> высказывают свои предположения по поводу образования молнии</w:t>
      </w:r>
      <w:proofErr w:type="gramStart"/>
      <w:r w:rsidRPr="00BE5658">
        <w:rPr>
          <w:rFonts w:ascii="Times New Roman" w:hAnsi="Times New Roman"/>
        </w:rPr>
        <w:t>.(</w:t>
      </w:r>
      <w:proofErr w:type="gramEnd"/>
      <w:r w:rsidRPr="00BE5658">
        <w:rPr>
          <w:rFonts w:ascii="Times New Roman" w:hAnsi="Times New Roman"/>
        </w:rPr>
        <w:t>по слайду)</w:t>
      </w:r>
    </w:p>
    <w:p w:rsidR="00BE5658" w:rsidRPr="00BE5658" w:rsidRDefault="00BE5658" w:rsidP="00BE565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(Слайд№34)</w:t>
      </w:r>
      <w:r w:rsidRPr="00BE5658">
        <w:rPr>
          <w:rFonts w:ascii="Times New Roman" w:hAnsi="Times New Roman"/>
        </w:rPr>
        <w:t xml:space="preserve">Теперь мы можем </w:t>
      </w:r>
      <w:proofErr w:type="gramStart"/>
      <w:r w:rsidRPr="00BE5658">
        <w:rPr>
          <w:rFonts w:ascii="Times New Roman" w:hAnsi="Times New Roman"/>
        </w:rPr>
        <w:t>объяснить</w:t>
      </w:r>
      <w:proofErr w:type="gramEnd"/>
      <w:r w:rsidRPr="00BE5658">
        <w:rPr>
          <w:rFonts w:ascii="Times New Roman" w:hAnsi="Times New Roman"/>
        </w:rPr>
        <w:t xml:space="preserve"> как образуется молния</w:t>
      </w:r>
    </w:p>
    <w:p w:rsidR="00BE5658" w:rsidRPr="00BE5658" w:rsidRDefault="00BE5658" w:rsidP="00BE565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При движении воздуха воздушные различные потоки в результате соприкосновения электризуются.</w:t>
      </w:r>
    </w:p>
    <w:p w:rsidR="00BE5658" w:rsidRPr="00BE5658" w:rsidRDefault="00BE5658" w:rsidP="00BE5658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Сталкиваясь с атомами или молекулами, электроны </w:t>
      </w:r>
      <w:r w:rsidRPr="00BE5658">
        <w:rPr>
          <w:rFonts w:ascii="Times New Roman" w:hAnsi="Times New Roman"/>
          <w:b/>
          <w:bCs/>
          <w:i/>
          <w:iCs/>
        </w:rPr>
        <w:t xml:space="preserve">ионизируют </w:t>
      </w:r>
      <w:r w:rsidRPr="00BE5658">
        <w:rPr>
          <w:rFonts w:ascii="Times New Roman" w:hAnsi="Times New Roman"/>
        </w:rPr>
        <w:t xml:space="preserve">их =&gt; </w:t>
      </w:r>
      <w:r w:rsidRPr="00BE5658">
        <w:rPr>
          <w:rFonts w:ascii="Times New Roman" w:hAnsi="Times New Roman"/>
          <w:b/>
          <w:bCs/>
          <w:i/>
          <w:iCs/>
        </w:rPr>
        <w:t>лавины</w:t>
      </w:r>
      <w:r w:rsidRPr="00BE5658">
        <w:rPr>
          <w:rFonts w:ascii="Times New Roman" w:hAnsi="Times New Roman"/>
        </w:rPr>
        <w:t xml:space="preserve"> быстрых электронов, образующие у самого "дна" тучи плазменные "нити"- </w:t>
      </w:r>
      <w:r w:rsidRPr="00BE5658">
        <w:rPr>
          <w:rFonts w:ascii="Times New Roman" w:hAnsi="Times New Roman"/>
          <w:b/>
          <w:bCs/>
          <w:i/>
          <w:iCs/>
        </w:rPr>
        <w:t xml:space="preserve">стримеры </w:t>
      </w:r>
      <w:r w:rsidRPr="00BE5658">
        <w:rPr>
          <w:rFonts w:ascii="Times New Roman" w:hAnsi="Times New Roman"/>
        </w:rPr>
        <w:t xml:space="preserve">=&gt; </w:t>
      </w:r>
      <w:r w:rsidRPr="00BE5658">
        <w:rPr>
          <w:rFonts w:ascii="Times New Roman" w:hAnsi="Times New Roman"/>
          <w:b/>
          <w:bCs/>
          <w:i/>
          <w:iCs/>
        </w:rPr>
        <w:t>плазменный  канал</w:t>
      </w:r>
      <w:r w:rsidRPr="00BE5658">
        <w:rPr>
          <w:rFonts w:ascii="Times New Roman" w:hAnsi="Times New Roman"/>
        </w:rPr>
        <w:t xml:space="preserve"> – </w:t>
      </w:r>
      <w:r w:rsidRPr="00BE5658">
        <w:rPr>
          <w:rFonts w:ascii="Times New Roman" w:hAnsi="Times New Roman"/>
          <w:b/>
          <w:bCs/>
          <w:i/>
          <w:iCs/>
        </w:rPr>
        <w:t xml:space="preserve">лидер </w:t>
      </w:r>
      <w:r w:rsidRPr="00BE5658">
        <w:rPr>
          <w:rFonts w:ascii="Times New Roman" w:hAnsi="Times New Roman"/>
        </w:rPr>
        <w:t xml:space="preserve"> или, </w:t>
      </w:r>
      <w:r w:rsidRPr="00BE5658">
        <w:rPr>
          <w:rFonts w:ascii="Times New Roman" w:hAnsi="Times New Roman"/>
          <w:b/>
          <w:bCs/>
          <w:i/>
          <w:iCs/>
        </w:rPr>
        <w:t>ступенчатым лидером</w:t>
      </w:r>
      <w:r w:rsidRPr="00BE5658">
        <w:rPr>
          <w:rFonts w:ascii="Times New Roman" w:hAnsi="Times New Roman"/>
        </w:rPr>
        <w:t xml:space="preserve">, так как канал формируется не плавно, а скачками- "ступенями". </w:t>
      </w:r>
    </w:p>
    <w:p w:rsidR="00BE5658" w:rsidRPr="00BE5658" w:rsidRDefault="00BE5658" w:rsidP="00BE5658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Cs/>
        </w:rPr>
        <w:t xml:space="preserve">  </w:t>
      </w:r>
    </w:p>
    <w:p w:rsidR="00BE5658" w:rsidRPr="00BE5658" w:rsidRDefault="00BE5658" w:rsidP="00BE5658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t xml:space="preserve">Беседа </w:t>
      </w:r>
      <w:r w:rsidRPr="00BE5658">
        <w:rPr>
          <w:rFonts w:ascii="Times New Roman" w:hAnsi="Times New Roman"/>
          <w:b/>
          <w:bCs/>
          <w:i/>
        </w:rPr>
        <w:t xml:space="preserve">(1 мин) </w:t>
      </w:r>
      <w:r w:rsidRPr="00BE5658">
        <w:rPr>
          <w:rFonts w:ascii="Times New Roman" w:hAnsi="Times New Roman"/>
          <w:color w:val="0070C0"/>
        </w:rPr>
        <w:t>(Слайды№35-39)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>Учитель:</w:t>
      </w:r>
      <w:r w:rsidRPr="00BE5658">
        <w:rPr>
          <w:rFonts w:ascii="Times New Roman" w:hAnsi="Times New Roman"/>
        </w:rPr>
        <w:t xml:space="preserve"> Ребята, всмотритесь в следующие фотографии и скажите, что общего вы обнаружили между ними?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color w:val="0070C0"/>
        </w:rPr>
      </w:pPr>
      <w:r w:rsidRPr="00BE5658">
        <w:rPr>
          <w:rFonts w:ascii="Times New Roman" w:hAnsi="Times New Roman"/>
          <w:b/>
        </w:rPr>
        <w:t xml:space="preserve"> Учащиеся: </w:t>
      </w:r>
      <w:r w:rsidRPr="00BE5658">
        <w:rPr>
          <w:rFonts w:ascii="Times New Roman" w:hAnsi="Times New Roman"/>
        </w:rPr>
        <w:t xml:space="preserve">Молния чаще ударяет по наиболее высоким объектам.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 xml:space="preserve">Учитель: </w:t>
      </w:r>
      <w:r w:rsidRPr="00BE5658">
        <w:rPr>
          <w:rFonts w:ascii="Times New Roman" w:hAnsi="Times New Roman"/>
        </w:rPr>
        <w:t xml:space="preserve">А как вы думаете, а если рядом находятся два объекта одинаковой высоты, то в какой ударит молния?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</w:rPr>
        <w:t xml:space="preserve">Учащиеся: </w:t>
      </w:r>
      <w:r w:rsidRPr="00BE5658">
        <w:rPr>
          <w:rFonts w:ascii="Times New Roman" w:hAnsi="Times New Roman"/>
        </w:rPr>
        <w:t xml:space="preserve">Из двух предметов одинаковой высоты чаще в тот, который является лучшим проводником.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>Учитель:</w:t>
      </w:r>
      <w:r w:rsidRPr="00BE5658">
        <w:rPr>
          <w:rFonts w:ascii="Times New Roman" w:hAnsi="Times New Roman"/>
        </w:rPr>
        <w:t xml:space="preserve"> Для защиты одиноко стоящих сооружений используют специальные устройства </w:t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  <w:r w:rsidRPr="00BE5658">
        <w:rPr>
          <w:sz w:val="22"/>
          <w:szCs w:val="22"/>
        </w:rPr>
        <w:t xml:space="preserve">Название этого устройства скрывается за этим ребусом </w:t>
      </w:r>
      <w:r w:rsidRPr="00BE5658">
        <w:rPr>
          <w:color w:val="0070C0"/>
          <w:sz w:val="22"/>
          <w:szCs w:val="22"/>
        </w:rPr>
        <w:t>(Слайд№40)</w:t>
      </w:r>
      <w:r w:rsidRPr="00BE5658">
        <w:rPr>
          <w:sz w:val="22"/>
          <w:szCs w:val="22"/>
        </w:rPr>
        <w:t xml:space="preserve"> </w:t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  <w:r w:rsidRPr="00BE5658">
        <w:rPr>
          <w:sz w:val="22"/>
          <w:szCs w:val="22"/>
        </w:rPr>
        <w:t>Разгадайте его</w:t>
      </w:r>
    </w:p>
    <w:p w:rsidR="00BE5658" w:rsidRPr="00BE5658" w:rsidRDefault="00F73900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85090</wp:posOffset>
            </wp:positionV>
            <wp:extent cx="1524635" cy="905510"/>
            <wp:effectExtent l="19050" t="0" r="0" b="0"/>
            <wp:wrapTight wrapText="bothSides">
              <wp:wrapPolygon edited="0">
                <wp:start x="-270" y="0"/>
                <wp:lineTo x="-270" y="21358"/>
                <wp:lineTo x="21591" y="21358"/>
                <wp:lineTo x="21591" y="0"/>
                <wp:lineTo x="-270" y="0"/>
              </wp:wrapPolygon>
            </wp:wrapTight>
            <wp:docPr id="2" name="Рисунок 15" descr="акр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акрк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BE5658">
      <w:pPr>
        <w:pStyle w:val="a3"/>
        <w:tabs>
          <w:tab w:val="left" w:pos="3818"/>
        </w:tabs>
        <w:ind w:left="0"/>
        <w:jc w:val="both"/>
        <w:rPr>
          <w:sz w:val="22"/>
          <w:szCs w:val="22"/>
        </w:rPr>
      </w:pPr>
    </w:p>
    <w:p w:rsidR="00BE5658" w:rsidRPr="00BE5658" w:rsidRDefault="00BE5658" w:rsidP="00F73900">
      <w:pPr>
        <w:pStyle w:val="a3"/>
        <w:tabs>
          <w:tab w:val="left" w:pos="3818"/>
        </w:tabs>
        <w:ind w:left="0"/>
        <w:jc w:val="both"/>
        <w:rPr>
          <w:color w:val="0070C0"/>
          <w:sz w:val="22"/>
          <w:szCs w:val="22"/>
        </w:rPr>
      </w:pPr>
      <w:r w:rsidRPr="00BE5658">
        <w:rPr>
          <w:sz w:val="22"/>
          <w:szCs w:val="22"/>
        </w:rPr>
        <w:t>Верн</w:t>
      </w:r>
      <w:proofErr w:type="gramStart"/>
      <w:r w:rsidRPr="00BE5658">
        <w:rPr>
          <w:sz w:val="22"/>
          <w:szCs w:val="22"/>
        </w:rPr>
        <w:t>о-</w:t>
      </w:r>
      <w:proofErr w:type="gramEnd"/>
      <w:r w:rsidRPr="00BE5658">
        <w:rPr>
          <w:sz w:val="22"/>
          <w:szCs w:val="22"/>
        </w:rPr>
        <w:t xml:space="preserve"> это молниеотвод. </w:t>
      </w:r>
      <w:r w:rsidRPr="00BE5658">
        <w:rPr>
          <w:color w:val="0070C0"/>
          <w:sz w:val="22"/>
          <w:szCs w:val="22"/>
        </w:rPr>
        <w:t>(Слайд№41)</w:t>
      </w:r>
    </w:p>
    <w:p w:rsidR="00BE5658" w:rsidRPr="00BE5658" w:rsidRDefault="00BE5658" w:rsidP="00BE5658">
      <w:pPr>
        <w:pStyle w:val="a3"/>
        <w:ind w:left="360"/>
        <w:jc w:val="center"/>
        <w:rPr>
          <w:sz w:val="22"/>
          <w:szCs w:val="22"/>
        </w:rPr>
      </w:pPr>
      <w:r w:rsidRPr="00BE5658">
        <w:rPr>
          <w:color w:val="0070C0"/>
          <w:sz w:val="22"/>
          <w:szCs w:val="22"/>
        </w:rPr>
        <w:t>(Слайд№42)</w:t>
      </w:r>
      <w:r w:rsidRPr="00BE5658">
        <w:rPr>
          <w:sz w:val="22"/>
          <w:szCs w:val="22"/>
        </w:rPr>
        <w:t xml:space="preserve"> </w:t>
      </w:r>
      <w:r w:rsidRPr="00BE5658">
        <w:rPr>
          <w:b/>
          <w:sz w:val="22"/>
          <w:szCs w:val="22"/>
        </w:rPr>
        <w:t>(</w:t>
      </w:r>
      <w:r w:rsidRPr="00BE5658">
        <w:rPr>
          <w:b/>
          <w:bCs/>
          <w:i/>
          <w:sz w:val="22"/>
          <w:szCs w:val="22"/>
        </w:rPr>
        <w:t>1 мин)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67945</wp:posOffset>
            </wp:positionV>
            <wp:extent cx="2282825" cy="1445895"/>
            <wp:effectExtent l="19050" t="0" r="3175" b="0"/>
            <wp:wrapSquare wrapText="bothSides"/>
            <wp:docPr id="3" name="Рисунок 27" descr="http://festival.1september.ru/articles/4123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festival.1september.ru/articles/412333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658">
        <w:rPr>
          <w:rFonts w:ascii="Times New Roman" w:hAnsi="Times New Roman"/>
          <w:noProof/>
        </w:rPr>
        <w:t>Открыть учебник на с 20 (читают вслух последниабзац на с20 и 1-й на с21)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 Молниеотвод состоит из трех основных частей: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>(рисуют в тетради молниеотвод)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E5658">
        <w:rPr>
          <w:rFonts w:ascii="Times New Roman" w:hAnsi="Times New Roman"/>
          <w:b/>
          <w:bCs/>
          <w:i/>
          <w:iCs/>
        </w:rPr>
        <w:t>молниеприёмника</w:t>
      </w:r>
      <w:proofErr w:type="spellEnd"/>
      <w:r w:rsidRPr="00BE5658">
        <w:rPr>
          <w:rFonts w:ascii="Times New Roman" w:hAnsi="Times New Roman"/>
        </w:rPr>
        <w:t xml:space="preserve">, </w:t>
      </w:r>
      <w:proofErr w:type="gramStart"/>
      <w:r w:rsidRPr="00BE5658">
        <w:rPr>
          <w:rFonts w:ascii="Times New Roman" w:hAnsi="Times New Roman"/>
        </w:rPr>
        <w:t>воспринимающего</w:t>
      </w:r>
      <w:proofErr w:type="gramEnd"/>
      <w:r w:rsidRPr="00BE5658">
        <w:rPr>
          <w:rFonts w:ascii="Times New Roman" w:hAnsi="Times New Roman"/>
        </w:rPr>
        <w:t xml:space="preserve"> удар молний,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E5658">
        <w:rPr>
          <w:rFonts w:ascii="Times New Roman" w:hAnsi="Times New Roman"/>
          <w:b/>
          <w:bCs/>
          <w:i/>
          <w:iCs/>
        </w:rPr>
        <w:t>токовода</w:t>
      </w:r>
      <w:proofErr w:type="spellEnd"/>
      <w:r w:rsidRPr="00BE5658">
        <w:rPr>
          <w:rFonts w:ascii="Times New Roman" w:hAnsi="Times New Roman"/>
        </w:rPr>
        <w:t xml:space="preserve">, соединяющего </w:t>
      </w:r>
      <w:proofErr w:type="spellStart"/>
      <w:r w:rsidRPr="00BE5658">
        <w:rPr>
          <w:rFonts w:ascii="Times New Roman" w:hAnsi="Times New Roman"/>
        </w:rPr>
        <w:t>молниеприёмник</w:t>
      </w:r>
      <w:proofErr w:type="spellEnd"/>
      <w:r w:rsidRPr="00BE5658">
        <w:rPr>
          <w:rFonts w:ascii="Times New Roman" w:hAnsi="Times New Roman"/>
        </w:rPr>
        <w:t xml:space="preserve"> с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i/>
          <w:iCs/>
        </w:rPr>
        <w:t>заземлителем</w:t>
      </w:r>
      <w:r w:rsidRPr="00BE5658">
        <w:rPr>
          <w:rFonts w:ascii="Times New Roman" w:hAnsi="Times New Roman"/>
          <w:i/>
          <w:iCs/>
        </w:rPr>
        <w:t>,</w:t>
      </w:r>
      <w:r w:rsidRPr="00BE5658">
        <w:rPr>
          <w:rFonts w:ascii="Times New Roman" w:hAnsi="Times New Roman"/>
        </w:rPr>
        <w:t xml:space="preserve"> через который ток молнии стекает в землю.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(Слайд№43)</w:t>
      </w:r>
      <w:r w:rsidRPr="00BE5658">
        <w:rPr>
          <w:rFonts w:ascii="Times New Roman" w:hAnsi="Times New Roman"/>
        </w:rPr>
        <w:t xml:space="preserve"> Считается, что молниеотвод защищает от удара молнии некий гипотетический конус. Соответственно, чем выше поднят молниеотвод, тем большую площадь и объем он защищает. Соответственно и располагают молниеотвод (или молниеотводы) так, что бы защитить строения. </w:t>
      </w:r>
    </w:p>
    <w:p w:rsidR="00BE5658" w:rsidRPr="00BE5658" w:rsidRDefault="00BE5658" w:rsidP="00BE5658">
      <w:pPr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42545</wp:posOffset>
            </wp:positionV>
            <wp:extent cx="2499360" cy="1009015"/>
            <wp:effectExtent l="19050" t="0" r="0" b="0"/>
            <wp:wrapSquare wrapText="bothSides"/>
            <wp:docPr id="4" name="Рисунок 28" descr="no42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no42_1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658">
        <w:rPr>
          <w:rFonts w:ascii="Times New Roman" w:hAnsi="Times New Roman"/>
        </w:rPr>
        <w:tab/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ind w:firstLine="284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outlineLvl w:val="0"/>
        <w:rPr>
          <w:rFonts w:ascii="Times New Roman" w:hAnsi="Times New Roman"/>
        </w:rPr>
      </w:pPr>
      <w:proofErr w:type="spellStart"/>
      <w:r w:rsidRPr="00BE5658">
        <w:rPr>
          <w:rFonts w:ascii="Times New Roman" w:hAnsi="Times New Roman"/>
          <w:b/>
          <w:bCs/>
        </w:rPr>
        <w:t>Р</w:t>
      </w:r>
      <w:proofErr w:type="gramStart"/>
      <w:r w:rsidRPr="00BE5658">
        <w:rPr>
          <w:rFonts w:ascii="Times New Roman" w:hAnsi="Times New Roman"/>
          <w:b/>
          <w:bCs/>
        </w:rPr>
        <w:t>e</w:t>
      </w:r>
      <w:proofErr w:type="gramEnd"/>
      <w:r w:rsidRPr="00BE5658">
        <w:rPr>
          <w:rFonts w:ascii="Times New Roman" w:hAnsi="Times New Roman"/>
          <w:b/>
          <w:bCs/>
        </w:rPr>
        <w:t>шeниe</w:t>
      </w:r>
      <w:proofErr w:type="spellEnd"/>
      <w:r w:rsidRPr="00BE5658">
        <w:rPr>
          <w:rFonts w:ascii="Times New Roman" w:hAnsi="Times New Roman"/>
          <w:b/>
          <w:bCs/>
        </w:rPr>
        <w:t xml:space="preserve"> задач на практическое применение.</w:t>
      </w:r>
      <w:r w:rsidRPr="00BE5658">
        <w:rPr>
          <w:rFonts w:ascii="Times New Roman" w:hAnsi="Times New Roman"/>
          <w:b/>
          <w:bCs/>
          <w:i/>
        </w:rPr>
        <w:t>(5 мин)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70C0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  <w:r w:rsidRPr="00BE5658">
        <w:rPr>
          <w:rFonts w:ascii="Times New Roman" w:hAnsi="Times New Roman"/>
          <w:color w:val="0070C0"/>
        </w:rPr>
        <w:t>(Слайд№44)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b/>
          <w:bCs/>
          <w:i/>
          <w:iCs/>
          <w:u w:val="single"/>
        </w:rPr>
        <w:t>Задача  "Молниеотвод".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noProof/>
        </w:rPr>
        <w:drawing>
          <wp:anchor distT="0" distB="44577" distL="114300" distR="116713" simplePos="0" relativeHeight="251663360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147320</wp:posOffset>
            </wp:positionV>
            <wp:extent cx="1559560" cy="1052195"/>
            <wp:effectExtent l="19050" t="0" r="2540" b="0"/>
            <wp:wrapTight wrapText="bothSides">
              <wp:wrapPolygon edited="0">
                <wp:start x="9762" y="0"/>
                <wp:lineTo x="-264" y="16425"/>
                <wp:lineTo x="-264" y="17989"/>
                <wp:lineTo x="528" y="19162"/>
                <wp:lineTo x="5541" y="20727"/>
                <wp:lineTo x="6860" y="20727"/>
                <wp:lineTo x="13456" y="20727"/>
                <wp:lineTo x="15831" y="20727"/>
                <wp:lineTo x="21107" y="19162"/>
                <wp:lineTo x="20844" y="18771"/>
                <wp:lineTo x="21635" y="17598"/>
                <wp:lineTo x="21635" y="16425"/>
                <wp:lineTo x="11345" y="0"/>
                <wp:lineTo x="9762" y="0"/>
              </wp:wrapPolygon>
            </wp:wrapTight>
            <wp:docPr id="5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95825" cy="2909887"/>
                      <a:chOff x="2541573" y="1643050"/>
                      <a:chExt cx="4695825" cy="2909887"/>
                    </a:xfrm>
                  </a:grpSpPr>
                  <a:sp>
                    <a:nvSpPr>
                      <a:cNvPr id="106498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2541573" y="3587737"/>
                        <a:ext cx="4679950" cy="935038"/>
                      </a:xfrm>
                      <a:prstGeom prst="ellipse">
                        <a:avLst/>
                      </a:prstGeom>
                      <a:solidFill>
                        <a:srgbClr val="336699"/>
                      </a:solidFill>
                      <a:ln w="5715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499" name="Freeform 3"/>
                      <a:cNvSpPr>
                        <a:spLocks/>
                      </a:cNvSpPr>
                    </a:nvSpPr>
                    <a:spPr bwMode="auto">
                      <a:xfrm>
                        <a:off x="4841861" y="1644637"/>
                        <a:ext cx="3175" cy="23749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" y="1496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 w="2" h="1496">
                            <a:moveTo>
                              <a:pt x="2" y="149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76200" cap="flat" cmpd="sng">
                        <a:solidFill>
                          <a:srgbClr val="080808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0" name="Freeform 4"/>
                      <a:cNvSpPr>
                        <a:spLocks/>
                      </a:cNvSpPr>
                    </a:nvSpPr>
                    <a:spPr bwMode="auto">
                      <a:xfrm>
                        <a:off x="2571736" y="1643050"/>
                        <a:ext cx="2273300" cy="23510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434" y="0"/>
                          </a:cxn>
                          <a:cxn ang="0">
                            <a:pos x="0" y="1833"/>
                          </a:cxn>
                        </a:cxnLst>
                        <a:rect l="0" t="0" r="r" b="b"/>
                        <a:pathLst>
                          <a:path w="1434" h="1833">
                            <a:moveTo>
                              <a:pt x="1434" y="0"/>
                            </a:moveTo>
                            <a:lnTo>
                              <a:pt x="0" y="1833"/>
                            </a:lnTo>
                          </a:path>
                        </a:pathLst>
                      </a:custGeom>
                      <a:noFill/>
                      <a:ln w="38100" cmpd="sng">
                        <a:solidFill>
                          <a:schemeClr val="tx1"/>
                        </a:solidFill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1" name="Freeform 5"/>
                      <a:cNvSpPr>
                        <a:spLocks/>
                      </a:cNvSpPr>
                    </a:nvSpPr>
                    <a:spPr bwMode="auto">
                      <a:xfrm>
                        <a:off x="4841861" y="1660512"/>
                        <a:ext cx="2379662" cy="23590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1499" y="1486"/>
                          </a:cxn>
                        </a:cxnLst>
                        <a:rect l="0" t="0" r="r" b="b"/>
                        <a:pathLst>
                          <a:path w="1499" h="1486">
                            <a:moveTo>
                              <a:pt x="0" y="0"/>
                            </a:moveTo>
                            <a:lnTo>
                              <a:pt x="1499" y="1486"/>
                            </a:lnTo>
                          </a:path>
                        </a:pathLst>
                      </a:cu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2" name="Freeform 6"/>
                      <a:cNvSpPr>
                        <a:spLocks/>
                      </a:cNvSpPr>
                    </a:nvSpPr>
                    <a:spPr bwMode="auto">
                      <a:xfrm>
                        <a:off x="2776523" y="4246550"/>
                        <a:ext cx="204788" cy="952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129" y="60"/>
                          </a:cxn>
                        </a:cxnLst>
                        <a:rect l="0" t="0" r="r" b="b"/>
                        <a:pathLst>
                          <a:path w="129" h="60">
                            <a:moveTo>
                              <a:pt x="0" y="0"/>
                            </a:moveTo>
                            <a:lnTo>
                              <a:pt x="129" y="60"/>
                            </a:ln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3" name="Freeform 7"/>
                      <a:cNvSpPr>
                        <a:spLocks/>
                      </a:cNvSpPr>
                    </a:nvSpPr>
                    <a:spPr bwMode="auto">
                      <a:xfrm>
                        <a:off x="2541573" y="3946512"/>
                        <a:ext cx="61913" cy="22066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39" y="0"/>
                          </a:cxn>
                          <a:cxn ang="0">
                            <a:pos x="29" y="139"/>
                          </a:cxn>
                        </a:cxnLst>
                        <a:rect l="0" t="0" r="r" b="b"/>
                        <a:pathLst>
                          <a:path w="39" h="139">
                            <a:moveTo>
                              <a:pt x="39" y="0"/>
                            </a:moveTo>
                            <a:cubicBezTo>
                              <a:pt x="27" y="36"/>
                              <a:pt x="0" y="110"/>
                              <a:pt x="29" y="139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4" name="Freeform 8"/>
                      <a:cNvSpPr>
                        <a:spLocks/>
                      </a:cNvSpPr>
                    </a:nvSpPr>
                    <a:spPr bwMode="auto">
                      <a:xfrm>
                        <a:off x="3138473" y="4371962"/>
                        <a:ext cx="709613" cy="952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447" y="60"/>
                          </a:cxn>
                        </a:cxnLst>
                        <a:rect l="0" t="0" r="r" b="b"/>
                        <a:pathLst>
                          <a:path w="447" h="60">
                            <a:moveTo>
                              <a:pt x="0" y="0"/>
                            </a:moveTo>
                            <a:cubicBezTo>
                              <a:pt x="73" y="15"/>
                              <a:pt x="361" y="60"/>
                              <a:pt x="447" y="6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5" name="Freeform 9"/>
                      <a:cNvSpPr>
                        <a:spLocks/>
                      </a:cNvSpPr>
                    </a:nvSpPr>
                    <a:spPr bwMode="auto">
                      <a:xfrm>
                        <a:off x="3943336" y="4483087"/>
                        <a:ext cx="1465262" cy="698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923" y="20"/>
                          </a:cxn>
                        </a:cxnLst>
                        <a:rect l="0" t="0" r="r" b="b"/>
                        <a:pathLst>
                          <a:path w="923" h="44">
                            <a:moveTo>
                              <a:pt x="0" y="0"/>
                            </a:moveTo>
                            <a:cubicBezTo>
                              <a:pt x="66" y="44"/>
                              <a:pt x="846" y="20"/>
                              <a:pt x="923" y="2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6" name="Freeform 10"/>
                      <a:cNvSpPr>
                        <a:spLocks/>
                      </a:cNvSpPr>
                    </a:nvSpPr>
                    <a:spPr bwMode="auto">
                      <a:xfrm>
                        <a:off x="5487973" y="4435462"/>
                        <a:ext cx="819150" cy="9683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40"/>
                          </a:cxn>
                          <a:cxn ang="0">
                            <a:pos x="516" y="0"/>
                          </a:cxn>
                        </a:cxnLst>
                        <a:rect l="0" t="0" r="r" b="b"/>
                        <a:pathLst>
                          <a:path w="516" h="61">
                            <a:moveTo>
                              <a:pt x="0" y="40"/>
                            </a:moveTo>
                            <a:cubicBezTo>
                              <a:pt x="62" y="61"/>
                              <a:pt x="451" y="0"/>
                              <a:pt x="516" y="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7" name="Freeform 11"/>
                      <a:cNvSpPr>
                        <a:spLocks/>
                      </a:cNvSpPr>
                    </a:nvSpPr>
                    <a:spPr bwMode="auto">
                      <a:xfrm>
                        <a:off x="6291248" y="4387837"/>
                        <a:ext cx="300038" cy="476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30"/>
                          </a:cxn>
                          <a:cxn ang="0">
                            <a:pos x="189" y="0"/>
                          </a:cxn>
                        </a:cxnLst>
                        <a:rect l="0" t="0" r="r" b="b"/>
                        <a:pathLst>
                          <a:path w="189" h="30">
                            <a:moveTo>
                              <a:pt x="0" y="30"/>
                            </a:moveTo>
                            <a:cubicBezTo>
                              <a:pt x="54" y="12"/>
                              <a:pt x="132" y="0"/>
                              <a:pt x="189" y="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8" name="Freeform 12"/>
                      <a:cNvSpPr>
                        <a:spLocks/>
                      </a:cNvSpPr>
                    </a:nvSpPr>
                    <a:spPr bwMode="auto">
                      <a:xfrm>
                        <a:off x="7080236" y="4041762"/>
                        <a:ext cx="157162" cy="17303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09"/>
                          </a:cxn>
                          <a:cxn ang="0">
                            <a:pos x="99" y="0"/>
                          </a:cxn>
                        </a:cxnLst>
                        <a:rect l="0" t="0" r="r" b="b"/>
                        <a:pathLst>
                          <a:path w="99" h="109">
                            <a:moveTo>
                              <a:pt x="0" y="109"/>
                            </a:moveTo>
                            <a:cubicBezTo>
                              <a:pt x="48" y="93"/>
                              <a:pt x="99" y="54"/>
                              <a:pt x="99" y="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09" name="Freeform 13"/>
                      <a:cNvSpPr>
                        <a:spLocks/>
                      </a:cNvSpPr>
                    </a:nvSpPr>
                    <a:spPr bwMode="auto">
                      <a:xfrm>
                        <a:off x="6702411" y="4246550"/>
                        <a:ext cx="282575" cy="10953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78" y="0"/>
                          </a:cxn>
                          <a:cxn ang="0">
                            <a:pos x="39" y="50"/>
                          </a:cxn>
                          <a:cxn ang="0">
                            <a:pos x="29" y="69"/>
                          </a:cxn>
                          <a:cxn ang="0">
                            <a:pos x="0" y="60"/>
                          </a:cxn>
                        </a:cxnLst>
                        <a:rect l="0" t="0" r="r" b="b"/>
                        <a:pathLst>
                          <a:path w="178" h="69">
                            <a:moveTo>
                              <a:pt x="178" y="0"/>
                            </a:moveTo>
                            <a:cubicBezTo>
                              <a:pt x="104" y="50"/>
                              <a:pt x="119" y="24"/>
                              <a:pt x="39" y="50"/>
                            </a:cubicBezTo>
                            <a:cubicBezTo>
                              <a:pt x="29" y="53"/>
                              <a:pt x="29" y="69"/>
                              <a:pt x="29" y="69"/>
                            </a:cubicBezTo>
                            <a:cubicBezTo>
                              <a:pt x="19" y="66"/>
                              <a:pt x="0" y="60"/>
                              <a:pt x="0" y="60"/>
                            </a:cubicBezTo>
                          </a:path>
                        </a:pathLst>
                      </a:custGeom>
                      <a:noFill/>
                      <a:ln w="5715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06511" name="Picture 15" descr="j0195534"/>
                      <a:cNvPicPr>
                        <a:picLocks noGrp="1"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>
                      <a:xfrm>
                        <a:off x="3578211" y="2578087"/>
                        <a:ext cx="2305050" cy="15843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6516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4845036" y="2579675"/>
                        <a:ext cx="0" cy="1439862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80808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17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4845036" y="4019537"/>
                        <a:ext cx="2376487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6518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53098" y="3946512"/>
                        <a:ext cx="13684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>
                              <a:latin typeface="Arial" pitchFamily="34" charset="0"/>
                            </a:rPr>
                            <a:t>50 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6519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45036" y="2219312"/>
                        <a:ext cx="10810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dirty="0">
                              <a:latin typeface="Arial" pitchFamily="34" charset="0"/>
                            </a:rPr>
                            <a:t>60</a:t>
                          </a:r>
                          <a:r>
                            <a:rPr lang="en-US" sz="2400" dirty="0">
                              <a:latin typeface="Arial" pitchFamily="34" charset="0"/>
                              <a:cs typeface="Arial" pitchFamily="34" charset="0"/>
                            </a:rPr>
                            <a:t>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6520" name="Freeform 24"/>
                      <a:cNvSpPr>
                        <a:spLocks/>
                      </a:cNvSpPr>
                    </a:nvSpPr>
                    <a:spPr bwMode="auto">
                      <a:xfrm>
                        <a:off x="4841861" y="2055800"/>
                        <a:ext cx="361950" cy="15716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99"/>
                          </a:cxn>
                          <a:cxn ang="0">
                            <a:pos x="169" y="59"/>
                          </a:cxn>
                          <a:cxn ang="0">
                            <a:pos x="228" y="0"/>
                          </a:cxn>
                        </a:cxnLst>
                        <a:rect l="0" t="0" r="r" b="b"/>
                        <a:pathLst>
                          <a:path w="228" h="99">
                            <a:moveTo>
                              <a:pt x="0" y="99"/>
                            </a:moveTo>
                            <a:cubicBezTo>
                              <a:pt x="59" y="90"/>
                              <a:pt x="113" y="78"/>
                              <a:pt x="169" y="59"/>
                            </a:cubicBezTo>
                            <a:cubicBezTo>
                              <a:pt x="196" y="41"/>
                              <a:pt x="205" y="21"/>
                              <a:pt x="228" y="0"/>
                            </a:cubicBezTo>
                          </a:path>
                        </a:pathLst>
                      </a:custGeom>
                      <a:noFill/>
                      <a:ln w="38100" cmpd="sng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Конус безопасности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Вычислите высоту молниеотвода, если радиус "защищенного" круга 50 м, а угол между молниеотводом и образующей конуса безопасности 60 (самостоятельная работа на местах с последующей проверкой у доски).  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36195</wp:posOffset>
            </wp:positionV>
            <wp:extent cx="3211830" cy="1483360"/>
            <wp:effectExtent l="19050" t="0" r="7620" b="0"/>
            <wp:wrapTight wrapText="bothSides">
              <wp:wrapPolygon edited="0">
                <wp:start x="-128" y="0"/>
                <wp:lineTo x="-128" y="21360"/>
                <wp:lineTo x="21651" y="21360"/>
                <wp:lineTo x="21651" y="0"/>
                <wp:lineTo x="-128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BE5658">
        <w:rPr>
          <w:rFonts w:ascii="Times New Roman" w:hAnsi="Times New Roman"/>
          <w:sz w:val="32"/>
          <w:szCs w:val="32"/>
        </w:rPr>
        <w:t xml:space="preserve"> </w:t>
      </w:r>
    </w:p>
    <w:p w:rsid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bCs/>
          <w:i/>
          <w:sz w:val="32"/>
          <w:szCs w:val="32"/>
        </w:rPr>
      </w:pPr>
      <w:r w:rsidRPr="00BE5658">
        <w:rPr>
          <w:rFonts w:ascii="Times New Roman" w:hAnsi="Times New Roman"/>
          <w:b/>
          <w:bCs/>
          <w:i/>
          <w:sz w:val="32"/>
          <w:szCs w:val="32"/>
        </w:rPr>
        <w:t>2 способ: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b/>
          <w:bCs/>
          <w:i/>
        </w:rPr>
        <w:t xml:space="preserve"> </w:t>
      </w:r>
      <w:r w:rsidRPr="00BE5658">
        <w:rPr>
          <w:rFonts w:ascii="Times New Roman" w:hAnsi="Times New Roman"/>
          <w:lang w:val="en-US"/>
        </w:rPr>
        <w:t>h</w:t>
      </w:r>
      <w:r w:rsidRPr="00BE5658">
        <w:rPr>
          <w:rFonts w:ascii="Times New Roman" w:hAnsi="Times New Roman"/>
        </w:rPr>
        <w:t xml:space="preserve">= </w:t>
      </w:r>
      <w:proofErr w:type="gramStart"/>
      <w:r w:rsidRPr="00BE5658">
        <w:rPr>
          <w:rFonts w:ascii="Times New Roman" w:hAnsi="Times New Roman"/>
        </w:rPr>
        <w:t>50м :</w:t>
      </w:r>
      <w:proofErr w:type="gramEnd"/>
      <w:r w:rsidRPr="00BE5658">
        <w:rPr>
          <w:rFonts w:ascii="Times New Roman" w:hAnsi="Times New Roman"/>
        </w:rPr>
        <w:t xml:space="preserve"> </w:t>
      </w:r>
      <w:proofErr w:type="spellStart"/>
      <w:r w:rsidRPr="00BE5658">
        <w:rPr>
          <w:rFonts w:ascii="Times New Roman" w:hAnsi="Times New Roman"/>
          <w:lang w:val="en-US"/>
        </w:rPr>
        <w:t>tg</w:t>
      </w:r>
      <w:proofErr w:type="spellEnd"/>
      <w:r w:rsidRPr="00BE5658">
        <w:rPr>
          <w:rFonts w:ascii="Times New Roman" w:hAnsi="Times New Roman"/>
        </w:rPr>
        <w:t xml:space="preserve"> 60°  </w:t>
      </w:r>
      <w:r w:rsidR="00F349CC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6.3pt" equationxml="&lt;">
            <v:imagedata r:id="rId11" o:title="" chromakey="white"/>
          </v:shape>
        </w:pict>
      </w:r>
      <w:r w:rsidRPr="00BE5658">
        <w:rPr>
          <w:rFonts w:ascii="Times New Roman" w:hAnsi="Times New Roman"/>
        </w:rPr>
        <w:t xml:space="preserve">   29,4м   </w:t>
      </w:r>
      <w:r w:rsidRPr="00BE5658">
        <w:rPr>
          <w:rFonts w:ascii="Times New Roman" w:hAnsi="Times New Roman"/>
          <w:b/>
          <w:bCs/>
          <w:i/>
          <w:iCs/>
        </w:rPr>
        <w:t xml:space="preserve">Ответ: </w:t>
      </w:r>
      <w:r w:rsidRPr="00BE5658">
        <w:rPr>
          <w:rFonts w:ascii="Times New Roman" w:hAnsi="Times New Roman"/>
        </w:rPr>
        <w:t xml:space="preserve">29,4м 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Молодцы, теперь вы </w:t>
      </w:r>
      <w:proofErr w:type="gramStart"/>
      <w:r w:rsidRPr="00BE5658">
        <w:rPr>
          <w:rFonts w:ascii="Times New Roman" w:hAnsi="Times New Roman"/>
        </w:rPr>
        <w:t>знаете</w:t>
      </w:r>
      <w:proofErr w:type="gramEnd"/>
      <w:r w:rsidRPr="00BE5658">
        <w:rPr>
          <w:rFonts w:ascii="Times New Roman" w:hAnsi="Times New Roman"/>
        </w:rPr>
        <w:t xml:space="preserve"> как себя обезопасить от удара электрическим разрядом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:rsidR="00F73900" w:rsidRDefault="00F73900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</w:rPr>
        <w:lastRenderedPageBreak/>
        <w:t xml:space="preserve">V.  Опыт из исследовательской работы </w:t>
      </w:r>
      <w:proofErr w:type="gramStart"/>
      <w:r w:rsidRPr="00BE5658">
        <w:rPr>
          <w:rFonts w:ascii="Times New Roman" w:hAnsi="Times New Roman"/>
          <w:b/>
        </w:rPr>
        <w:t>учаще</w:t>
      </w:r>
      <w:r>
        <w:rPr>
          <w:rFonts w:ascii="Times New Roman" w:hAnsi="Times New Roman"/>
          <w:b/>
        </w:rPr>
        <w:t>еся</w:t>
      </w:r>
      <w:proofErr w:type="gramEnd"/>
      <w:r w:rsidRPr="00BE5658">
        <w:rPr>
          <w:rFonts w:ascii="Times New Roman" w:hAnsi="Times New Roman"/>
          <w:b/>
        </w:rPr>
        <w:t>.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color w:val="0070C0"/>
        </w:rPr>
        <w:t xml:space="preserve">(Слайд№45) </w:t>
      </w:r>
      <w:r w:rsidRPr="00BE5658">
        <w:rPr>
          <w:rFonts w:ascii="Times New Roman" w:hAnsi="Times New Roman"/>
          <w:b/>
        </w:rPr>
        <w:t>(</w:t>
      </w:r>
      <w:r w:rsidRPr="00BE5658">
        <w:rPr>
          <w:rFonts w:ascii="Times New Roman" w:hAnsi="Times New Roman"/>
          <w:b/>
          <w:bCs/>
          <w:i/>
        </w:rPr>
        <w:t>5 мин)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Наш интерес перешел во что-то </w:t>
      </w:r>
      <w:proofErr w:type="gramStart"/>
      <w:r w:rsidRPr="00BE5658">
        <w:rPr>
          <w:rFonts w:ascii="Times New Roman" w:hAnsi="Times New Roman"/>
        </w:rPr>
        <w:t>большее</w:t>
      </w:r>
      <w:proofErr w:type="gramEnd"/>
      <w:r w:rsidRPr="00BE5658">
        <w:rPr>
          <w:rFonts w:ascii="Times New Roman" w:hAnsi="Times New Roman"/>
        </w:rPr>
        <w:t xml:space="preserve"> и мы решили провести исследовательскую работу по теме: «Молниеотвод» и мы сейчас увидим своими глазами молниеотвод в действии</w:t>
      </w:r>
      <w:r>
        <w:rPr>
          <w:rFonts w:ascii="Times New Roman" w:hAnsi="Times New Roman"/>
        </w:rPr>
        <w:t>…</w:t>
      </w:r>
      <w:r w:rsidRPr="00BE5658">
        <w:rPr>
          <w:rFonts w:ascii="Times New Roman" w:hAnsi="Times New Roman"/>
        </w:rPr>
        <w:t xml:space="preserve">  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Поводится </w:t>
      </w:r>
      <w:proofErr w:type="gramStart"/>
      <w:r w:rsidRPr="00BE5658">
        <w:rPr>
          <w:rFonts w:ascii="Times New Roman" w:hAnsi="Times New Roman"/>
        </w:rPr>
        <w:t>опыт</w:t>
      </w:r>
      <w:proofErr w:type="gramEnd"/>
      <w:r w:rsidRPr="00BE5658">
        <w:rPr>
          <w:rFonts w:ascii="Times New Roman" w:hAnsi="Times New Roman"/>
        </w:rPr>
        <w:t xml:space="preserve"> в котором сгорает бумажный домик</w:t>
      </w:r>
      <w:r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i/>
        </w:rPr>
        <w:t>(описание исследовательской работы находится в приложении)</w:t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</w:p>
    <w:p w:rsidR="00BE5658" w:rsidRPr="00BE5658" w:rsidRDefault="00F73900" w:rsidP="00BE5658">
      <w:pPr>
        <w:tabs>
          <w:tab w:val="left" w:pos="22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96520</wp:posOffset>
            </wp:positionV>
            <wp:extent cx="1121410" cy="1181735"/>
            <wp:effectExtent l="19050" t="0" r="2540" b="0"/>
            <wp:wrapTight wrapText="bothSides">
              <wp:wrapPolygon edited="0">
                <wp:start x="-367" y="0"/>
                <wp:lineTo x="-367" y="21240"/>
                <wp:lineTo x="21649" y="21240"/>
                <wp:lineTo x="21649" y="0"/>
                <wp:lineTo x="-367" y="0"/>
              </wp:wrapPolygon>
            </wp:wrapTight>
            <wp:docPr id="7" name="Рисунок 32" descr="http://www.webois.com.ua/img/apart1/11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webois.com.ua/img/apart1/11000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96520</wp:posOffset>
            </wp:positionV>
            <wp:extent cx="1144905" cy="1181735"/>
            <wp:effectExtent l="19050" t="0" r="0" b="0"/>
            <wp:wrapTight wrapText="bothSides">
              <wp:wrapPolygon edited="0">
                <wp:start x="-359" y="0"/>
                <wp:lineTo x="-359" y="21240"/>
                <wp:lineTo x="21564" y="21240"/>
                <wp:lineTo x="21564" y="0"/>
                <wp:lineTo x="-359" y="0"/>
              </wp:wrapPolygon>
            </wp:wrapTight>
            <wp:docPr id="6" name="Рисунок 31" descr="{7A069DC8-EA3C-48B7-8A5F-0AD0795A9435}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{7A069DC8-EA3C-48B7-8A5F-0AD0795A9435}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58" w:rsidRPr="00BE5658" w:rsidRDefault="00BE5658" w:rsidP="00BE565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  <w:lang w:val="en-US"/>
        </w:rPr>
        <w:t>VI</w:t>
      </w:r>
      <w:proofErr w:type="gramStart"/>
      <w:r w:rsidRPr="00BE5658">
        <w:rPr>
          <w:rFonts w:ascii="Times New Roman" w:hAnsi="Times New Roman"/>
          <w:b/>
        </w:rPr>
        <w:t>.  Итоги</w:t>
      </w:r>
      <w:proofErr w:type="gramEnd"/>
      <w:r w:rsidRPr="00BE5658">
        <w:rPr>
          <w:rFonts w:ascii="Times New Roman" w:hAnsi="Times New Roman"/>
          <w:b/>
        </w:rPr>
        <w:t xml:space="preserve"> урока </w:t>
      </w:r>
      <w:r w:rsidRPr="00BE5658">
        <w:rPr>
          <w:rFonts w:ascii="Times New Roman" w:hAnsi="Times New Roman"/>
          <w:b/>
          <w:bCs/>
          <w:i/>
        </w:rPr>
        <w:t>(1 мин)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Рефлексия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 xml:space="preserve">Учитель: </w:t>
      </w:r>
      <w:r w:rsidRPr="00BE5658">
        <w:rPr>
          <w:rFonts w:ascii="Times New Roman" w:hAnsi="Times New Roman"/>
          <w:b/>
        </w:rPr>
        <w:t xml:space="preserve"> </w:t>
      </w:r>
      <w:r w:rsidRPr="00BE5658">
        <w:rPr>
          <w:rFonts w:ascii="Times New Roman" w:hAnsi="Times New Roman"/>
        </w:rPr>
        <w:t>Ребята, я хочу попросить вас выразить личное отношение к уроку.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BE5658">
        <w:rPr>
          <w:rFonts w:ascii="Times New Roman" w:hAnsi="Times New Roman"/>
          <w:b/>
          <w:u w:val="single"/>
        </w:rPr>
        <w:t>Ответы: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  <w:b/>
          <w:u w:val="single"/>
        </w:rPr>
        <w:t xml:space="preserve">Учитель: </w:t>
      </w:r>
      <w:r w:rsidRPr="00BE5658">
        <w:rPr>
          <w:rFonts w:ascii="Times New Roman" w:hAnsi="Times New Roman"/>
          <w:b/>
        </w:rPr>
        <w:t xml:space="preserve"> </w:t>
      </w:r>
      <w:r w:rsidRPr="00BE5658">
        <w:rPr>
          <w:rFonts w:ascii="Times New Roman" w:hAnsi="Times New Roman"/>
        </w:rPr>
        <w:t>Ребята, как вы думаете, мы нашу проблемную задачу решили?</w:t>
      </w:r>
      <w:r w:rsidRPr="00BE5658">
        <w:rPr>
          <w:rFonts w:ascii="Times New Roman" w:hAnsi="Times New Roman"/>
          <w:b/>
        </w:rPr>
        <w:t xml:space="preserve"> 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BE5658">
        <w:rPr>
          <w:rFonts w:ascii="Times New Roman" w:hAnsi="Times New Roman"/>
          <w:b/>
          <w:u w:val="single"/>
        </w:rPr>
        <w:t>Ответы:</w:t>
      </w:r>
    </w:p>
    <w:p w:rsidR="00BE5658" w:rsidRPr="00BE5658" w:rsidRDefault="00BE5658" w:rsidP="00BE5658">
      <w:pPr>
        <w:spacing w:after="0" w:line="240" w:lineRule="auto"/>
        <w:outlineLvl w:val="0"/>
        <w:rPr>
          <w:rFonts w:ascii="Times New Roman" w:hAnsi="Times New Roman"/>
          <w:b/>
          <w:u w:val="single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</w:rPr>
      </w:pPr>
      <w:r w:rsidRPr="00BE5658">
        <w:rPr>
          <w:rFonts w:ascii="Times New Roman" w:hAnsi="Times New Roman"/>
          <w:color w:val="0070C0"/>
        </w:rPr>
        <w:t>(Слайд№46)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Проявили нынче вы умение,</w:t>
      </w:r>
      <w:r w:rsidRPr="00BE5658">
        <w:rPr>
          <w:rFonts w:ascii="Times New Roman" w:hAnsi="Times New Roman"/>
        </w:rPr>
        <w:br/>
        <w:t>Законы объяснили, явления:</w:t>
      </w:r>
      <w:r w:rsidRPr="00BE5658">
        <w:rPr>
          <w:rFonts w:ascii="Times New Roman" w:hAnsi="Times New Roman"/>
        </w:rPr>
        <w:br/>
        <w:t>Эксперименты провели</w:t>
      </w:r>
      <w:proofErr w:type="gramStart"/>
      <w:r w:rsidRPr="00BE5658">
        <w:rPr>
          <w:rFonts w:ascii="Times New Roman" w:hAnsi="Times New Roman"/>
        </w:rPr>
        <w:br/>
        <w:t>И</w:t>
      </w:r>
      <w:proofErr w:type="gramEnd"/>
      <w:r w:rsidRPr="00BE5658">
        <w:rPr>
          <w:rFonts w:ascii="Times New Roman" w:hAnsi="Times New Roman"/>
        </w:rPr>
        <w:t xml:space="preserve"> в классе умников нашли!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Выставление оценок за урок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</w:rPr>
      </w:pPr>
      <w:r w:rsidRPr="00BE5658">
        <w:rPr>
          <w:rFonts w:ascii="Times New Roman" w:hAnsi="Times New Roman"/>
          <w:b/>
          <w:lang w:val="en-US"/>
        </w:rPr>
        <w:t>VI</w:t>
      </w:r>
      <w:r w:rsidRPr="00BE5658">
        <w:rPr>
          <w:rFonts w:ascii="Times New Roman" w:hAnsi="Times New Roman"/>
          <w:b/>
        </w:rPr>
        <w:t xml:space="preserve"> </w:t>
      </w:r>
      <w:r w:rsidRPr="00BE5658">
        <w:rPr>
          <w:rFonts w:ascii="Times New Roman" w:hAnsi="Times New Roman"/>
          <w:b/>
          <w:lang w:val="en-US"/>
        </w:rPr>
        <w:t>I</w:t>
      </w:r>
      <w:r w:rsidRPr="00BE5658">
        <w:rPr>
          <w:rFonts w:ascii="Times New Roman" w:hAnsi="Times New Roman"/>
          <w:b/>
        </w:rPr>
        <w:t xml:space="preserve">. Домашнее </w:t>
      </w:r>
      <w:proofErr w:type="gramStart"/>
      <w:r w:rsidRPr="00BE5658">
        <w:rPr>
          <w:rFonts w:ascii="Times New Roman" w:hAnsi="Times New Roman"/>
          <w:b/>
        </w:rPr>
        <w:t>задание</w:t>
      </w:r>
      <w:r w:rsidRPr="00BE5658">
        <w:rPr>
          <w:rFonts w:ascii="Times New Roman" w:hAnsi="Times New Roman"/>
          <w:color w:val="0070C0"/>
        </w:rPr>
        <w:t>(</w:t>
      </w:r>
      <w:proofErr w:type="gramEnd"/>
      <w:r w:rsidRPr="00BE5658">
        <w:rPr>
          <w:rFonts w:ascii="Times New Roman" w:hAnsi="Times New Roman"/>
          <w:color w:val="0070C0"/>
        </w:rPr>
        <w:t xml:space="preserve">Слайд№47) </w:t>
      </w:r>
      <w:r w:rsidRPr="00BE5658">
        <w:rPr>
          <w:rFonts w:ascii="Times New Roman" w:hAnsi="Times New Roman"/>
          <w:b/>
          <w:bCs/>
          <w:i/>
        </w:rPr>
        <w:t>(1 мин)</w:t>
      </w:r>
    </w:p>
    <w:p w:rsidR="00BE5658" w:rsidRPr="00BE5658" w:rsidRDefault="00BE5658" w:rsidP="00BE5658">
      <w:pPr>
        <w:pStyle w:val="a3"/>
        <w:numPr>
          <w:ilvl w:val="0"/>
          <w:numId w:val="4"/>
        </w:numPr>
        <w:ind w:left="0"/>
        <w:rPr>
          <w:sz w:val="22"/>
          <w:szCs w:val="22"/>
        </w:rPr>
      </w:pPr>
      <w:r w:rsidRPr="00BE5658">
        <w:rPr>
          <w:sz w:val="22"/>
          <w:szCs w:val="22"/>
        </w:rPr>
        <w:t>Подготовка к зачету по теме «Электрические явления»</w:t>
      </w:r>
    </w:p>
    <w:p w:rsidR="00BE5658" w:rsidRPr="00BE5658" w:rsidRDefault="00BE5658" w:rsidP="00BE5658">
      <w:pPr>
        <w:pStyle w:val="a3"/>
        <w:numPr>
          <w:ilvl w:val="0"/>
          <w:numId w:val="4"/>
        </w:numPr>
        <w:ind w:left="0"/>
        <w:rPr>
          <w:sz w:val="22"/>
          <w:szCs w:val="22"/>
        </w:rPr>
      </w:pPr>
      <w:r w:rsidRPr="00BE5658">
        <w:rPr>
          <w:sz w:val="22"/>
          <w:szCs w:val="22"/>
        </w:rPr>
        <w:t>Задачи:       №21-24 (учебник)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№1229,1230,1235 (сборник задач </w:t>
      </w:r>
      <w:proofErr w:type="spellStart"/>
      <w:r w:rsidRPr="00BE5658">
        <w:rPr>
          <w:rFonts w:ascii="Times New Roman" w:hAnsi="Times New Roman"/>
        </w:rPr>
        <w:t>Лукашика</w:t>
      </w:r>
      <w:proofErr w:type="spellEnd"/>
      <w:r w:rsidRPr="00BE5658">
        <w:rPr>
          <w:rFonts w:ascii="Times New Roman" w:hAnsi="Times New Roman"/>
        </w:rPr>
        <w:t>, Ивановой)</w:t>
      </w:r>
    </w:p>
    <w:p w:rsidR="00BE5658" w:rsidRPr="00BE5658" w:rsidRDefault="00BE5658" w:rsidP="00BE5658">
      <w:pPr>
        <w:pStyle w:val="a3"/>
        <w:ind w:left="0"/>
        <w:outlineLvl w:val="0"/>
        <w:rPr>
          <w:b/>
          <w:sz w:val="22"/>
          <w:szCs w:val="22"/>
        </w:rPr>
      </w:pPr>
      <w:r w:rsidRPr="00BE5658">
        <w:rPr>
          <w:b/>
          <w:sz w:val="22"/>
          <w:szCs w:val="22"/>
        </w:rPr>
        <w:t xml:space="preserve">На выбор: </w:t>
      </w:r>
    </w:p>
    <w:p w:rsidR="00BE5658" w:rsidRPr="00BE5658" w:rsidRDefault="00BE5658" w:rsidP="00BE5658">
      <w:pPr>
        <w:pStyle w:val="a3"/>
        <w:numPr>
          <w:ilvl w:val="0"/>
          <w:numId w:val="6"/>
        </w:numPr>
        <w:ind w:left="0"/>
        <w:rPr>
          <w:sz w:val="22"/>
          <w:szCs w:val="22"/>
        </w:rPr>
      </w:pPr>
      <w:r w:rsidRPr="00BE5658">
        <w:rPr>
          <w:sz w:val="22"/>
          <w:szCs w:val="22"/>
        </w:rPr>
        <w:t>Придумать и сконструировать молниеотвод</w:t>
      </w:r>
    </w:p>
    <w:p w:rsidR="00BE5658" w:rsidRPr="00BE5658" w:rsidRDefault="00BE5658" w:rsidP="00BE5658">
      <w:pPr>
        <w:pStyle w:val="a3"/>
        <w:numPr>
          <w:ilvl w:val="0"/>
          <w:numId w:val="6"/>
        </w:numPr>
        <w:ind w:left="0"/>
        <w:rPr>
          <w:sz w:val="22"/>
          <w:szCs w:val="22"/>
        </w:rPr>
      </w:pPr>
      <w:r w:rsidRPr="00BE5658">
        <w:rPr>
          <w:sz w:val="22"/>
          <w:szCs w:val="22"/>
        </w:rPr>
        <w:t>Создать рекламный  плакат: «Молниеотвод – твоя безопасность»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  <w:bCs/>
        </w:rPr>
      </w:pP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  <w:b/>
          <w:bCs/>
        </w:rPr>
      </w:pPr>
      <w:r w:rsidRPr="00BE5658">
        <w:rPr>
          <w:rFonts w:ascii="Times New Roman" w:hAnsi="Times New Roman"/>
          <w:b/>
          <w:bCs/>
        </w:rPr>
        <w:t>Ф.И.Тютчев  «Успокоение</w:t>
      </w:r>
      <w:proofErr w:type="gramStart"/>
      <w:r w:rsidRPr="00BE5658">
        <w:rPr>
          <w:rFonts w:ascii="Times New Roman" w:hAnsi="Times New Roman"/>
          <w:b/>
          <w:bCs/>
        </w:rPr>
        <w:t>.»</w:t>
      </w:r>
      <w:r w:rsidRPr="00BE5658">
        <w:rPr>
          <w:rFonts w:ascii="Times New Roman" w:hAnsi="Times New Roman"/>
        </w:rPr>
        <w:t xml:space="preserve"> </w:t>
      </w:r>
      <w:r w:rsidRPr="00BE5658">
        <w:rPr>
          <w:rFonts w:ascii="Times New Roman" w:hAnsi="Times New Roman"/>
          <w:color w:val="0070C0"/>
        </w:rPr>
        <w:t>(</w:t>
      </w:r>
      <w:proofErr w:type="gramEnd"/>
      <w:r w:rsidRPr="00BE5658">
        <w:rPr>
          <w:rFonts w:ascii="Times New Roman" w:hAnsi="Times New Roman"/>
          <w:color w:val="0070C0"/>
        </w:rPr>
        <w:t>Слайд№48)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Гроза прошла - еще курясь, лежал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Высокий дуб, перунами сраженный,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>И сизый дым с ветвей его  бежал</w:t>
      </w:r>
    </w:p>
    <w:p w:rsidR="00BE5658" w:rsidRPr="00BE5658" w:rsidRDefault="00BE5658" w:rsidP="00BE5658">
      <w:pPr>
        <w:spacing w:after="0" w:line="240" w:lineRule="auto"/>
        <w:rPr>
          <w:rFonts w:ascii="Times New Roman" w:hAnsi="Times New Roman"/>
        </w:rPr>
      </w:pPr>
      <w:r w:rsidRPr="00BE5658">
        <w:rPr>
          <w:rFonts w:ascii="Times New Roman" w:hAnsi="Times New Roman"/>
        </w:rPr>
        <w:t xml:space="preserve">По зелени, грозою освеженной. </w:t>
      </w:r>
    </w:p>
    <w:p w:rsidR="00BE5658" w:rsidRDefault="00BE5658" w:rsidP="00BE5658">
      <w:pPr>
        <w:spacing w:after="0" w:line="240" w:lineRule="auto"/>
        <w:rPr>
          <w:rFonts w:ascii="Times New Roman" w:hAnsi="Times New Roman"/>
        </w:rPr>
      </w:pPr>
    </w:p>
    <w:p w:rsidR="00F73900" w:rsidRPr="00F73900" w:rsidRDefault="00F73900" w:rsidP="00BE5658">
      <w:pPr>
        <w:spacing w:after="0" w:line="240" w:lineRule="auto"/>
        <w:rPr>
          <w:rFonts w:ascii="Times New Roman" w:hAnsi="Times New Roman"/>
          <w:b/>
        </w:rPr>
      </w:pPr>
    </w:p>
    <w:sectPr w:rsidR="00F73900" w:rsidRPr="00F73900" w:rsidSect="000B4343">
      <w:type w:val="continuous"/>
      <w:pgSz w:w="11906" w:h="16838"/>
      <w:pgMar w:top="567" w:right="850" w:bottom="426" w:left="1418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985"/>
    <w:multiLevelType w:val="hybridMultilevel"/>
    <w:tmpl w:val="5016B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A6487"/>
    <w:multiLevelType w:val="hybridMultilevel"/>
    <w:tmpl w:val="D03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57E61"/>
    <w:multiLevelType w:val="hybridMultilevel"/>
    <w:tmpl w:val="7F92702A"/>
    <w:lvl w:ilvl="0" w:tplc="E5C433D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892C5D"/>
    <w:multiLevelType w:val="hybridMultilevel"/>
    <w:tmpl w:val="34AAB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B0BF9"/>
    <w:multiLevelType w:val="hybridMultilevel"/>
    <w:tmpl w:val="1798673C"/>
    <w:lvl w:ilvl="0" w:tplc="F2EA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C4E3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91062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802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3085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E6047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5BEB9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82C6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3235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B5F06AD"/>
    <w:multiLevelType w:val="hybridMultilevel"/>
    <w:tmpl w:val="A850A244"/>
    <w:lvl w:ilvl="0" w:tplc="82AEF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66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02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EB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06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69F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4D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A7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A9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F0FDD"/>
    <w:multiLevelType w:val="hybridMultilevel"/>
    <w:tmpl w:val="88CC761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728B1238"/>
    <w:multiLevelType w:val="hybridMultilevel"/>
    <w:tmpl w:val="42CAAE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658"/>
    <w:rsid w:val="00565979"/>
    <w:rsid w:val="006F4362"/>
    <w:rsid w:val="007A0656"/>
    <w:rsid w:val="008D4B7D"/>
    <w:rsid w:val="00BE5658"/>
    <w:rsid w:val="00C35DEF"/>
    <w:rsid w:val="00F349CC"/>
    <w:rsid w:val="00F7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E5658"/>
    <w:pPr>
      <w:spacing w:after="0" w:line="240" w:lineRule="auto"/>
    </w:pPr>
    <w:rPr>
      <w:rFonts w:ascii="Constantia" w:eastAsia="Times New Roman" w:hAnsi="Constantia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E5658"/>
    <w:rPr>
      <w:rFonts w:ascii="Constantia" w:eastAsia="Times New Roman" w:hAnsi="Constant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EV</cp:lastModifiedBy>
  <cp:revision>6</cp:revision>
  <cp:lastPrinted>2012-02-19T21:05:00Z</cp:lastPrinted>
  <dcterms:created xsi:type="dcterms:W3CDTF">2010-02-09T18:48:00Z</dcterms:created>
  <dcterms:modified xsi:type="dcterms:W3CDTF">2014-11-07T16:19:00Z</dcterms:modified>
</cp:coreProperties>
</file>