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00" w:rsidRPr="00160C9D" w:rsidRDefault="000D3000" w:rsidP="00160C9D">
      <w:pPr>
        <w:spacing w:line="360" w:lineRule="auto"/>
        <w:jc w:val="both"/>
        <w:rPr>
          <w:b/>
        </w:rPr>
      </w:pPr>
      <w:r w:rsidRPr="00160C9D">
        <w:rPr>
          <w:b/>
        </w:rPr>
        <w:t xml:space="preserve">Марина Владимировна </w:t>
      </w:r>
      <w:proofErr w:type="spellStart"/>
      <w:r w:rsidRPr="00160C9D">
        <w:rPr>
          <w:b/>
        </w:rPr>
        <w:t>Спивак</w:t>
      </w:r>
      <w:proofErr w:type="spellEnd"/>
    </w:p>
    <w:p w:rsidR="000D3000" w:rsidRPr="00FC488A" w:rsidRDefault="000D3000" w:rsidP="00160C9D">
      <w:pPr>
        <w:spacing w:line="360" w:lineRule="auto"/>
        <w:jc w:val="both"/>
        <w:rPr>
          <w:b/>
        </w:rPr>
      </w:pPr>
      <w:r w:rsidRPr="00FC488A">
        <w:rPr>
          <w:b/>
        </w:rPr>
        <w:t>Государственное бюджетное образовательное учреждение среднего профессионального образования «Прасковейский сельскохозяйственный техникум»</w:t>
      </w:r>
    </w:p>
    <w:p w:rsidR="00FC488A" w:rsidRDefault="00FC488A" w:rsidP="00160C9D">
      <w:pPr>
        <w:spacing w:line="360" w:lineRule="auto"/>
        <w:jc w:val="both"/>
        <w:rPr>
          <w:b/>
        </w:rPr>
      </w:pPr>
    </w:p>
    <w:p w:rsidR="000D3000" w:rsidRPr="00160C9D" w:rsidRDefault="000D3000" w:rsidP="00FC488A">
      <w:pPr>
        <w:spacing w:line="360" w:lineRule="auto"/>
        <w:jc w:val="center"/>
        <w:rPr>
          <w:b/>
        </w:rPr>
      </w:pPr>
      <w:r w:rsidRPr="00160C9D">
        <w:rPr>
          <w:b/>
        </w:rPr>
        <w:t>Создание цифрового ресурса по физике</w:t>
      </w:r>
      <w:r w:rsidR="00EF51D8" w:rsidRPr="00160C9D">
        <w:rPr>
          <w:b/>
        </w:rPr>
        <w:t xml:space="preserve"> с помощью программы </w:t>
      </w:r>
      <w:r w:rsidR="00EF51D8" w:rsidRPr="00160C9D">
        <w:rPr>
          <w:b/>
          <w:lang w:val="en-US"/>
        </w:rPr>
        <w:t>MS</w:t>
      </w:r>
      <w:r w:rsidR="00EF51D8" w:rsidRPr="00160C9D">
        <w:rPr>
          <w:b/>
        </w:rPr>
        <w:t xml:space="preserve"> </w:t>
      </w:r>
      <w:r w:rsidR="00EF51D8" w:rsidRPr="00160C9D">
        <w:rPr>
          <w:b/>
          <w:lang w:val="en-US"/>
        </w:rPr>
        <w:t>Front</w:t>
      </w:r>
      <w:r w:rsidR="00EF51D8" w:rsidRPr="00160C9D">
        <w:rPr>
          <w:b/>
        </w:rPr>
        <w:t xml:space="preserve"> </w:t>
      </w:r>
      <w:r w:rsidR="00EF51D8" w:rsidRPr="00160C9D">
        <w:rPr>
          <w:b/>
          <w:lang w:val="en-US"/>
        </w:rPr>
        <w:t>Page</w:t>
      </w:r>
    </w:p>
    <w:p w:rsidR="000D3000" w:rsidRPr="00160C9D" w:rsidRDefault="000D3000" w:rsidP="00160C9D">
      <w:pPr>
        <w:spacing w:line="360" w:lineRule="auto"/>
        <w:jc w:val="both"/>
        <w:rPr>
          <w:b/>
        </w:rPr>
      </w:pPr>
      <w:r w:rsidRPr="00160C9D">
        <w:rPr>
          <w:b/>
        </w:rPr>
        <w:t>Аннотация</w:t>
      </w:r>
    </w:p>
    <w:p w:rsidR="000D3000" w:rsidRPr="00160C9D" w:rsidRDefault="000D3000" w:rsidP="00160C9D">
      <w:pPr>
        <w:spacing w:line="360" w:lineRule="auto"/>
        <w:ind w:firstLine="709"/>
        <w:jc w:val="both"/>
      </w:pPr>
      <w:r w:rsidRPr="00160C9D">
        <w:t xml:space="preserve">Современный этап развития российского образования характеризуется устойчивыми тенденциями к </w:t>
      </w:r>
      <w:proofErr w:type="spellStart"/>
      <w:r w:rsidRPr="00160C9D">
        <w:t>фундаментализации</w:t>
      </w:r>
      <w:proofErr w:type="spellEnd"/>
      <w:r w:rsidRPr="00160C9D">
        <w:t xml:space="preserve">, формированию ключевых компетенций, созданию условий для реализации личностно-ориентированной парадигмы образования. В связи с этим изменяются взгляды на деятельность педагога, роль которого должна измениться от роли простого транслятора знаний к достаточно сложной роли организатора деятельности обучаемых по приобретению новых знаний, умений и навыков. </w:t>
      </w:r>
    </w:p>
    <w:p w:rsidR="000D3000" w:rsidRPr="00160C9D" w:rsidRDefault="000D3000" w:rsidP="00160C9D">
      <w:pPr>
        <w:spacing w:line="360" w:lineRule="auto"/>
        <w:ind w:firstLine="709"/>
        <w:jc w:val="both"/>
      </w:pPr>
      <w:r w:rsidRPr="00160C9D">
        <w:rPr>
          <w:color w:val="000000"/>
          <w:shd w:val="clear" w:color="auto" w:fill="FFFFFF"/>
        </w:rPr>
        <w:t xml:space="preserve">Создание цифровых ресурсов по различным дисциплинам на уроках информатики приводит к развитию познавательной активности и творческого потенциала учащихся; созданию на уроке ситуации успешности; личностному подходу и подготовке учащихся к жизни в современном мире. </w:t>
      </w:r>
      <w:r w:rsidRPr="00160C9D">
        <w:t>Тем самым реализуется задача перехода от «</w:t>
      </w:r>
      <w:proofErr w:type="spellStart"/>
      <w:r w:rsidRPr="00160C9D">
        <w:t>знаниевой</w:t>
      </w:r>
      <w:proofErr w:type="spellEnd"/>
      <w:r w:rsidRPr="00160C9D">
        <w:t>» парадигмы образования к «</w:t>
      </w:r>
      <w:proofErr w:type="spellStart"/>
      <w:r w:rsidRPr="00160C9D">
        <w:t>деятельностной</w:t>
      </w:r>
      <w:proofErr w:type="spellEnd"/>
      <w:r w:rsidRPr="00160C9D">
        <w:t>».</w:t>
      </w:r>
    </w:p>
    <w:p w:rsidR="000D3000" w:rsidRPr="00160C9D" w:rsidRDefault="000D3000" w:rsidP="00160C9D">
      <w:pPr>
        <w:spacing w:line="360" w:lineRule="auto"/>
        <w:jc w:val="both"/>
        <w:rPr>
          <w:b/>
        </w:rPr>
      </w:pPr>
      <w:r w:rsidRPr="00160C9D">
        <w:rPr>
          <w:b/>
        </w:rPr>
        <w:t>Ключевые слова</w:t>
      </w:r>
    </w:p>
    <w:p w:rsidR="000D3000" w:rsidRPr="00160C9D" w:rsidRDefault="000D3000" w:rsidP="00160C9D">
      <w:pPr>
        <w:spacing w:line="360" w:lineRule="auto"/>
        <w:jc w:val="both"/>
      </w:pPr>
      <w:r w:rsidRPr="00160C9D">
        <w:t>Цифровой ресурс, информатика, физика</w:t>
      </w:r>
    </w:p>
    <w:p w:rsidR="00FC488A" w:rsidRPr="00D96BF3" w:rsidRDefault="000D3000" w:rsidP="00160C9D">
      <w:pPr>
        <w:spacing w:line="360" w:lineRule="auto"/>
        <w:jc w:val="both"/>
      </w:pPr>
      <w:proofErr w:type="spellStart"/>
      <w:r w:rsidRPr="00FC488A">
        <w:t>Спивак</w:t>
      </w:r>
      <w:proofErr w:type="spellEnd"/>
      <w:r w:rsidRPr="00FC488A">
        <w:t xml:space="preserve"> Марина Владимировна, заведующая отделением экономики, бухгалтерского учета и коммерции ГБОУ СПО «ПСХТ». 35681</w:t>
      </w:r>
      <w:r w:rsidR="00FC488A" w:rsidRPr="00FC488A">
        <w:t>8</w:t>
      </w:r>
      <w:r w:rsidRPr="00FC488A">
        <w:t xml:space="preserve"> Ставропольский край, </w:t>
      </w:r>
      <w:proofErr w:type="spellStart"/>
      <w:r w:rsidRPr="00FC488A">
        <w:t>Буденновский</w:t>
      </w:r>
      <w:proofErr w:type="spellEnd"/>
      <w:r w:rsidRPr="00FC488A">
        <w:t xml:space="preserve"> район, с</w:t>
      </w:r>
      <w:proofErr w:type="gramStart"/>
      <w:r w:rsidRPr="00FC488A">
        <w:t>.П</w:t>
      </w:r>
      <w:proofErr w:type="gramEnd"/>
      <w:r w:rsidRPr="00FC488A">
        <w:t>расковея, пос.Сельхозтехникума, раб</w:t>
      </w:r>
      <w:r w:rsidR="00FC488A">
        <w:t xml:space="preserve">очий </w:t>
      </w:r>
      <w:r w:rsidRPr="00FC488A">
        <w:t>телефон: 8(8</w:t>
      </w:r>
      <w:r w:rsidR="00FC488A">
        <w:t>6</w:t>
      </w:r>
      <w:r w:rsidRPr="00FC488A">
        <w:t>5</w:t>
      </w:r>
      <w:r w:rsidR="00FC488A">
        <w:t xml:space="preserve"> </w:t>
      </w:r>
      <w:r w:rsidRPr="00FC488A">
        <w:t>59)67-6</w:t>
      </w:r>
      <w:r w:rsidR="003D43BA" w:rsidRPr="00FC488A">
        <w:t xml:space="preserve">-04, </w:t>
      </w:r>
    </w:p>
    <w:p w:rsidR="000D3000" w:rsidRPr="00FC488A" w:rsidRDefault="00FC488A" w:rsidP="00160C9D">
      <w:pPr>
        <w:spacing w:line="360" w:lineRule="auto"/>
        <w:jc w:val="both"/>
        <w:rPr>
          <w:lang w:val="en-US"/>
        </w:rPr>
      </w:pPr>
      <w:r>
        <w:rPr>
          <w:lang w:val="en-US"/>
        </w:rPr>
        <w:t>E</w:t>
      </w:r>
      <w:r w:rsidRPr="00FC488A">
        <w:rPr>
          <w:lang w:val="en-US"/>
        </w:rPr>
        <w:t>-</w:t>
      </w:r>
      <w:r>
        <w:rPr>
          <w:lang w:val="en-US"/>
        </w:rPr>
        <w:t>mail</w:t>
      </w:r>
      <w:r w:rsidRPr="00FC488A">
        <w:rPr>
          <w:lang w:val="en-US"/>
        </w:rPr>
        <w:t xml:space="preserve">: </w:t>
      </w:r>
      <w:r>
        <w:rPr>
          <w:lang w:val="en-US"/>
        </w:rPr>
        <w:t>praskoveya</w:t>
      </w:r>
      <w:r w:rsidRPr="00FC488A">
        <w:rPr>
          <w:lang w:val="en-US"/>
        </w:rPr>
        <w:t>_</w:t>
      </w:r>
      <w:r>
        <w:rPr>
          <w:lang w:val="en-US"/>
        </w:rPr>
        <w:t>texn</w:t>
      </w:r>
      <w:r w:rsidRPr="00FC488A">
        <w:rPr>
          <w:lang w:val="en-US"/>
        </w:rPr>
        <w:t>@</w:t>
      </w:r>
      <w:r>
        <w:rPr>
          <w:lang w:val="en-US"/>
        </w:rPr>
        <w:t>mail</w:t>
      </w:r>
      <w:r w:rsidRPr="00FC488A">
        <w:rPr>
          <w:lang w:val="en-US"/>
        </w:rPr>
        <w:t>.</w:t>
      </w:r>
      <w:r>
        <w:rPr>
          <w:lang w:val="en-US"/>
        </w:rPr>
        <w:t>ru</w:t>
      </w:r>
    </w:p>
    <w:p w:rsidR="003D43BA" w:rsidRPr="00FC488A" w:rsidRDefault="003D43BA" w:rsidP="00160C9D">
      <w:pPr>
        <w:spacing w:line="360" w:lineRule="auto"/>
        <w:jc w:val="both"/>
        <w:rPr>
          <w:lang w:val="en-US"/>
        </w:rPr>
      </w:pPr>
      <w:r w:rsidRPr="00FC488A">
        <w:rPr>
          <w:lang w:val="en-US"/>
        </w:rPr>
        <w:t xml:space="preserve">Marina </w:t>
      </w:r>
      <w:proofErr w:type="spellStart"/>
      <w:r w:rsidRPr="00FC488A">
        <w:rPr>
          <w:lang w:val="en-US"/>
        </w:rPr>
        <w:t>Vladimirovna</w:t>
      </w:r>
      <w:proofErr w:type="spellEnd"/>
      <w:r w:rsidRPr="00FC488A">
        <w:rPr>
          <w:lang w:val="en-US"/>
        </w:rPr>
        <w:t xml:space="preserve"> </w:t>
      </w:r>
      <w:proofErr w:type="spellStart"/>
      <w:r w:rsidRPr="00FC488A">
        <w:rPr>
          <w:lang w:val="en-US"/>
        </w:rPr>
        <w:t>Spivak</w:t>
      </w:r>
      <w:proofErr w:type="spellEnd"/>
    </w:p>
    <w:p w:rsidR="00D546EE" w:rsidRDefault="00884D1E" w:rsidP="00160C9D">
      <w:pPr>
        <w:spacing w:line="360" w:lineRule="auto"/>
        <w:jc w:val="both"/>
        <w:rPr>
          <w:lang w:val="en-US"/>
        </w:rPr>
      </w:pPr>
      <w:r>
        <w:rPr>
          <w:lang w:val="en-US"/>
        </w:rPr>
        <w:t>State budget educational institution of the secondary vocational training “</w:t>
      </w:r>
      <w:proofErr w:type="spellStart"/>
      <w:r>
        <w:rPr>
          <w:lang w:val="en-US"/>
        </w:rPr>
        <w:t>Praskoveiskiy</w:t>
      </w:r>
      <w:proofErr w:type="spellEnd"/>
      <w:r>
        <w:rPr>
          <w:lang w:val="en-US"/>
        </w:rPr>
        <w:t xml:space="preserve"> agricultural college”</w:t>
      </w:r>
    </w:p>
    <w:p w:rsidR="00884D1E" w:rsidRPr="00884D1E" w:rsidRDefault="00884D1E" w:rsidP="00884D1E">
      <w:pPr>
        <w:spacing w:line="360" w:lineRule="auto"/>
        <w:jc w:val="center"/>
        <w:rPr>
          <w:b/>
          <w:lang w:val="en-US"/>
        </w:rPr>
      </w:pPr>
      <w:r w:rsidRPr="00884D1E">
        <w:rPr>
          <w:b/>
          <w:lang w:val="en-US"/>
        </w:rPr>
        <w:t xml:space="preserve">Creation of digital resources in Physics with the help of </w:t>
      </w:r>
      <w:proofErr w:type="spellStart"/>
      <w:r w:rsidRPr="00884D1E">
        <w:rPr>
          <w:b/>
          <w:lang w:val="en-US"/>
        </w:rPr>
        <w:t>programme</w:t>
      </w:r>
      <w:proofErr w:type="spellEnd"/>
      <w:r w:rsidRPr="00884D1E">
        <w:rPr>
          <w:b/>
          <w:lang w:val="en-US"/>
        </w:rPr>
        <w:t xml:space="preserve"> MS Front Page</w:t>
      </w:r>
    </w:p>
    <w:p w:rsidR="003D43BA" w:rsidRPr="00160C9D" w:rsidRDefault="00D546EE" w:rsidP="00160C9D">
      <w:pPr>
        <w:spacing w:line="360" w:lineRule="auto"/>
        <w:jc w:val="both"/>
        <w:rPr>
          <w:b/>
          <w:lang w:val="en-US"/>
        </w:rPr>
      </w:pPr>
      <w:r w:rsidRPr="00160C9D">
        <w:rPr>
          <w:b/>
          <w:lang w:val="en-US"/>
        </w:rPr>
        <w:t>Annotation</w:t>
      </w:r>
    </w:p>
    <w:p w:rsidR="00D546EE" w:rsidRPr="00160C9D" w:rsidRDefault="00D546EE" w:rsidP="00160C9D">
      <w:pPr>
        <w:spacing w:line="360" w:lineRule="auto"/>
        <w:jc w:val="both"/>
        <w:rPr>
          <w:lang w:val="en-US"/>
        </w:rPr>
      </w:pPr>
      <w:r w:rsidRPr="00160C9D">
        <w:rPr>
          <w:lang w:val="en-US"/>
        </w:rPr>
        <w:t xml:space="preserve">Contemporary stage of education development in Russia is characterized by stable tendencies to </w:t>
      </w:r>
      <w:proofErr w:type="spellStart"/>
      <w:r w:rsidRPr="00160C9D">
        <w:rPr>
          <w:lang w:val="en-US"/>
        </w:rPr>
        <w:t>fundamentalisation</w:t>
      </w:r>
      <w:proofErr w:type="spellEnd"/>
      <w:r w:rsidRPr="00160C9D">
        <w:rPr>
          <w:lang w:val="en-US"/>
        </w:rPr>
        <w:t xml:space="preserve">, forming of key competences, </w:t>
      </w:r>
      <w:proofErr w:type="gramStart"/>
      <w:r w:rsidRPr="00160C9D">
        <w:rPr>
          <w:lang w:val="en-US"/>
        </w:rPr>
        <w:t>creation</w:t>
      </w:r>
      <w:proofErr w:type="gramEnd"/>
      <w:r w:rsidRPr="00160C9D">
        <w:rPr>
          <w:lang w:val="en-US"/>
        </w:rPr>
        <w:t xml:space="preserve"> of conditions for realization of personal oriented paradigm of education.</w:t>
      </w:r>
    </w:p>
    <w:p w:rsidR="00D546EE" w:rsidRPr="00160C9D" w:rsidRDefault="00884D1E" w:rsidP="00160C9D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 w:rsidR="00D546EE" w:rsidRPr="00160C9D">
        <w:rPr>
          <w:lang w:val="en-US"/>
        </w:rPr>
        <w:t>n this connection are changed views on pedagogue activity, whose role must be changed from the role of simple knowledge transmitter to the complicated enough role of students</w:t>
      </w:r>
      <w:r w:rsidR="00D546EE" w:rsidRPr="00160C9D">
        <w:rPr>
          <w:vertAlign w:val="superscript"/>
          <w:lang w:val="en-US"/>
        </w:rPr>
        <w:t>,</w:t>
      </w:r>
      <w:r w:rsidR="00D546EE" w:rsidRPr="00160C9D">
        <w:rPr>
          <w:lang w:val="en-US"/>
        </w:rPr>
        <w:t xml:space="preserve"> activity organizer for acquisition of new knowledge, abilities and skills.</w:t>
      </w:r>
    </w:p>
    <w:p w:rsidR="00D546EE" w:rsidRPr="00160C9D" w:rsidRDefault="00D546EE" w:rsidP="00160C9D">
      <w:pPr>
        <w:spacing w:line="360" w:lineRule="auto"/>
        <w:jc w:val="both"/>
        <w:rPr>
          <w:lang w:val="en-US"/>
        </w:rPr>
      </w:pPr>
      <w:r w:rsidRPr="00160C9D">
        <w:rPr>
          <w:lang w:val="en-US"/>
        </w:rPr>
        <w:lastRenderedPageBreak/>
        <w:t>Creation of digital resources for different subjects at computer lessons leads to the development of cognitive activity and creative students</w:t>
      </w:r>
      <w:r w:rsidRPr="00160C9D">
        <w:rPr>
          <w:vertAlign w:val="superscript"/>
          <w:lang w:val="en-US"/>
        </w:rPr>
        <w:t>,</w:t>
      </w:r>
      <w:r w:rsidRPr="00160C9D">
        <w:rPr>
          <w:lang w:val="en-US"/>
        </w:rPr>
        <w:t xml:space="preserve"> pote</w:t>
      </w:r>
      <w:r w:rsidR="00884D1E">
        <w:rPr>
          <w:lang w:val="en-US"/>
        </w:rPr>
        <w:t>n</w:t>
      </w:r>
      <w:r w:rsidRPr="00160C9D">
        <w:rPr>
          <w:lang w:val="en-US"/>
        </w:rPr>
        <w:t>tial; creation of success situation; personal approach and preparation of students for the life in contemporary world. Thus is realized the task of passage from “</w:t>
      </w:r>
      <w:proofErr w:type="spellStart"/>
      <w:r w:rsidRPr="00160C9D">
        <w:rPr>
          <w:lang w:val="en-US"/>
        </w:rPr>
        <w:t>knowledg</w:t>
      </w:r>
      <w:proofErr w:type="spellEnd"/>
      <w:r w:rsidRPr="00160C9D">
        <w:rPr>
          <w:lang w:val="en-US"/>
        </w:rPr>
        <w:t>” paradigm of education to “activ</w:t>
      </w:r>
      <w:r w:rsidR="00884D1E">
        <w:rPr>
          <w:lang w:val="en-US"/>
        </w:rPr>
        <w:t>ity</w:t>
      </w:r>
      <w:r w:rsidRPr="00160C9D">
        <w:rPr>
          <w:lang w:val="en-US"/>
        </w:rPr>
        <w:t>” one</w:t>
      </w:r>
    </w:p>
    <w:p w:rsidR="00D546EE" w:rsidRPr="00D96BF3" w:rsidRDefault="00C004D1" w:rsidP="00160C9D">
      <w:pPr>
        <w:spacing w:line="360" w:lineRule="auto"/>
        <w:jc w:val="both"/>
        <w:rPr>
          <w:b/>
        </w:rPr>
      </w:pPr>
      <w:r>
        <w:rPr>
          <w:b/>
          <w:lang w:val="en-US"/>
        </w:rPr>
        <w:t>K</w:t>
      </w:r>
      <w:r w:rsidRPr="00C004D1">
        <w:rPr>
          <w:b/>
          <w:lang w:val="en-US"/>
        </w:rPr>
        <w:t>eywords</w:t>
      </w:r>
    </w:p>
    <w:p w:rsidR="00C004D1" w:rsidRPr="00D96BF3" w:rsidRDefault="00C004D1" w:rsidP="00160C9D">
      <w:pPr>
        <w:spacing w:line="360" w:lineRule="auto"/>
        <w:jc w:val="both"/>
      </w:pPr>
      <w:proofErr w:type="gramStart"/>
      <w:r>
        <w:rPr>
          <w:lang w:val="en-US"/>
        </w:rPr>
        <w:t>d</w:t>
      </w:r>
      <w:r w:rsidRPr="00C004D1">
        <w:rPr>
          <w:lang w:val="en-US"/>
        </w:rPr>
        <w:t>igital</w:t>
      </w:r>
      <w:proofErr w:type="gramEnd"/>
      <w:r w:rsidRPr="00D96BF3">
        <w:t xml:space="preserve"> </w:t>
      </w:r>
      <w:r w:rsidRPr="00C004D1">
        <w:rPr>
          <w:lang w:val="en-US"/>
        </w:rPr>
        <w:t>resources</w:t>
      </w:r>
      <w:r w:rsidRPr="00D96BF3">
        <w:t xml:space="preserve">, </w:t>
      </w:r>
      <w:r w:rsidRPr="00C004D1">
        <w:rPr>
          <w:lang w:val="en-US"/>
        </w:rPr>
        <w:t>informatics</w:t>
      </w:r>
      <w:r w:rsidRPr="00D96BF3">
        <w:t xml:space="preserve">, </w:t>
      </w:r>
      <w:r w:rsidRPr="00C004D1">
        <w:rPr>
          <w:lang w:val="en-US"/>
        </w:rPr>
        <w:t>physics</w:t>
      </w:r>
    </w:p>
    <w:p w:rsidR="004222D2" w:rsidRPr="00160C9D" w:rsidRDefault="004222D2" w:rsidP="00FC488A">
      <w:pPr>
        <w:spacing w:line="360" w:lineRule="auto"/>
        <w:ind w:firstLine="709"/>
        <w:jc w:val="both"/>
      </w:pPr>
      <w:r w:rsidRPr="00160C9D">
        <w:t>Деятельность людей все в большей степени зависит от их информированности и способности эффективно использовать имеющуюся информацию.</w:t>
      </w:r>
      <w:r w:rsidR="00FC488A" w:rsidRPr="00FC488A">
        <w:t xml:space="preserve"> </w:t>
      </w:r>
      <w:r w:rsidRPr="00160C9D">
        <w:t xml:space="preserve">Умение пользоваться информационными технологиями в своей работе на сегодняшний день является критерием не столько компьютерной грамотности, сколько критерием просто грамотности и профессиональной пригодности в обществе. </w:t>
      </w:r>
    </w:p>
    <w:p w:rsidR="004222D2" w:rsidRPr="00160C9D" w:rsidRDefault="004222D2" w:rsidP="00160C9D">
      <w:pPr>
        <w:spacing w:line="360" w:lineRule="auto"/>
        <w:ind w:firstLine="709"/>
        <w:jc w:val="both"/>
      </w:pPr>
      <w:r w:rsidRPr="00160C9D">
        <w:t xml:space="preserve">В современном мире, называемом постиндустриальным или информационным, людям приходится иметь дело с огромными потоками самых разнообразных сведений, новостей, данных и сообщений. Наступило время, когда профессионал уже с трудом справляется с потоками информации. Специалисту, чтобы на должном уровне выполнять свои обязанности, необходимы инструментарий и методология его применения для обработки информации. Это сравнимо с использованием средств передвижения: теоретически человек может пешком преодолеть любое расстояние, но современный темп жизни просто немыслим без применения автомобиля, поезда, самолета. То же самое происходит и в области, связанной с обработкой информации: теоретически человек сам может переработать без компьютера любую информацию, но сделает это эффективнее, если овладеет знаниями и умениями, которыми располагают информационные технологии. </w:t>
      </w:r>
    </w:p>
    <w:p w:rsidR="00C004D1" w:rsidRPr="00160C9D" w:rsidRDefault="00C004D1" w:rsidP="00C004D1">
      <w:pPr>
        <w:pStyle w:val="a3"/>
        <w:spacing w:before="0" w:beforeAutospacing="0" w:after="0" w:afterAutospacing="0" w:line="360" w:lineRule="auto"/>
        <w:ind w:firstLine="709"/>
        <w:jc w:val="both"/>
      </w:pPr>
      <w:r w:rsidRPr="00160C9D">
        <w:t>Создание</w:t>
      </w:r>
      <w:r w:rsidRPr="00160C9D">
        <w:rPr>
          <w:rStyle w:val="apple-converted-space"/>
        </w:rPr>
        <w:t> </w:t>
      </w:r>
      <w:r w:rsidRPr="00160C9D">
        <w:t xml:space="preserve">Web-страниц чаще всего и более эффективно производится с помощью WEB-редактора </w:t>
      </w:r>
      <w:proofErr w:type="spellStart"/>
      <w:r w:rsidRPr="00160C9D">
        <w:t>Microsoft</w:t>
      </w:r>
      <w:proofErr w:type="spellEnd"/>
      <w:r w:rsidRPr="00160C9D">
        <w:t xml:space="preserve"> </w:t>
      </w:r>
      <w:proofErr w:type="spellStart"/>
      <w:r w:rsidRPr="00160C9D">
        <w:t>FrontPage</w:t>
      </w:r>
      <w:proofErr w:type="spellEnd"/>
      <w:r w:rsidRPr="00160C9D">
        <w:t>, который оптимально подходит для обучения HTML-программированию и искусству разработки собственных цифровых ресурсов.</w:t>
      </w:r>
    </w:p>
    <w:p w:rsidR="00C004D1" w:rsidRPr="00160C9D" w:rsidRDefault="00C004D1" w:rsidP="00C004D1">
      <w:pPr>
        <w:pStyle w:val="a3"/>
        <w:spacing w:before="0" w:beforeAutospacing="0" w:after="0" w:afterAutospacing="0" w:line="360" w:lineRule="auto"/>
        <w:ind w:firstLine="709"/>
        <w:jc w:val="both"/>
      </w:pPr>
      <w:r w:rsidRPr="00160C9D">
        <w:t xml:space="preserve">Редактор </w:t>
      </w:r>
      <w:proofErr w:type="spellStart"/>
      <w:r w:rsidRPr="00160C9D">
        <w:t>FrontPage</w:t>
      </w:r>
      <w:proofErr w:type="spellEnd"/>
      <w:r w:rsidRPr="00160C9D">
        <w:t xml:space="preserve">  является составной частью офисного пакета </w:t>
      </w:r>
      <w:proofErr w:type="spellStart"/>
      <w:r w:rsidRPr="00160C9D">
        <w:t>Microsoft</w:t>
      </w:r>
      <w:proofErr w:type="spellEnd"/>
      <w:r w:rsidRPr="00160C9D">
        <w:t xml:space="preserve"> </w:t>
      </w:r>
      <w:proofErr w:type="spellStart"/>
      <w:r w:rsidRPr="00160C9D">
        <w:t>Office</w:t>
      </w:r>
      <w:proofErr w:type="spellEnd"/>
      <w:r w:rsidRPr="00160C9D">
        <w:t xml:space="preserve">, имеет простой и понятный интерфейс. </w:t>
      </w:r>
    </w:p>
    <w:p w:rsidR="004222D2" w:rsidRPr="00160C9D" w:rsidRDefault="00605BD0" w:rsidP="00197B7C">
      <w:pPr>
        <w:spacing w:line="360" w:lineRule="auto"/>
        <w:ind w:firstLine="709"/>
        <w:jc w:val="both"/>
        <w:rPr>
          <w:color w:val="333333"/>
        </w:rPr>
      </w:pPr>
      <w:r>
        <w:t xml:space="preserve">Перед началом  практического занятия необходимо сформулировать основные цели и задачи, которые должны быть достигнуты для получения требуемого результата. Прежде всего, это образовательная цель: </w:t>
      </w:r>
      <w:r w:rsidR="00D96BF3">
        <w:t>сформировать умения</w:t>
      </w:r>
      <w:r w:rsidR="004222D2" w:rsidRPr="00160C9D">
        <w:rPr>
          <w:color w:val="333333"/>
        </w:rPr>
        <w:t xml:space="preserve"> студентов создавать </w:t>
      </w:r>
      <w:r w:rsidR="004222D2" w:rsidRPr="00160C9D">
        <w:rPr>
          <w:color w:val="333333"/>
          <w:lang w:val="en-US"/>
        </w:rPr>
        <w:t>Web</w:t>
      </w:r>
      <w:r w:rsidR="004222D2" w:rsidRPr="00160C9D">
        <w:rPr>
          <w:color w:val="333333"/>
        </w:rPr>
        <w:t>-</w:t>
      </w:r>
      <w:r>
        <w:rPr>
          <w:color w:val="333333"/>
        </w:rPr>
        <w:t xml:space="preserve">узлы фреймовой структуры. Для реализации поставленной цели преподавателю необходимо решить ряд дидактических задач: </w:t>
      </w:r>
      <w:r w:rsidR="004222D2" w:rsidRPr="00160C9D">
        <w:rPr>
          <w:color w:val="333333"/>
        </w:rPr>
        <w:t xml:space="preserve"> ознаком</w:t>
      </w:r>
      <w:r>
        <w:rPr>
          <w:color w:val="333333"/>
        </w:rPr>
        <w:t xml:space="preserve">ить студентов </w:t>
      </w:r>
      <w:r w:rsidR="004222D2" w:rsidRPr="00160C9D">
        <w:rPr>
          <w:color w:val="333333"/>
        </w:rPr>
        <w:t xml:space="preserve">с методикой создания </w:t>
      </w:r>
      <w:r w:rsidR="004222D2" w:rsidRPr="00160C9D">
        <w:rPr>
          <w:color w:val="333333"/>
          <w:lang w:val="en-US"/>
        </w:rPr>
        <w:t>web</w:t>
      </w:r>
      <w:r w:rsidR="004222D2" w:rsidRPr="00160C9D">
        <w:rPr>
          <w:color w:val="333333"/>
        </w:rPr>
        <w:t>-узлов фреймовой структуры;</w:t>
      </w:r>
      <w:r>
        <w:rPr>
          <w:color w:val="333333"/>
        </w:rPr>
        <w:t xml:space="preserve"> </w:t>
      </w:r>
      <w:r w:rsidR="004222D2" w:rsidRPr="00160C9D">
        <w:rPr>
          <w:color w:val="333333"/>
        </w:rPr>
        <w:t>выработ</w:t>
      </w:r>
      <w:r>
        <w:rPr>
          <w:color w:val="333333"/>
        </w:rPr>
        <w:t xml:space="preserve">ать у студентов </w:t>
      </w:r>
      <w:r w:rsidR="004222D2" w:rsidRPr="00160C9D">
        <w:rPr>
          <w:color w:val="333333"/>
        </w:rPr>
        <w:t>умени</w:t>
      </w:r>
      <w:r>
        <w:rPr>
          <w:color w:val="333333"/>
        </w:rPr>
        <w:t>я</w:t>
      </w:r>
      <w:r w:rsidR="004222D2" w:rsidRPr="00160C9D">
        <w:rPr>
          <w:color w:val="333333"/>
        </w:rPr>
        <w:t xml:space="preserve"> размещ</w:t>
      </w:r>
      <w:r>
        <w:rPr>
          <w:color w:val="333333"/>
        </w:rPr>
        <w:t>ать</w:t>
      </w:r>
      <w:r w:rsidR="004222D2" w:rsidRPr="00160C9D">
        <w:rPr>
          <w:color w:val="333333"/>
        </w:rPr>
        <w:t xml:space="preserve"> информаци</w:t>
      </w:r>
      <w:r>
        <w:rPr>
          <w:color w:val="333333"/>
        </w:rPr>
        <w:t>ю</w:t>
      </w:r>
      <w:r w:rsidR="004222D2" w:rsidRPr="00160C9D">
        <w:rPr>
          <w:color w:val="333333"/>
        </w:rPr>
        <w:t xml:space="preserve"> на </w:t>
      </w:r>
      <w:r w:rsidR="004222D2" w:rsidRPr="00160C9D">
        <w:rPr>
          <w:color w:val="333333"/>
          <w:lang w:val="en-US"/>
        </w:rPr>
        <w:t>web</w:t>
      </w:r>
      <w:r w:rsidR="004222D2" w:rsidRPr="00160C9D">
        <w:rPr>
          <w:color w:val="333333"/>
        </w:rPr>
        <w:t>-узле</w:t>
      </w:r>
      <w:r>
        <w:rPr>
          <w:color w:val="333333"/>
        </w:rPr>
        <w:t xml:space="preserve">, </w:t>
      </w:r>
      <w:r w:rsidR="004222D2" w:rsidRPr="00160C9D">
        <w:rPr>
          <w:color w:val="333333"/>
        </w:rPr>
        <w:t>созда</w:t>
      </w:r>
      <w:r>
        <w:rPr>
          <w:color w:val="333333"/>
        </w:rPr>
        <w:t>вать</w:t>
      </w:r>
      <w:r w:rsidR="004222D2" w:rsidRPr="00160C9D">
        <w:rPr>
          <w:color w:val="333333"/>
        </w:rPr>
        <w:t xml:space="preserve"> гиперссыл</w:t>
      </w:r>
      <w:r>
        <w:rPr>
          <w:color w:val="333333"/>
        </w:rPr>
        <w:t>ки</w:t>
      </w:r>
      <w:r w:rsidR="004222D2" w:rsidRPr="00160C9D">
        <w:rPr>
          <w:color w:val="333333"/>
        </w:rPr>
        <w:t>, как систем</w:t>
      </w:r>
      <w:r>
        <w:rPr>
          <w:color w:val="333333"/>
        </w:rPr>
        <w:t>у навигации по всему документу, выполнять просмотр готового документа.</w:t>
      </w:r>
      <w:r w:rsidR="004222D2" w:rsidRPr="00160C9D">
        <w:rPr>
          <w:color w:val="333333"/>
        </w:rPr>
        <w:t xml:space="preserve"> </w:t>
      </w:r>
      <w:r w:rsidR="00197B7C">
        <w:rPr>
          <w:color w:val="333333"/>
        </w:rPr>
        <w:t xml:space="preserve">Не менее важны воспитательные цели: </w:t>
      </w:r>
      <w:r w:rsidR="004222D2" w:rsidRPr="00160C9D">
        <w:rPr>
          <w:color w:val="333333"/>
        </w:rPr>
        <w:t>формировани</w:t>
      </w:r>
      <w:r w:rsidR="00197B7C">
        <w:rPr>
          <w:color w:val="333333"/>
        </w:rPr>
        <w:t>е</w:t>
      </w:r>
      <w:r w:rsidR="004222D2" w:rsidRPr="00160C9D">
        <w:rPr>
          <w:color w:val="333333"/>
        </w:rPr>
        <w:t xml:space="preserve"> </w:t>
      </w:r>
      <w:r w:rsidR="004222D2" w:rsidRPr="00160C9D">
        <w:rPr>
          <w:color w:val="333333"/>
        </w:rPr>
        <w:lastRenderedPageBreak/>
        <w:t>профессиональной компетентности</w:t>
      </w:r>
      <w:r w:rsidR="00197B7C">
        <w:rPr>
          <w:color w:val="333333"/>
        </w:rPr>
        <w:t xml:space="preserve"> будущих специалистов, п</w:t>
      </w:r>
      <w:r w:rsidR="004222D2" w:rsidRPr="00160C9D">
        <w:rPr>
          <w:color w:val="333333"/>
        </w:rPr>
        <w:t>риви</w:t>
      </w:r>
      <w:r w:rsidR="00197B7C">
        <w:rPr>
          <w:color w:val="333333"/>
        </w:rPr>
        <w:t>тие</w:t>
      </w:r>
      <w:r w:rsidR="004222D2" w:rsidRPr="00160C9D">
        <w:rPr>
          <w:color w:val="333333"/>
        </w:rPr>
        <w:t xml:space="preserve"> студентам творческо</w:t>
      </w:r>
      <w:r w:rsidR="00197B7C">
        <w:rPr>
          <w:color w:val="333333"/>
        </w:rPr>
        <w:t>го</w:t>
      </w:r>
      <w:r w:rsidR="004222D2" w:rsidRPr="00160C9D">
        <w:rPr>
          <w:color w:val="333333"/>
        </w:rPr>
        <w:t xml:space="preserve"> отношени</w:t>
      </w:r>
      <w:r w:rsidR="00197B7C">
        <w:rPr>
          <w:color w:val="333333"/>
        </w:rPr>
        <w:t xml:space="preserve">я к учебной </w:t>
      </w:r>
      <w:proofErr w:type="gramStart"/>
      <w:r w:rsidR="00197B7C">
        <w:rPr>
          <w:color w:val="333333"/>
        </w:rPr>
        <w:t>деятельности</w:t>
      </w:r>
      <w:proofErr w:type="gramEnd"/>
      <w:r w:rsidR="00197B7C">
        <w:rPr>
          <w:color w:val="333333"/>
        </w:rPr>
        <w:t xml:space="preserve"> а так же </w:t>
      </w:r>
      <w:r w:rsidR="004222D2" w:rsidRPr="00160C9D">
        <w:rPr>
          <w:color w:val="333333"/>
        </w:rPr>
        <w:t>бережно</w:t>
      </w:r>
      <w:r w:rsidR="00197B7C">
        <w:rPr>
          <w:color w:val="333333"/>
        </w:rPr>
        <w:t>го</w:t>
      </w:r>
      <w:r w:rsidR="004222D2" w:rsidRPr="00160C9D">
        <w:rPr>
          <w:color w:val="333333"/>
        </w:rPr>
        <w:t xml:space="preserve"> отношени</w:t>
      </w:r>
      <w:r w:rsidR="00197B7C">
        <w:rPr>
          <w:color w:val="333333"/>
        </w:rPr>
        <w:t xml:space="preserve">я к оборудованию лаборатории и развивающие цели: </w:t>
      </w:r>
      <w:r w:rsidR="004222D2" w:rsidRPr="00160C9D">
        <w:t>стимулирова</w:t>
      </w:r>
      <w:r w:rsidR="00197B7C">
        <w:t>ние</w:t>
      </w:r>
      <w:r w:rsidR="004222D2" w:rsidRPr="00160C9D">
        <w:t xml:space="preserve"> положительн</w:t>
      </w:r>
      <w:r w:rsidR="00197B7C">
        <w:t>ой</w:t>
      </w:r>
      <w:r w:rsidR="004222D2" w:rsidRPr="00160C9D">
        <w:t xml:space="preserve"> мотиваци</w:t>
      </w:r>
      <w:r w:rsidR="00197B7C">
        <w:t>и учебной деятельности, р</w:t>
      </w:r>
      <w:r w:rsidR="004222D2" w:rsidRPr="00160C9D">
        <w:t>азви</w:t>
      </w:r>
      <w:r w:rsidR="00197B7C">
        <w:t>тие</w:t>
      </w:r>
      <w:r w:rsidR="004222D2" w:rsidRPr="00160C9D">
        <w:t xml:space="preserve"> устойчив</w:t>
      </w:r>
      <w:r w:rsidR="00197B7C">
        <w:t>ого</w:t>
      </w:r>
      <w:r w:rsidR="004222D2" w:rsidRPr="00160C9D">
        <w:t xml:space="preserve"> интерес</w:t>
      </w:r>
      <w:r w:rsidR="00197B7C">
        <w:t>а</w:t>
      </w:r>
      <w:r w:rsidR="004222D2" w:rsidRPr="00160C9D">
        <w:t xml:space="preserve"> к изучаемому материалу</w:t>
      </w:r>
      <w:r w:rsidR="00197B7C">
        <w:t>, развитие в</w:t>
      </w:r>
      <w:r w:rsidR="004222D2" w:rsidRPr="00160C9D">
        <w:t>нимани</w:t>
      </w:r>
      <w:r w:rsidR="00197B7C">
        <w:t>я</w:t>
      </w:r>
      <w:r w:rsidR="004222D2" w:rsidRPr="00160C9D">
        <w:t>, представлени</w:t>
      </w:r>
      <w:r w:rsidR="00197B7C">
        <w:t>й</w:t>
      </w:r>
      <w:r w:rsidR="004222D2" w:rsidRPr="00160C9D">
        <w:t>, памят</w:t>
      </w:r>
      <w:r w:rsidR="00197B7C">
        <w:t>и</w:t>
      </w:r>
      <w:r w:rsidR="004222D2" w:rsidRPr="00160C9D">
        <w:t>, мышлени</w:t>
      </w:r>
      <w:r w:rsidR="00197B7C">
        <w:t>я</w:t>
      </w:r>
      <w:r w:rsidR="004222D2" w:rsidRPr="00160C9D">
        <w:t>, воображени</w:t>
      </w:r>
      <w:r w:rsidR="00197B7C">
        <w:t xml:space="preserve">я, </w:t>
      </w:r>
      <w:r w:rsidR="004222D2" w:rsidRPr="00160C9D">
        <w:rPr>
          <w:color w:val="333333"/>
        </w:rPr>
        <w:t>эстетическ</w:t>
      </w:r>
      <w:r w:rsidR="00197B7C">
        <w:rPr>
          <w:color w:val="333333"/>
        </w:rPr>
        <w:t>ого</w:t>
      </w:r>
      <w:r w:rsidR="004222D2" w:rsidRPr="00160C9D">
        <w:rPr>
          <w:color w:val="333333"/>
        </w:rPr>
        <w:t xml:space="preserve"> вкус</w:t>
      </w:r>
      <w:r w:rsidR="00197B7C">
        <w:rPr>
          <w:color w:val="333333"/>
        </w:rPr>
        <w:t>а</w:t>
      </w:r>
      <w:r w:rsidR="004222D2" w:rsidRPr="00160C9D">
        <w:rPr>
          <w:color w:val="333333"/>
        </w:rPr>
        <w:t>.</w:t>
      </w:r>
    </w:p>
    <w:p w:rsidR="00EF51D8" w:rsidRPr="00160C9D" w:rsidRDefault="00EF51D8" w:rsidP="00160C9D">
      <w:pPr>
        <w:spacing w:line="360" w:lineRule="auto"/>
        <w:ind w:firstLine="709"/>
        <w:jc w:val="both"/>
      </w:pPr>
      <w:r w:rsidRPr="00160C9D">
        <w:t xml:space="preserve">Работа </w:t>
      </w:r>
      <w:r w:rsidR="00D546EE" w:rsidRPr="00160C9D">
        <w:t xml:space="preserve">учащихся </w:t>
      </w:r>
      <w:r w:rsidRPr="00160C9D">
        <w:t>по созданию цифрового ресурса выполняется в несколько этапов</w:t>
      </w:r>
      <w:r w:rsidR="00D546EE" w:rsidRPr="00160C9D">
        <w:t xml:space="preserve">. Сначала создается шаблон в виде фреймовой структуры, состоящий из трех фреймов: верхнего для названия ресурса, левого для содержания и центрального для наполнения ресурса различной </w:t>
      </w:r>
      <w:proofErr w:type="spellStart"/>
      <w:r w:rsidR="00D546EE" w:rsidRPr="00160C9D">
        <w:t>мультимедийной</w:t>
      </w:r>
      <w:proofErr w:type="spellEnd"/>
      <w:r w:rsidR="00D546EE" w:rsidRPr="00160C9D">
        <w:t xml:space="preserve"> информацией.</w:t>
      </w:r>
      <w:r w:rsidR="004D71CD" w:rsidRPr="00160C9D">
        <w:t xml:space="preserve"> Затем на страницах шаблона размещается подготовленный заранее материал, при необходимости создаются новые страницы. Для свободного перемещения по страницам цифрового ресурса создаются гиперссылки с каждого пункта содержания на соответствующую страницу ресурса и обратно. Заключительным этапом работы является просмотр </w:t>
      </w:r>
      <w:r w:rsidRPr="00160C9D">
        <w:t xml:space="preserve"> готового цифрового ресурса, проверка работы гиперссылок.</w:t>
      </w:r>
    </w:p>
    <w:p w:rsidR="00C7533E" w:rsidRPr="00160C9D" w:rsidRDefault="008103D9" w:rsidP="00884D1E">
      <w:pPr>
        <w:widowControl w:val="0"/>
        <w:spacing w:line="360" w:lineRule="auto"/>
        <w:ind w:firstLine="709"/>
        <w:jc w:val="both"/>
      </w:pPr>
      <w:r w:rsidRPr="00160C9D">
        <w:t xml:space="preserve"> </w:t>
      </w:r>
      <w:r w:rsidR="00C7533E" w:rsidRPr="00160C9D">
        <w:t>«Не дай Вам Бог жить во время перемен», – гласит китайская мудрость. Может, стоит поспорить с китайской мудростью? Трудное время – это время величайших возможностей! Важно увидеть эти перемены, войти в них, а это значит «оказаться во времени».</w:t>
      </w:r>
    </w:p>
    <w:p w:rsidR="00360C0E" w:rsidRPr="00160C9D" w:rsidRDefault="00360C0E" w:rsidP="00884D1E">
      <w:pPr>
        <w:widowControl w:val="0"/>
        <w:tabs>
          <w:tab w:val="left" w:pos="709"/>
        </w:tabs>
        <w:spacing w:line="360" w:lineRule="auto"/>
        <w:ind w:firstLine="709"/>
        <w:jc w:val="both"/>
      </w:pPr>
      <w:r w:rsidRPr="00160C9D">
        <w:t>Эффективность информационных технологий зависит от способов и форм применения этих технологий, от взаимодействия обучаемого и п</w:t>
      </w:r>
      <w:r w:rsidR="00884D1E">
        <w:t>едагога, обучаемых между собой.</w:t>
      </w:r>
      <w:r w:rsidR="00884D1E" w:rsidRPr="00884D1E">
        <w:t xml:space="preserve"> </w:t>
      </w:r>
      <w:r w:rsidRPr="00160C9D">
        <w:t xml:space="preserve">Компьютер позволяет </w:t>
      </w:r>
      <w:r w:rsidR="008103D9" w:rsidRPr="00160C9D">
        <w:t>преподавателю</w:t>
      </w:r>
      <w:r w:rsidRPr="00160C9D">
        <w:t xml:space="preserve"> значительно расширить возможности предъявления разного типа информации, в том числе </w:t>
      </w:r>
      <w:r w:rsidR="008103D9" w:rsidRPr="00160C9D">
        <w:t>путем интеграции информатики с другими дисциплинами, в частности с физикой</w:t>
      </w:r>
      <w:r w:rsidRPr="00160C9D">
        <w:t xml:space="preserve">. </w:t>
      </w:r>
    </w:p>
    <w:p w:rsidR="00360C0E" w:rsidRPr="00160C9D" w:rsidRDefault="00360C0E" w:rsidP="00884D1E">
      <w:pPr>
        <w:widowControl w:val="0"/>
        <w:spacing w:line="360" w:lineRule="auto"/>
        <w:ind w:firstLine="709"/>
        <w:jc w:val="both"/>
      </w:pPr>
      <w:r w:rsidRPr="00160C9D">
        <w:t xml:space="preserve">Привлекательность информационных технологий состоит в том, что часто даже замкнутые дети раскрепощаются во время работы на компьютере, у них повышаются самооценка, статус среди сверстников. </w:t>
      </w:r>
    </w:p>
    <w:p w:rsidR="00360C0E" w:rsidRPr="00160C9D" w:rsidRDefault="00360C0E" w:rsidP="00884D1E">
      <w:pPr>
        <w:widowControl w:val="0"/>
        <w:spacing w:line="360" w:lineRule="auto"/>
        <w:ind w:firstLine="709"/>
        <w:jc w:val="both"/>
      </w:pPr>
      <w:proofErr w:type="spellStart"/>
      <w:r w:rsidRPr="00160C9D">
        <w:t>Мультимедийность</w:t>
      </w:r>
      <w:proofErr w:type="spellEnd"/>
      <w:r w:rsidRPr="00160C9D">
        <w:t xml:space="preserve"> создает психологические моменты, способствующие усилению восприятия и запоминанию материала с включением подсознательных реакций учащихся.</w:t>
      </w:r>
    </w:p>
    <w:p w:rsidR="00360C0E" w:rsidRPr="00160C9D" w:rsidRDefault="00360C0E" w:rsidP="00160C9D">
      <w:pPr>
        <w:widowControl w:val="0"/>
        <w:spacing w:line="360" w:lineRule="auto"/>
        <w:jc w:val="both"/>
      </w:pPr>
      <w:r w:rsidRPr="00160C9D">
        <w:t xml:space="preserve">Ученик из пассивного созерцателя превращается в активного участника учебного процесса. </w:t>
      </w:r>
    </w:p>
    <w:p w:rsidR="0016568E" w:rsidRPr="00160C9D" w:rsidRDefault="004E6A6B" w:rsidP="00160C9D">
      <w:pPr>
        <w:widowControl w:val="0"/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>Подобные у</w:t>
      </w:r>
      <w:r w:rsidR="0016568E" w:rsidRPr="00160C9D">
        <w:rPr>
          <w:spacing w:val="-4"/>
        </w:rPr>
        <w:t>рок</w:t>
      </w:r>
      <w:r>
        <w:rPr>
          <w:spacing w:val="-4"/>
        </w:rPr>
        <w:t>и</w:t>
      </w:r>
      <w:r w:rsidR="0016568E" w:rsidRPr="00160C9D">
        <w:rPr>
          <w:spacing w:val="-4"/>
        </w:rPr>
        <w:t xml:space="preserve"> формиру</w:t>
      </w:r>
      <w:r>
        <w:rPr>
          <w:spacing w:val="-4"/>
        </w:rPr>
        <w:t>ют</w:t>
      </w:r>
      <w:r w:rsidR="0016568E" w:rsidRPr="00160C9D">
        <w:rPr>
          <w:spacing w:val="-4"/>
        </w:rPr>
        <w:t xml:space="preserve"> информационно-коммуникативные компетенции: </w:t>
      </w:r>
    </w:p>
    <w:p w:rsidR="0016568E" w:rsidRPr="00160C9D" w:rsidRDefault="0016568E" w:rsidP="00160C9D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C9D">
        <w:rPr>
          <w:rFonts w:ascii="Times New Roman" w:hAnsi="Times New Roman"/>
          <w:sz w:val="24"/>
          <w:szCs w:val="24"/>
        </w:rPr>
        <w:t xml:space="preserve">умение учиться, искать и находить нужные сведения в огромных информационных массивах, в том числе и в Интернете; </w:t>
      </w:r>
    </w:p>
    <w:p w:rsidR="0016568E" w:rsidRPr="00160C9D" w:rsidRDefault="0016568E" w:rsidP="00160C9D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C9D">
        <w:rPr>
          <w:rFonts w:ascii="Times New Roman" w:hAnsi="Times New Roman"/>
          <w:sz w:val="24"/>
          <w:szCs w:val="24"/>
        </w:rPr>
        <w:t xml:space="preserve">способность структурировать и обрабатывать данные в зависимости от конкретной задачи; </w:t>
      </w:r>
    </w:p>
    <w:p w:rsidR="0016568E" w:rsidRPr="00160C9D" w:rsidRDefault="0016568E" w:rsidP="00160C9D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C9D">
        <w:rPr>
          <w:rFonts w:ascii="Times New Roman" w:hAnsi="Times New Roman"/>
          <w:sz w:val="24"/>
          <w:szCs w:val="24"/>
        </w:rPr>
        <w:t xml:space="preserve">умение применить полученные навыки и информацию в организации процесса собственного труда для плодотворной работы в группе и творческом коллективе. </w:t>
      </w:r>
    </w:p>
    <w:p w:rsidR="004E6A6B" w:rsidRDefault="004E6A6B" w:rsidP="004E6A6B">
      <w:pPr>
        <w:widowControl w:val="0"/>
        <w:spacing w:line="360" w:lineRule="auto"/>
        <w:ind w:firstLine="709"/>
        <w:jc w:val="both"/>
        <w:rPr>
          <w:spacing w:val="-2"/>
        </w:rPr>
      </w:pPr>
      <w:r>
        <w:rPr>
          <w:spacing w:val="-2"/>
        </w:rPr>
        <w:lastRenderedPageBreak/>
        <w:t>М</w:t>
      </w:r>
      <w:r w:rsidR="002A13CE" w:rsidRPr="00160C9D">
        <w:rPr>
          <w:spacing w:val="-2"/>
        </w:rPr>
        <w:t xml:space="preserve">ы </w:t>
      </w:r>
      <w:r>
        <w:rPr>
          <w:spacing w:val="-2"/>
        </w:rPr>
        <w:t>часто</w:t>
      </w:r>
      <w:r w:rsidR="002A13CE" w:rsidRPr="00160C9D">
        <w:rPr>
          <w:spacing w:val="-2"/>
        </w:rPr>
        <w:t xml:space="preserve"> сталкиваемся с тем, что наши </w:t>
      </w:r>
      <w:r>
        <w:rPr>
          <w:spacing w:val="-2"/>
        </w:rPr>
        <w:t>учащиеся</w:t>
      </w:r>
      <w:r w:rsidR="002A13CE" w:rsidRPr="00160C9D">
        <w:rPr>
          <w:spacing w:val="-2"/>
        </w:rPr>
        <w:t xml:space="preserve"> приносят аккуратно </w:t>
      </w:r>
      <w:r>
        <w:rPr>
          <w:spacing w:val="-2"/>
        </w:rPr>
        <w:t>перепечатанные</w:t>
      </w:r>
      <w:r w:rsidR="002A13CE" w:rsidRPr="00160C9D">
        <w:rPr>
          <w:spacing w:val="-2"/>
        </w:rPr>
        <w:t xml:space="preserve"> с сайтов </w:t>
      </w:r>
      <w:r>
        <w:rPr>
          <w:spacing w:val="-2"/>
        </w:rPr>
        <w:t>сочинения</w:t>
      </w:r>
      <w:r w:rsidR="002A13CE" w:rsidRPr="00160C9D">
        <w:rPr>
          <w:spacing w:val="-2"/>
        </w:rPr>
        <w:t xml:space="preserve">, бездумно и совершенно без усилий перепечатанные доклады и рефераты. Есть ли польза в такой «работе»? </w:t>
      </w:r>
      <w:proofErr w:type="gramStart"/>
      <w:r w:rsidR="002A13CE" w:rsidRPr="00160C9D">
        <w:rPr>
          <w:spacing w:val="-2"/>
        </w:rPr>
        <w:t>Минимальная</w:t>
      </w:r>
      <w:proofErr w:type="gramEnd"/>
      <w:r w:rsidR="002A13CE" w:rsidRPr="00160C9D">
        <w:rPr>
          <w:spacing w:val="-2"/>
        </w:rPr>
        <w:t xml:space="preserve">: все же нашел, что искал, и сумел решить проблемы. Что может сделать </w:t>
      </w:r>
      <w:r>
        <w:rPr>
          <w:spacing w:val="-2"/>
        </w:rPr>
        <w:t>преподаватель</w:t>
      </w:r>
      <w:r w:rsidR="002A13CE" w:rsidRPr="00160C9D">
        <w:rPr>
          <w:spacing w:val="-2"/>
        </w:rPr>
        <w:t xml:space="preserve">, чтобы подобная работа приносила пользу? </w:t>
      </w:r>
    </w:p>
    <w:p w:rsidR="00160C9D" w:rsidRPr="00160C9D" w:rsidRDefault="002A13CE" w:rsidP="004E6A6B">
      <w:pPr>
        <w:widowControl w:val="0"/>
        <w:spacing w:line="360" w:lineRule="auto"/>
        <w:ind w:firstLine="709"/>
        <w:jc w:val="both"/>
      </w:pPr>
      <w:r w:rsidRPr="00160C9D">
        <w:rPr>
          <w:spacing w:val="-2"/>
        </w:rPr>
        <w:t xml:space="preserve">Создать необходимость обработать найденную информацию, преобразовав ее, </w:t>
      </w:r>
      <w:proofErr w:type="gramStart"/>
      <w:r w:rsidRPr="00160C9D">
        <w:rPr>
          <w:spacing w:val="-2"/>
        </w:rPr>
        <w:t>например</w:t>
      </w:r>
      <w:proofErr w:type="gramEnd"/>
      <w:r w:rsidR="009B6AF2" w:rsidRPr="00160C9D">
        <w:rPr>
          <w:spacing w:val="-2"/>
        </w:rPr>
        <w:t xml:space="preserve"> при создании цифрового ресурса</w:t>
      </w:r>
      <w:r w:rsidRPr="00160C9D">
        <w:rPr>
          <w:spacing w:val="-2"/>
        </w:rPr>
        <w:t xml:space="preserve">. </w:t>
      </w:r>
    </w:p>
    <w:p w:rsidR="002A13CE" w:rsidRPr="00160C9D" w:rsidRDefault="002A13CE" w:rsidP="004E6A6B">
      <w:pPr>
        <w:widowControl w:val="0"/>
        <w:spacing w:line="360" w:lineRule="auto"/>
        <w:ind w:firstLine="709"/>
        <w:jc w:val="both"/>
      </w:pPr>
      <w:r w:rsidRPr="00160C9D">
        <w:t xml:space="preserve"> «Единственный путь, ведущий к знанию, – это деятельность», – утверждал Бернард Шоу. Поэтому нужно максимально занять внимание ребят, привлечь их к деятельности. </w:t>
      </w:r>
    </w:p>
    <w:p w:rsidR="002A13CE" w:rsidRPr="00160C9D" w:rsidRDefault="009B6AF2" w:rsidP="00160C9D">
      <w:pPr>
        <w:widowControl w:val="0"/>
        <w:shd w:val="clear" w:color="auto" w:fill="FFFFFF"/>
        <w:spacing w:line="360" w:lineRule="auto"/>
        <w:ind w:firstLine="709"/>
        <w:jc w:val="both"/>
      </w:pPr>
      <w:r w:rsidRPr="00160C9D">
        <w:t>Компьютер вместе с информационными технологиями открывает принципиально новые возможности в области образования, в учебной деятельности и творчестве учащегося. Впервые возникает такая ситуация, когда информационные компьютерные технологии обучения становятся и основными инструментами дальнейшей профессиональной деятельности человека. Образование поистине интегрируется в жизнь на всем ее протяжении</w:t>
      </w:r>
    </w:p>
    <w:p w:rsidR="002A13CE" w:rsidRPr="00160C9D" w:rsidRDefault="00160C9D" w:rsidP="00160C9D">
      <w:pPr>
        <w:widowControl w:val="0"/>
        <w:shd w:val="clear" w:color="auto" w:fill="FFFFFF"/>
        <w:spacing w:line="360" w:lineRule="auto"/>
        <w:jc w:val="both"/>
        <w:rPr>
          <w:b/>
        </w:rPr>
      </w:pPr>
      <w:r w:rsidRPr="00160C9D">
        <w:rPr>
          <w:b/>
        </w:rPr>
        <w:t xml:space="preserve">Список </w:t>
      </w:r>
      <w:proofErr w:type="gramStart"/>
      <w:r w:rsidRPr="00160C9D">
        <w:rPr>
          <w:b/>
        </w:rPr>
        <w:t>л</w:t>
      </w:r>
      <w:r w:rsidR="002A13CE" w:rsidRPr="00160C9D">
        <w:rPr>
          <w:b/>
        </w:rPr>
        <w:t>итератур</w:t>
      </w:r>
      <w:r w:rsidRPr="00160C9D">
        <w:rPr>
          <w:b/>
        </w:rPr>
        <w:t>ных</w:t>
      </w:r>
      <w:proofErr w:type="gramEnd"/>
      <w:r w:rsidRPr="00160C9D">
        <w:rPr>
          <w:b/>
        </w:rPr>
        <w:t xml:space="preserve"> и </w:t>
      </w:r>
      <w:proofErr w:type="spellStart"/>
      <w:r w:rsidRPr="00160C9D">
        <w:rPr>
          <w:b/>
        </w:rPr>
        <w:t>интернет-источников</w:t>
      </w:r>
      <w:proofErr w:type="spellEnd"/>
    </w:p>
    <w:p w:rsidR="002A13CE" w:rsidRPr="00160C9D" w:rsidRDefault="002A13CE" w:rsidP="00160C9D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60C9D">
        <w:t>Беспалько В.П. Образование и обучение с участием компьютеров (педагогика третьего тысячелетия). – М.: Издательство Московского психолого-социального института; Воронеж: Издательство НПО «МОДЭК», 2002.</w:t>
      </w:r>
    </w:p>
    <w:p w:rsidR="002A13CE" w:rsidRPr="00160C9D" w:rsidRDefault="002A13CE" w:rsidP="00160C9D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160C9D">
        <w:t>Гохберг</w:t>
      </w:r>
      <w:proofErr w:type="spellEnd"/>
      <w:r w:rsidRPr="00160C9D">
        <w:t xml:space="preserve"> Г.С. Информационные технологии: Учебник для среднего профессионального образования / Г.С. </w:t>
      </w:r>
      <w:proofErr w:type="spellStart"/>
      <w:r w:rsidRPr="00160C9D">
        <w:t>Гохберг</w:t>
      </w:r>
      <w:proofErr w:type="spellEnd"/>
      <w:r w:rsidRPr="00160C9D">
        <w:t xml:space="preserve">, А.В. </w:t>
      </w:r>
      <w:proofErr w:type="spellStart"/>
      <w:r w:rsidRPr="00160C9D">
        <w:t>Зафиевский</w:t>
      </w:r>
      <w:proofErr w:type="spellEnd"/>
      <w:r w:rsidRPr="00160C9D">
        <w:t xml:space="preserve">, А.А. </w:t>
      </w:r>
      <w:proofErr w:type="spellStart"/>
      <w:r w:rsidRPr="00160C9D">
        <w:t>Короткин</w:t>
      </w:r>
      <w:proofErr w:type="spellEnd"/>
      <w:r w:rsidRPr="00160C9D">
        <w:t>.- М.: Издательский центр «Академия», 2004.</w:t>
      </w:r>
    </w:p>
    <w:p w:rsidR="002A13CE" w:rsidRPr="00160C9D" w:rsidRDefault="002A13CE" w:rsidP="00160C9D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60C9D">
        <w:t>Захарова И.Г. Информационные технологии в образовании. М.: Академия, 2003.</w:t>
      </w:r>
    </w:p>
    <w:p w:rsidR="002A13CE" w:rsidRPr="00160C9D" w:rsidRDefault="002A13CE" w:rsidP="00160C9D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60C9D">
        <w:t>Лебедев В. Как достичь результата в обучении ребенка?// Педагогическая техника, 2006, №3.</w:t>
      </w:r>
    </w:p>
    <w:p w:rsidR="002A13CE" w:rsidRPr="00160C9D" w:rsidRDefault="002A13CE" w:rsidP="00160C9D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60C9D">
        <w:t>Сайков Б.П. Организация информационного пространства образовательного учреждения: практическое руководство/ Б.П. Сайков. – М.: БИНОМ. Лаборатория знаний, 2005.</w:t>
      </w:r>
    </w:p>
    <w:p w:rsidR="002A13CE" w:rsidRPr="00160C9D" w:rsidRDefault="002A13CE" w:rsidP="00160C9D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 w:rsidRPr="00160C9D">
        <w:t>Селевко</w:t>
      </w:r>
      <w:proofErr w:type="spellEnd"/>
      <w:r w:rsidRPr="00160C9D">
        <w:t xml:space="preserve"> Г.К. Педагогические технологии на основе информационно-коммуникативных средств. М.: НИИ школьных технологий, 2005.</w:t>
      </w:r>
    </w:p>
    <w:p w:rsidR="00160C9D" w:rsidRPr="00160C9D" w:rsidRDefault="008D20A3" w:rsidP="00160C9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hyperlink r:id="rId7" w:history="1">
        <w:r w:rsidR="00160C9D" w:rsidRPr="00160C9D">
          <w:rPr>
            <w:rStyle w:val="a8"/>
          </w:rPr>
          <w:t>http://</w:t>
        </w:r>
        <w:r w:rsidR="00160C9D" w:rsidRPr="00160C9D">
          <w:rPr>
            <w:rStyle w:val="a8"/>
            <w:lang w:val="en-US"/>
          </w:rPr>
          <w:t>window</w:t>
        </w:r>
        <w:r w:rsidR="00160C9D" w:rsidRPr="00160C9D">
          <w:rPr>
            <w:rStyle w:val="a8"/>
          </w:rPr>
          <w:t>.</w:t>
        </w:r>
        <w:proofErr w:type="spellStart"/>
        <w:r w:rsidR="00160C9D" w:rsidRPr="00160C9D">
          <w:rPr>
            <w:rStyle w:val="a8"/>
          </w:rPr>
          <w:t>edu.ru</w:t>
        </w:r>
        <w:proofErr w:type="spellEnd"/>
      </w:hyperlink>
    </w:p>
    <w:p w:rsidR="00160C9D" w:rsidRPr="00160C9D" w:rsidRDefault="008D20A3" w:rsidP="00160C9D">
      <w:pPr>
        <w:pStyle w:val="a9"/>
        <w:numPr>
          <w:ilvl w:val="0"/>
          <w:numId w:val="10"/>
        </w:numPr>
        <w:tabs>
          <w:tab w:val="clear" w:pos="72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60C9D" w:rsidRPr="00160C9D">
          <w:rPr>
            <w:rStyle w:val="a8"/>
            <w:rFonts w:ascii="Times New Roman" w:hAnsi="Times New Roman"/>
            <w:sz w:val="24"/>
            <w:szCs w:val="24"/>
          </w:rPr>
          <w:t>http://www.alledu.ru</w:t>
        </w:r>
      </w:hyperlink>
      <w:r w:rsidR="00160C9D" w:rsidRPr="00160C9D">
        <w:rPr>
          <w:rFonts w:ascii="Times New Roman" w:hAnsi="Times New Roman"/>
          <w:sz w:val="24"/>
          <w:szCs w:val="24"/>
        </w:rPr>
        <w:t xml:space="preserve">: </w:t>
      </w:r>
    </w:p>
    <w:p w:rsidR="002A13CE" w:rsidRPr="00160C9D" w:rsidRDefault="008D20A3" w:rsidP="00160C9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hyperlink r:id="rId9" w:history="1">
        <w:r w:rsidR="002A13CE" w:rsidRPr="00160C9D">
          <w:rPr>
            <w:rStyle w:val="a8"/>
          </w:rPr>
          <w:t>http://bio.</w:t>
        </w:r>
        <w:r w:rsidR="002A13CE" w:rsidRPr="00160C9D">
          <w:rPr>
            <w:rStyle w:val="a8"/>
            <w:lang w:val="en-US"/>
          </w:rPr>
          <w:t>1</w:t>
        </w:r>
        <w:proofErr w:type="spellStart"/>
        <w:r w:rsidR="002A13CE" w:rsidRPr="00160C9D">
          <w:rPr>
            <w:rStyle w:val="a8"/>
          </w:rPr>
          <w:t>september.ru</w:t>
        </w:r>
        <w:proofErr w:type="spellEnd"/>
      </w:hyperlink>
    </w:p>
    <w:p w:rsidR="002A13CE" w:rsidRPr="00160C9D" w:rsidRDefault="008D20A3" w:rsidP="00160C9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hyperlink r:id="rId10" w:history="1">
        <w:r w:rsidR="00160C9D" w:rsidRPr="00160C9D">
          <w:rPr>
            <w:rStyle w:val="a8"/>
          </w:rPr>
          <w:t>http://</w:t>
        </w:r>
        <w:r w:rsidR="00160C9D" w:rsidRPr="00160C9D">
          <w:rPr>
            <w:rStyle w:val="a8"/>
            <w:lang w:val="en-US"/>
          </w:rPr>
          <w:t>festival</w:t>
        </w:r>
        <w:r w:rsidR="00160C9D" w:rsidRPr="00160C9D">
          <w:rPr>
            <w:rStyle w:val="a8"/>
          </w:rPr>
          <w:t>.</w:t>
        </w:r>
        <w:r w:rsidR="00160C9D" w:rsidRPr="00160C9D">
          <w:rPr>
            <w:rStyle w:val="a8"/>
            <w:lang w:val="en-US"/>
          </w:rPr>
          <w:t>1september.ru</w:t>
        </w:r>
      </w:hyperlink>
    </w:p>
    <w:p w:rsidR="002A13CE" w:rsidRPr="00160C9D" w:rsidRDefault="002A13CE" w:rsidP="00160C9D">
      <w:pPr>
        <w:widowControl w:val="0"/>
        <w:shd w:val="clear" w:color="auto" w:fill="FFFFFF"/>
        <w:spacing w:line="360" w:lineRule="auto"/>
        <w:jc w:val="both"/>
        <w:rPr>
          <w:b/>
        </w:rPr>
      </w:pPr>
    </w:p>
    <w:p w:rsidR="00C7533E" w:rsidRPr="00160C9D" w:rsidRDefault="00C7533E" w:rsidP="00160C9D">
      <w:pPr>
        <w:widowControl w:val="0"/>
        <w:shd w:val="clear" w:color="auto" w:fill="FFFFFF"/>
        <w:spacing w:line="360" w:lineRule="auto"/>
        <w:jc w:val="both"/>
      </w:pPr>
    </w:p>
    <w:sectPr w:rsidR="00C7533E" w:rsidRPr="00160C9D" w:rsidSect="000D30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05" w:rsidRDefault="003F7605" w:rsidP="00746260">
      <w:r>
        <w:separator/>
      </w:r>
    </w:p>
  </w:endnote>
  <w:endnote w:type="continuationSeparator" w:id="1">
    <w:p w:rsidR="003F7605" w:rsidRDefault="003F7605" w:rsidP="0074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05" w:rsidRDefault="003F7605" w:rsidP="00746260">
      <w:r>
        <w:separator/>
      </w:r>
    </w:p>
  </w:footnote>
  <w:footnote w:type="continuationSeparator" w:id="1">
    <w:p w:rsidR="003F7605" w:rsidRDefault="003F7605" w:rsidP="00746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215"/>
    <w:multiLevelType w:val="hybridMultilevel"/>
    <w:tmpl w:val="15F019B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14E3C"/>
    <w:multiLevelType w:val="hybridMultilevel"/>
    <w:tmpl w:val="19FAFC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399587D"/>
    <w:multiLevelType w:val="hybridMultilevel"/>
    <w:tmpl w:val="889401C2"/>
    <w:lvl w:ilvl="0" w:tplc="96F6F862">
      <w:start w:val="1"/>
      <w:numFmt w:val="decimal"/>
      <w:lvlText w:val="%1.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3">
    <w:nsid w:val="2D5B24EA"/>
    <w:multiLevelType w:val="hybridMultilevel"/>
    <w:tmpl w:val="AED2329E"/>
    <w:lvl w:ilvl="0" w:tplc="949CD0F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4711AC5"/>
    <w:multiLevelType w:val="hybridMultilevel"/>
    <w:tmpl w:val="69229F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C0F5773"/>
    <w:multiLevelType w:val="hybridMultilevel"/>
    <w:tmpl w:val="420E72C4"/>
    <w:lvl w:ilvl="0" w:tplc="949CD0F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DA828CB"/>
    <w:multiLevelType w:val="hybridMultilevel"/>
    <w:tmpl w:val="63D8CFA2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4CC606B6"/>
    <w:multiLevelType w:val="hybridMultilevel"/>
    <w:tmpl w:val="67DCDE6C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8">
    <w:nsid w:val="6763207B"/>
    <w:multiLevelType w:val="hybridMultilevel"/>
    <w:tmpl w:val="A91AB396"/>
    <w:lvl w:ilvl="0" w:tplc="3968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D49C9"/>
    <w:multiLevelType w:val="hybridMultilevel"/>
    <w:tmpl w:val="E14CC0C4"/>
    <w:lvl w:ilvl="0" w:tplc="B3065CA6">
      <w:start w:val="1"/>
      <w:numFmt w:val="decimal"/>
      <w:lvlText w:val="%1."/>
      <w:lvlJc w:val="left"/>
      <w:pPr>
        <w:tabs>
          <w:tab w:val="num" w:pos="736"/>
        </w:tabs>
        <w:ind w:left="7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000"/>
    <w:rsid w:val="000D3000"/>
    <w:rsid w:val="00160C9D"/>
    <w:rsid w:val="0016568E"/>
    <w:rsid w:val="00197B7C"/>
    <w:rsid w:val="001E265C"/>
    <w:rsid w:val="002A13CE"/>
    <w:rsid w:val="00360C0E"/>
    <w:rsid w:val="003D43BA"/>
    <w:rsid w:val="003F7605"/>
    <w:rsid w:val="004222D2"/>
    <w:rsid w:val="004D71CD"/>
    <w:rsid w:val="004E6A6B"/>
    <w:rsid w:val="005A3380"/>
    <w:rsid w:val="00605BD0"/>
    <w:rsid w:val="006F7E72"/>
    <w:rsid w:val="0070083B"/>
    <w:rsid w:val="00746260"/>
    <w:rsid w:val="008103D9"/>
    <w:rsid w:val="00845434"/>
    <w:rsid w:val="00884D1E"/>
    <w:rsid w:val="008D20A3"/>
    <w:rsid w:val="00963AF9"/>
    <w:rsid w:val="00997B03"/>
    <w:rsid w:val="009B6AF2"/>
    <w:rsid w:val="00C004D1"/>
    <w:rsid w:val="00C7533E"/>
    <w:rsid w:val="00D546EE"/>
    <w:rsid w:val="00D96BF3"/>
    <w:rsid w:val="00EC655D"/>
    <w:rsid w:val="00EF51D8"/>
    <w:rsid w:val="00F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5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655D"/>
  </w:style>
  <w:style w:type="paragraph" w:customStyle="1" w:styleId="a4">
    <w:name w:val="Знак"/>
    <w:basedOn w:val="a"/>
    <w:rsid w:val="00C753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74626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462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46260"/>
    <w:rPr>
      <w:vertAlign w:val="superscript"/>
    </w:rPr>
  </w:style>
  <w:style w:type="character" w:styleId="a8">
    <w:name w:val="Hyperlink"/>
    <w:basedOn w:val="a0"/>
    <w:rsid w:val="00746260"/>
    <w:rPr>
      <w:color w:val="0000FF"/>
      <w:u w:val="single"/>
    </w:rPr>
  </w:style>
  <w:style w:type="paragraph" w:styleId="a9">
    <w:name w:val="List Paragraph"/>
    <w:basedOn w:val="a"/>
    <w:qFormat/>
    <w:rsid w:val="00165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qFormat/>
    <w:rsid w:val="002A13CE"/>
    <w:rPr>
      <w:i/>
      <w:iCs/>
    </w:rPr>
  </w:style>
  <w:style w:type="paragraph" w:customStyle="1" w:styleId="4-text">
    <w:name w:val="4-text"/>
    <w:basedOn w:val="a"/>
    <w:rsid w:val="002A13CE"/>
    <w:pPr>
      <w:spacing w:before="100" w:beforeAutospacing="1" w:after="100" w:afterAutospacing="1"/>
      <w:ind w:firstLine="4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Спивак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Comp1</cp:lastModifiedBy>
  <cp:revision>6</cp:revision>
  <dcterms:created xsi:type="dcterms:W3CDTF">2012-11-11T20:27:00Z</dcterms:created>
  <dcterms:modified xsi:type="dcterms:W3CDTF">2012-11-12T12:16:00Z</dcterms:modified>
</cp:coreProperties>
</file>