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7D7" w:rsidRPr="001F4354" w:rsidRDefault="00A847D7" w:rsidP="00A847D7">
      <w:pPr>
        <w:shd w:val="clear" w:color="auto" w:fill="FFFFFF"/>
        <w:jc w:val="center"/>
        <w:textAlignment w:val="top"/>
        <w:rPr>
          <w:b/>
          <w:color w:val="000000"/>
          <w:sz w:val="32"/>
          <w:szCs w:val="32"/>
        </w:rPr>
      </w:pPr>
      <w:r w:rsidRPr="001F4354">
        <w:rPr>
          <w:b/>
          <w:color w:val="000000"/>
          <w:sz w:val="32"/>
          <w:szCs w:val="32"/>
        </w:rPr>
        <w:t>УУД на уроке английского языка.</w:t>
      </w:r>
    </w:p>
    <w:p w:rsidR="00A847D7" w:rsidRDefault="00A847D7" w:rsidP="00A847D7">
      <w:pPr>
        <w:shd w:val="clear" w:color="auto" w:fill="FFFFFF"/>
        <w:jc w:val="both"/>
        <w:textAlignment w:val="top"/>
        <w:rPr>
          <w:color w:val="000000"/>
          <w:sz w:val="28"/>
          <w:szCs w:val="28"/>
        </w:rPr>
      </w:pPr>
    </w:p>
    <w:p w:rsidR="00A847D7" w:rsidRDefault="00A847D7" w:rsidP="00A847D7">
      <w:pPr>
        <w:shd w:val="clear" w:color="auto" w:fill="FFFFFF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Важнейшей задачей современной системы образования является формирование совокупности универсальных учебных действий, обеспечивающих компетенцию «научить учиться», а не только освоение обучающимися конкретных предметных знаний и навыков в рамках отдельных дисциплин. </w:t>
      </w:r>
      <w:proofErr w:type="spellStart"/>
      <w:r>
        <w:rPr>
          <w:color w:val="000000"/>
          <w:sz w:val="28"/>
          <w:szCs w:val="28"/>
        </w:rPr>
        <w:t>Сформированность</w:t>
      </w:r>
      <w:proofErr w:type="spellEnd"/>
      <w:r>
        <w:rPr>
          <w:color w:val="000000"/>
          <w:sz w:val="28"/>
          <w:szCs w:val="28"/>
        </w:rPr>
        <w:t xml:space="preserve"> универсальных учебных действий является также и залогом профилактики школьных трудностей.</w:t>
      </w:r>
    </w:p>
    <w:p w:rsidR="00A847D7" w:rsidRDefault="00A847D7" w:rsidP="00A847D7">
      <w:pPr>
        <w:shd w:val="clear" w:color="auto" w:fill="FFFFFF"/>
        <w:ind w:firstLine="709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В широком значении «универсальные учебные действия» – саморазвитие и самосовершенствование путем сознательного и активного присвоения нового социального опыта. </w:t>
      </w:r>
    </w:p>
    <w:p w:rsidR="00A847D7" w:rsidRDefault="00A847D7" w:rsidP="00A847D7">
      <w:pPr>
        <w:jc w:val="both"/>
      </w:pPr>
      <w:r>
        <w:rPr>
          <w:color w:val="000000"/>
          <w:sz w:val="28"/>
          <w:szCs w:val="28"/>
        </w:rPr>
        <w:t xml:space="preserve">     В более узком (собственно психологическом значении) «универсальные учебные действия» – это совокупность действий обучающегося, обеспечивающих его культурную идентичность, социальную компетентность, толерантность, способность к самостоятельному усвоению новых знаний и умений, включая организацию этого процесса.</w:t>
      </w:r>
    </w:p>
    <w:p w:rsidR="00A847D7" w:rsidRPr="00C842D6" w:rsidRDefault="00A847D7" w:rsidP="00A847D7">
      <w:pPr>
        <w:jc w:val="both"/>
      </w:pPr>
    </w:p>
    <w:p w:rsidR="00A847D7" w:rsidRPr="00E003D3" w:rsidRDefault="00A847D7" w:rsidP="00A847D7">
      <w:pPr>
        <w:jc w:val="both"/>
        <w:rPr>
          <w:sz w:val="28"/>
          <w:szCs w:val="28"/>
        </w:rPr>
      </w:pPr>
      <w:r w:rsidRPr="00E003D3">
        <w:rPr>
          <w:color w:val="000000"/>
          <w:sz w:val="28"/>
          <w:szCs w:val="28"/>
        </w:rPr>
        <w:t>Формирование универсальных учебных действий является основой способности учащихся к дальнейшему саморазвитию и самообразованию. Для формирования универсальных учебных действий в контексте обучения иностранным языкам следует учитывать, что ученику следует для себя найти ответы на следующие вопросы: «Зачем я учу иностранный язык?», «Зачем я выполняю то или иное упражнение на уроке (читаю, пишу, слушаю)?», «Зачем я повторяю дома пройденное на уроке?», «Чему я научился на уроке и что еще мне след</w:t>
      </w:r>
      <w:r>
        <w:rPr>
          <w:color w:val="000000"/>
          <w:sz w:val="28"/>
          <w:szCs w:val="28"/>
        </w:rPr>
        <w:t>ует сделать</w:t>
      </w:r>
      <w:r w:rsidRPr="00E003D3">
        <w:rPr>
          <w:color w:val="000000"/>
          <w:sz w:val="28"/>
          <w:szCs w:val="28"/>
        </w:rPr>
        <w:t>?». Язык должен осваи</w:t>
      </w:r>
      <w:r>
        <w:rPr>
          <w:color w:val="000000"/>
          <w:sz w:val="28"/>
          <w:szCs w:val="28"/>
        </w:rPr>
        <w:t>ваться осознанно</w:t>
      </w:r>
      <w:r w:rsidRPr="00E003D3">
        <w:rPr>
          <w:color w:val="000000"/>
          <w:sz w:val="28"/>
          <w:szCs w:val="28"/>
        </w:rPr>
        <w:t>. Важно создавать условия, когда дети учатся слушать друг друга, умеют адекватно оценивать свой ответ, хотят узнавать новое.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Стандарты второго поколения определяют следующие цели обучения иностранному языку: </w:t>
      </w:r>
    </w:p>
    <w:p w:rsidR="00A847D7" w:rsidRPr="00AE680D" w:rsidRDefault="00A847D7" w:rsidP="00A847D7">
      <w:pPr>
        <w:pStyle w:val="a5"/>
        <w:numPr>
          <w:ilvl w:val="0"/>
          <w:numId w:val="4"/>
        </w:numPr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Развитие иноязычной коммуникативной компетенции в совокупности ее составляющих: речевая, языковая, </w:t>
      </w:r>
      <w:proofErr w:type="spellStart"/>
      <w:r w:rsidRPr="00AE680D">
        <w:rPr>
          <w:sz w:val="28"/>
          <w:szCs w:val="28"/>
        </w:rPr>
        <w:t>социокультурная</w:t>
      </w:r>
      <w:proofErr w:type="spellEnd"/>
      <w:r w:rsidRPr="00AE680D">
        <w:rPr>
          <w:sz w:val="28"/>
          <w:szCs w:val="28"/>
        </w:rPr>
        <w:t xml:space="preserve">/межкультурная, компенсаторная, учебно-познавательная компетенции. </w:t>
      </w:r>
    </w:p>
    <w:p w:rsidR="00A847D7" w:rsidRPr="00AE680D" w:rsidRDefault="00A847D7" w:rsidP="00A847D7">
      <w:pPr>
        <w:pStyle w:val="a5"/>
        <w:numPr>
          <w:ilvl w:val="0"/>
          <w:numId w:val="4"/>
        </w:numPr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Развитие личности учащихся. </w:t>
      </w:r>
    </w:p>
    <w:p w:rsidR="00A847D7" w:rsidRPr="00AE680D" w:rsidRDefault="00A847D7" w:rsidP="00A847D7">
      <w:pPr>
        <w:pStyle w:val="a5"/>
        <w:numPr>
          <w:ilvl w:val="0"/>
          <w:numId w:val="4"/>
        </w:numPr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Формирование и развитие универсальных учебных действий (УУД).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      В качестве предполагаемых результатов обучения иностранным языкам выделяют: </w:t>
      </w:r>
    </w:p>
    <w:p w:rsidR="00A847D7" w:rsidRPr="00AE680D" w:rsidRDefault="00A847D7" w:rsidP="00A847D7">
      <w:pPr>
        <w:pStyle w:val="a5"/>
        <w:numPr>
          <w:ilvl w:val="0"/>
          <w:numId w:val="5"/>
        </w:numPr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Предметные результаты. </w:t>
      </w:r>
    </w:p>
    <w:p w:rsidR="00A847D7" w:rsidRPr="00AE680D" w:rsidRDefault="00A847D7" w:rsidP="00A847D7">
      <w:pPr>
        <w:pStyle w:val="a5"/>
        <w:numPr>
          <w:ilvl w:val="0"/>
          <w:numId w:val="5"/>
        </w:numPr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Личностные результаты: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формирование мотивации изучения иностранных языков;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осознание возможностей самореализации средствами иностранного языка;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lastRenderedPageBreak/>
        <w:t xml:space="preserve">- стремление к совершенствованию собственной речевой культуры в целом;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формирование коммуникативной компетенции;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формирование общекультурной и этнической идентичности;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стремление к лучшему сознанию культуры своего народа и готовность содействовать ознакомлению с ней представителей других стран;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толерантное отношение к проявлениям иной культуры;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готовность отстаивать национальные и общечеловеческие ценности, свою гражданскую позицию. </w:t>
      </w:r>
    </w:p>
    <w:p w:rsidR="00A847D7" w:rsidRPr="00AE680D" w:rsidRDefault="00A847D7" w:rsidP="00A847D7">
      <w:pPr>
        <w:pStyle w:val="a5"/>
        <w:numPr>
          <w:ilvl w:val="0"/>
          <w:numId w:val="6"/>
        </w:numPr>
        <w:spacing w:after="0" w:afterAutospacing="0"/>
        <w:rPr>
          <w:sz w:val="28"/>
          <w:szCs w:val="28"/>
        </w:rPr>
      </w:pPr>
      <w:proofErr w:type="spellStart"/>
      <w:r w:rsidRPr="00AE680D">
        <w:rPr>
          <w:sz w:val="28"/>
          <w:szCs w:val="28"/>
        </w:rPr>
        <w:t>Метапредметные</w:t>
      </w:r>
      <w:proofErr w:type="spellEnd"/>
      <w:r w:rsidRPr="00AE680D">
        <w:rPr>
          <w:sz w:val="28"/>
          <w:szCs w:val="28"/>
        </w:rPr>
        <w:t xml:space="preserve"> результаты: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развитие умения планировать свое речевое и неречевое поведение;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развитие коммуникативной компетенции;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умение четко определять области </w:t>
      </w:r>
      <w:proofErr w:type="gramStart"/>
      <w:r w:rsidRPr="00AE680D">
        <w:rPr>
          <w:sz w:val="28"/>
          <w:szCs w:val="28"/>
        </w:rPr>
        <w:t>знаемого</w:t>
      </w:r>
      <w:proofErr w:type="gramEnd"/>
      <w:r w:rsidRPr="00AE680D">
        <w:rPr>
          <w:sz w:val="28"/>
          <w:szCs w:val="28"/>
        </w:rPr>
        <w:t xml:space="preserve"> и незнаемого;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умение ставить перед собой цели и определять задачи, решение которых необходимо для достижения поставленных целей, планировать последовательные действия, прогнозировать результаты работы, анализировать итоги деятельности (как положительные, так и отрицательные), делать выводы (промежуточные и итоговые), вносить коррективы, определять новые цели и задачи на основе результатов работы;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развитие исследовательских учебных действий, включая навыки работы с информацией (извлекать информацию из различных источников, анализировать, систематизировать, представлять различными способами);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развитие смыслового чтения, включая умение определять тему, прогнозировать содержание текста по заголовку/ по ключевым словам, выделять основную мысль, главные факты, устанавливать логическую последовательность основных фактов; </w:t>
      </w:r>
    </w:p>
    <w:p w:rsidR="00A847D7" w:rsidRPr="00AE680D" w:rsidRDefault="00A847D7" w:rsidP="00A847D7">
      <w:pPr>
        <w:pStyle w:val="a5"/>
        <w:spacing w:after="0" w:afterAutospacing="0"/>
        <w:rPr>
          <w:sz w:val="28"/>
          <w:szCs w:val="28"/>
        </w:rPr>
      </w:pPr>
      <w:r w:rsidRPr="00AE680D">
        <w:rPr>
          <w:sz w:val="28"/>
          <w:szCs w:val="28"/>
        </w:rPr>
        <w:t xml:space="preserve">- осуществление самонаблюдения, самоконтроля, самооценки в процессе коммуникативной деятельности на иностранном языке. </w:t>
      </w:r>
    </w:p>
    <w:p w:rsidR="00A847D7" w:rsidRPr="00AE680D" w:rsidRDefault="00A847D7" w:rsidP="00A847D7">
      <w:pPr>
        <w:pStyle w:val="a5"/>
        <w:spacing w:after="0" w:afterAutospacing="0"/>
        <w:ind w:left="360"/>
        <w:rPr>
          <w:sz w:val="28"/>
          <w:szCs w:val="28"/>
        </w:rPr>
      </w:pPr>
      <w:proofErr w:type="spellStart"/>
      <w:r w:rsidRPr="00AE680D">
        <w:rPr>
          <w:sz w:val="28"/>
          <w:szCs w:val="28"/>
        </w:rPr>
        <w:t>Метапредметные</w:t>
      </w:r>
      <w:proofErr w:type="spellEnd"/>
      <w:r w:rsidRPr="00AE680D">
        <w:rPr>
          <w:sz w:val="28"/>
          <w:szCs w:val="28"/>
        </w:rPr>
        <w:t xml:space="preserve"> результаты достигаются </w:t>
      </w:r>
      <w:proofErr w:type="gramStart"/>
      <w:r w:rsidRPr="00AE680D">
        <w:rPr>
          <w:sz w:val="28"/>
          <w:szCs w:val="28"/>
        </w:rPr>
        <w:t>через</w:t>
      </w:r>
      <w:proofErr w:type="gramEnd"/>
      <w:r w:rsidRPr="00AE680D">
        <w:rPr>
          <w:sz w:val="28"/>
          <w:szCs w:val="28"/>
        </w:rPr>
        <w:t>:</w:t>
      </w:r>
    </w:p>
    <w:p w:rsidR="00A847D7" w:rsidRPr="00AE680D" w:rsidRDefault="00A847D7" w:rsidP="00A847D7">
      <w:pPr>
        <w:pStyle w:val="a5"/>
        <w:numPr>
          <w:ilvl w:val="0"/>
          <w:numId w:val="7"/>
        </w:numPr>
        <w:rPr>
          <w:sz w:val="28"/>
          <w:szCs w:val="28"/>
        </w:rPr>
      </w:pPr>
      <w:r w:rsidRPr="00AE680D">
        <w:rPr>
          <w:sz w:val="28"/>
          <w:szCs w:val="28"/>
        </w:rPr>
        <w:t xml:space="preserve">содержание обучения </w:t>
      </w:r>
    </w:p>
    <w:p w:rsidR="00A847D7" w:rsidRPr="00AE680D" w:rsidRDefault="00A847D7" w:rsidP="00A847D7">
      <w:pPr>
        <w:pStyle w:val="a5"/>
        <w:numPr>
          <w:ilvl w:val="0"/>
          <w:numId w:val="7"/>
        </w:numPr>
        <w:rPr>
          <w:sz w:val="28"/>
          <w:szCs w:val="28"/>
        </w:rPr>
      </w:pPr>
      <w:r w:rsidRPr="00AE680D">
        <w:rPr>
          <w:sz w:val="28"/>
          <w:szCs w:val="28"/>
        </w:rPr>
        <w:t>использование ИКТ</w:t>
      </w:r>
    </w:p>
    <w:p w:rsidR="00A847D7" w:rsidRPr="00AE680D" w:rsidRDefault="00A847D7" w:rsidP="00A847D7">
      <w:pPr>
        <w:pStyle w:val="a5"/>
        <w:numPr>
          <w:ilvl w:val="0"/>
          <w:numId w:val="7"/>
        </w:numPr>
        <w:rPr>
          <w:sz w:val="28"/>
          <w:szCs w:val="28"/>
        </w:rPr>
      </w:pPr>
      <w:r w:rsidRPr="00AE680D">
        <w:rPr>
          <w:sz w:val="28"/>
          <w:szCs w:val="28"/>
        </w:rPr>
        <w:t>наличие текстов разных жанров и обилие заданий на разные типы чтения</w:t>
      </w:r>
    </w:p>
    <w:p w:rsidR="00A847D7" w:rsidRPr="00AE680D" w:rsidRDefault="00A847D7" w:rsidP="00A847D7">
      <w:pPr>
        <w:pStyle w:val="a5"/>
        <w:numPr>
          <w:ilvl w:val="0"/>
          <w:numId w:val="7"/>
        </w:numPr>
        <w:rPr>
          <w:sz w:val="28"/>
          <w:szCs w:val="28"/>
        </w:rPr>
      </w:pPr>
      <w:r w:rsidRPr="00AE680D">
        <w:rPr>
          <w:sz w:val="28"/>
          <w:szCs w:val="28"/>
        </w:rPr>
        <w:lastRenderedPageBreak/>
        <w:t>сопоставление явлений родного и изучаемого языков с помощью грамматического справочника,</w:t>
      </w:r>
      <w:r w:rsidRPr="00AE680D">
        <w:rPr>
          <w:rFonts w:ascii="Calibri" w:hAnsi="Calibri"/>
          <w:color w:val="000000"/>
          <w:sz w:val="28"/>
          <w:szCs w:val="28"/>
        </w:rPr>
        <w:t xml:space="preserve"> </w:t>
      </w:r>
      <w:r w:rsidRPr="00AE680D">
        <w:rPr>
          <w:sz w:val="28"/>
          <w:szCs w:val="28"/>
        </w:rPr>
        <w:t>упражнений</w:t>
      </w:r>
    </w:p>
    <w:p w:rsidR="00A847D7" w:rsidRPr="00AE680D" w:rsidRDefault="00A847D7" w:rsidP="00A847D7">
      <w:pPr>
        <w:pStyle w:val="a5"/>
        <w:numPr>
          <w:ilvl w:val="0"/>
          <w:numId w:val="7"/>
        </w:numPr>
        <w:rPr>
          <w:sz w:val="28"/>
          <w:szCs w:val="28"/>
        </w:rPr>
      </w:pPr>
      <w:r w:rsidRPr="00AE680D">
        <w:rPr>
          <w:sz w:val="28"/>
          <w:szCs w:val="28"/>
        </w:rPr>
        <w:t>знакомство с явлениями окружающего мира, фактами его истории, географии и т.д. на английском языке</w:t>
      </w:r>
    </w:p>
    <w:p w:rsidR="00A847D7" w:rsidRDefault="00A847D7" w:rsidP="00A847D7">
      <w:pPr>
        <w:rPr>
          <w:color w:val="000000"/>
          <w:sz w:val="28"/>
          <w:szCs w:val="28"/>
        </w:rPr>
      </w:pPr>
    </w:p>
    <w:p w:rsidR="00A847D7" w:rsidRPr="00E003D3" w:rsidRDefault="00A847D7" w:rsidP="00A847D7">
      <w:pPr>
        <w:rPr>
          <w:sz w:val="28"/>
          <w:szCs w:val="28"/>
        </w:rPr>
      </w:pPr>
      <w:r w:rsidRPr="00E003D3">
        <w:rPr>
          <w:color w:val="000000"/>
          <w:sz w:val="28"/>
          <w:szCs w:val="28"/>
        </w:rPr>
        <w:t>Обучение иностранному языку на раннем этапе дол</w:t>
      </w:r>
      <w:r>
        <w:rPr>
          <w:color w:val="000000"/>
          <w:sz w:val="28"/>
          <w:szCs w:val="28"/>
        </w:rPr>
        <w:t>жно строиться на основе игры</w:t>
      </w:r>
      <w:r w:rsidRPr="00E003D3">
        <w:rPr>
          <w:color w:val="000000"/>
          <w:sz w:val="28"/>
          <w:szCs w:val="28"/>
        </w:rPr>
        <w:t>. Игра на занятиях по иностранному языку – это не просто коллективное развлечение, а основной способ достижения определенных задач обучения на данном этапе. У игры должен быть мотив, цель и результат. Воображение ребят также достаточно развито и носит не только воспроизводящий, но и творческий характер. Поэтому формированию универсальных учебных действ</w:t>
      </w:r>
      <w:r>
        <w:rPr>
          <w:color w:val="000000"/>
          <w:sz w:val="28"/>
          <w:szCs w:val="28"/>
        </w:rPr>
        <w:t>ий могут способствовать</w:t>
      </w:r>
      <w:r w:rsidRPr="00E003D3">
        <w:rPr>
          <w:color w:val="000000"/>
          <w:sz w:val="28"/>
          <w:szCs w:val="28"/>
        </w:rPr>
        <w:t xml:space="preserve"> задания творческого характера.</w:t>
      </w:r>
    </w:p>
    <w:p w:rsidR="00A847D7" w:rsidRPr="00E003D3" w:rsidRDefault="00A847D7" w:rsidP="00A847D7">
      <w:pPr>
        <w:rPr>
          <w:sz w:val="28"/>
          <w:szCs w:val="28"/>
        </w:rPr>
      </w:pPr>
    </w:p>
    <w:p w:rsidR="00A847D7" w:rsidRPr="00E003D3" w:rsidRDefault="00A847D7" w:rsidP="00A847D7">
      <w:pPr>
        <w:spacing w:line="288" w:lineRule="auto"/>
        <w:rPr>
          <w:rFonts w:ascii="Arial" w:hAnsi="Arial" w:cs="Arial"/>
          <w:color w:val="333333"/>
          <w:sz w:val="28"/>
          <w:szCs w:val="28"/>
        </w:rPr>
      </w:pPr>
      <w:r w:rsidRPr="00E003D3">
        <w:rPr>
          <w:color w:val="000000"/>
          <w:sz w:val="28"/>
          <w:szCs w:val="28"/>
        </w:rPr>
        <w:t>Например:</w:t>
      </w:r>
    </w:p>
    <w:p w:rsidR="00A847D7" w:rsidRPr="00E003D3" w:rsidRDefault="00A847D7" w:rsidP="00A847D7">
      <w:pPr>
        <w:spacing w:line="288" w:lineRule="auto"/>
        <w:rPr>
          <w:rFonts w:ascii="Arial" w:hAnsi="Arial" w:cs="Arial"/>
          <w:color w:val="333333"/>
          <w:sz w:val="28"/>
          <w:szCs w:val="28"/>
        </w:rPr>
      </w:pPr>
      <w:r w:rsidRPr="00E003D3">
        <w:rPr>
          <w:b/>
          <w:bCs/>
          <w:color w:val="000000"/>
          <w:sz w:val="28"/>
          <w:szCs w:val="28"/>
        </w:rPr>
        <w:t>1</w:t>
      </w:r>
      <w:r w:rsidRPr="00E003D3">
        <w:rPr>
          <w:color w:val="000000"/>
          <w:sz w:val="28"/>
          <w:szCs w:val="28"/>
        </w:rPr>
        <w:t xml:space="preserve">. Отгадывание кроссворда. </w:t>
      </w:r>
    </w:p>
    <w:p w:rsidR="00A847D7" w:rsidRPr="00E003D3" w:rsidRDefault="00A847D7" w:rsidP="00A847D7">
      <w:pPr>
        <w:spacing w:line="288" w:lineRule="auto"/>
        <w:rPr>
          <w:rFonts w:ascii="Arial" w:hAnsi="Arial" w:cs="Arial"/>
          <w:color w:val="333333"/>
          <w:sz w:val="28"/>
          <w:szCs w:val="28"/>
        </w:rPr>
      </w:pPr>
      <w:r w:rsidRPr="00E003D3">
        <w:rPr>
          <w:b/>
          <w:bCs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Составление кроссвордов, загадок</w:t>
      </w:r>
      <w:r w:rsidRPr="00E003D3">
        <w:rPr>
          <w:color w:val="000000"/>
          <w:sz w:val="28"/>
          <w:szCs w:val="28"/>
        </w:rPr>
        <w:t xml:space="preserve"> по пройденной лексике. </w:t>
      </w:r>
    </w:p>
    <w:p w:rsidR="00A847D7" w:rsidRPr="00E003D3" w:rsidRDefault="00A847D7" w:rsidP="00A847D7">
      <w:pPr>
        <w:spacing w:line="288" w:lineRule="auto"/>
        <w:rPr>
          <w:rFonts w:ascii="Arial" w:hAnsi="Arial" w:cs="Arial"/>
          <w:color w:val="333333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Pr="00E003D3">
        <w:rPr>
          <w:b/>
          <w:bCs/>
          <w:color w:val="000000"/>
          <w:sz w:val="28"/>
          <w:szCs w:val="28"/>
        </w:rPr>
        <w:t>.</w:t>
      </w:r>
      <w:r w:rsidRPr="00E003D3">
        <w:rPr>
          <w:color w:val="000000"/>
          <w:sz w:val="28"/>
          <w:szCs w:val="28"/>
        </w:rPr>
        <w:t xml:space="preserve"> «Нарисуй картинку и составь ее описание». </w:t>
      </w:r>
    </w:p>
    <w:p w:rsidR="00A847D7" w:rsidRPr="00E003D3" w:rsidRDefault="00A847D7" w:rsidP="00A847D7">
      <w:pPr>
        <w:spacing w:line="288" w:lineRule="auto"/>
        <w:rPr>
          <w:rFonts w:ascii="Arial" w:hAnsi="Arial" w:cs="Arial"/>
          <w:color w:val="333333"/>
          <w:sz w:val="28"/>
          <w:szCs w:val="28"/>
        </w:rPr>
      </w:pPr>
      <w:r w:rsidRPr="00E003D3">
        <w:rPr>
          <w:color w:val="000000"/>
          <w:sz w:val="28"/>
          <w:szCs w:val="28"/>
        </w:rPr>
        <w:t>Например, при изучении тем “</w:t>
      </w:r>
      <w:proofErr w:type="spellStart"/>
      <w:r w:rsidRPr="00E003D3">
        <w:rPr>
          <w:color w:val="000000"/>
          <w:sz w:val="28"/>
          <w:szCs w:val="28"/>
        </w:rPr>
        <w:t>My</w:t>
      </w:r>
      <w:proofErr w:type="spellEnd"/>
      <w:r w:rsidRPr="00E003D3">
        <w:rPr>
          <w:color w:val="000000"/>
          <w:sz w:val="28"/>
          <w:szCs w:val="28"/>
        </w:rPr>
        <w:t xml:space="preserve"> </w:t>
      </w:r>
      <w:proofErr w:type="spellStart"/>
      <w:r w:rsidRPr="00E003D3">
        <w:rPr>
          <w:color w:val="000000"/>
          <w:sz w:val="28"/>
          <w:szCs w:val="28"/>
        </w:rPr>
        <w:t>pet</w:t>
      </w:r>
      <w:proofErr w:type="spellEnd"/>
      <w:r w:rsidRPr="00E003D3">
        <w:rPr>
          <w:color w:val="000000"/>
          <w:sz w:val="28"/>
          <w:szCs w:val="28"/>
        </w:rPr>
        <w:t xml:space="preserve"> </w:t>
      </w:r>
      <w:proofErr w:type="spellStart"/>
      <w:r w:rsidRPr="00E003D3">
        <w:rPr>
          <w:color w:val="000000"/>
          <w:sz w:val="28"/>
          <w:szCs w:val="28"/>
        </w:rPr>
        <w:t>My</w:t>
      </w:r>
      <w:proofErr w:type="spellEnd"/>
      <w:r w:rsidRPr="00E003D3">
        <w:rPr>
          <w:color w:val="000000"/>
          <w:sz w:val="28"/>
          <w:szCs w:val="28"/>
        </w:rPr>
        <w:t xml:space="preserve"> </w:t>
      </w:r>
      <w:proofErr w:type="spellStart"/>
      <w:r w:rsidRPr="00E003D3">
        <w:rPr>
          <w:color w:val="000000"/>
          <w:sz w:val="28"/>
          <w:szCs w:val="28"/>
        </w:rPr>
        <w:t>family</w:t>
      </w:r>
      <w:proofErr w:type="spellEnd"/>
      <w:r w:rsidRPr="00E003D3">
        <w:rPr>
          <w:color w:val="000000"/>
          <w:sz w:val="28"/>
          <w:szCs w:val="28"/>
        </w:rPr>
        <w:t xml:space="preserve"> </w:t>
      </w:r>
      <w:proofErr w:type="spellStart"/>
      <w:r w:rsidRPr="00E003D3">
        <w:rPr>
          <w:color w:val="000000"/>
          <w:sz w:val="28"/>
          <w:szCs w:val="28"/>
        </w:rPr>
        <w:t>Our</w:t>
      </w:r>
      <w:proofErr w:type="spellEnd"/>
      <w:r w:rsidRPr="00E003D3">
        <w:rPr>
          <w:color w:val="000000"/>
          <w:sz w:val="28"/>
          <w:szCs w:val="28"/>
        </w:rPr>
        <w:t xml:space="preserve"> </w:t>
      </w:r>
      <w:proofErr w:type="spellStart"/>
      <w:r w:rsidRPr="00E003D3">
        <w:rPr>
          <w:color w:val="000000"/>
          <w:sz w:val="28"/>
          <w:szCs w:val="28"/>
        </w:rPr>
        <w:t>House</w:t>
      </w:r>
      <w:proofErr w:type="spellEnd"/>
      <w:r w:rsidRPr="00E003D3">
        <w:rPr>
          <w:color w:val="000000"/>
          <w:sz w:val="28"/>
          <w:szCs w:val="28"/>
        </w:rPr>
        <w:t xml:space="preserve"> и т. д. </w:t>
      </w:r>
    </w:p>
    <w:p w:rsidR="00A847D7" w:rsidRPr="00E003D3" w:rsidRDefault="00A847D7" w:rsidP="00A847D7">
      <w:pPr>
        <w:spacing w:line="288" w:lineRule="auto"/>
        <w:rPr>
          <w:rFonts w:ascii="Arial" w:hAnsi="Arial" w:cs="Arial"/>
          <w:color w:val="333333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Pr="00E003D3">
        <w:rPr>
          <w:b/>
          <w:bCs/>
          <w:color w:val="000000"/>
          <w:sz w:val="28"/>
          <w:szCs w:val="28"/>
        </w:rPr>
        <w:t>.</w:t>
      </w:r>
      <w:r w:rsidRPr="00E003D3">
        <w:rPr>
          <w:color w:val="000000"/>
          <w:sz w:val="28"/>
          <w:szCs w:val="28"/>
        </w:rPr>
        <w:t xml:space="preserve"> «Поставь слова в логическом порядке, чтобы получилось предложение»;</w:t>
      </w:r>
    </w:p>
    <w:p w:rsidR="00A847D7" w:rsidRPr="00E003D3" w:rsidRDefault="00A847D7" w:rsidP="00A847D7">
      <w:pPr>
        <w:spacing w:line="288" w:lineRule="auto"/>
        <w:rPr>
          <w:rFonts w:ascii="Arial" w:hAnsi="Arial" w:cs="Arial"/>
          <w:color w:val="333333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Pr="00E003D3">
        <w:rPr>
          <w:b/>
          <w:bCs/>
          <w:color w:val="000000"/>
          <w:sz w:val="28"/>
          <w:szCs w:val="28"/>
        </w:rPr>
        <w:t>.</w:t>
      </w:r>
      <w:r w:rsidRPr="00E003D3">
        <w:rPr>
          <w:color w:val="000000"/>
          <w:sz w:val="28"/>
          <w:szCs w:val="28"/>
        </w:rPr>
        <w:t xml:space="preserve"> Прочитай рассказ, в котором некоторые слова заменены рисунками. Попробуй сам придумать такой рассказ для своих друзей». </w:t>
      </w:r>
    </w:p>
    <w:p w:rsidR="00A847D7" w:rsidRPr="00E003D3" w:rsidRDefault="00A847D7" w:rsidP="00A847D7">
      <w:pPr>
        <w:spacing w:line="288" w:lineRule="auto"/>
        <w:rPr>
          <w:rFonts w:ascii="Arial" w:hAnsi="Arial" w:cs="Arial"/>
          <w:color w:val="333333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Pr="00E003D3">
        <w:rPr>
          <w:b/>
          <w:bCs/>
          <w:color w:val="000000"/>
          <w:sz w:val="28"/>
          <w:szCs w:val="28"/>
        </w:rPr>
        <w:t>.</w:t>
      </w:r>
      <w:r w:rsidRPr="00E003D3">
        <w:rPr>
          <w:color w:val="000000"/>
          <w:sz w:val="28"/>
          <w:szCs w:val="28"/>
        </w:rPr>
        <w:t xml:space="preserve"> Придумайте загадку для своих друзей (например», при изучении темы  "</w:t>
      </w:r>
      <w:proofErr w:type="spellStart"/>
      <w:r w:rsidRPr="00E003D3">
        <w:rPr>
          <w:color w:val="000000"/>
          <w:sz w:val="28"/>
          <w:szCs w:val="28"/>
        </w:rPr>
        <w:t>Animals</w:t>
      </w:r>
      <w:proofErr w:type="spellEnd"/>
      <w:r w:rsidRPr="00E003D3">
        <w:rPr>
          <w:color w:val="000000"/>
          <w:sz w:val="28"/>
          <w:szCs w:val="28"/>
        </w:rPr>
        <w:t xml:space="preserve">") </w:t>
      </w:r>
    </w:p>
    <w:p w:rsidR="00A847D7" w:rsidRPr="00E003D3" w:rsidRDefault="00A847D7" w:rsidP="00A847D7">
      <w:pPr>
        <w:spacing w:line="288" w:lineRule="auto"/>
        <w:rPr>
          <w:rFonts w:ascii="Arial" w:hAnsi="Arial" w:cs="Arial"/>
          <w:color w:val="333333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</w:t>
      </w:r>
      <w:r w:rsidRPr="00E003D3">
        <w:rPr>
          <w:b/>
          <w:bCs/>
          <w:color w:val="000000"/>
          <w:sz w:val="28"/>
          <w:szCs w:val="28"/>
        </w:rPr>
        <w:t xml:space="preserve">. </w:t>
      </w:r>
      <w:r w:rsidRPr="00E003D3">
        <w:rPr>
          <w:color w:val="000000"/>
          <w:sz w:val="28"/>
          <w:szCs w:val="28"/>
        </w:rPr>
        <w:t>«Нарисуй картинку к прочитанному тексту»</w:t>
      </w:r>
      <w:proofErr w:type="gramStart"/>
      <w:r w:rsidRPr="00E003D3">
        <w:rPr>
          <w:color w:val="000000"/>
          <w:sz w:val="28"/>
          <w:szCs w:val="28"/>
        </w:rPr>
        <w:t>.</w:t>
      </w:r>
      <w:proofErr w:type="gramEnd"/>
      <w:r w:rsidRPr="00E003D3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т.д.</w:t>
      </w:r>
    </w:p>
    <w:p w:rsidR="00A847D7" w:rsidRDefault="00A847D7" w:rsidP="00A847D7">
      <w:pPr>
        <w:rPr>
          <w:sz w:val="28"/>
          <w:szCs w:val="28"/>
        </w:rPr>
      </w:pPr>
      <w:r w:rsidRPr="00E003D3">
        <w:rPr>
          <w:color w:val="000000"/>
          <w:sz w:val="28"/>
          <w:szCs w:val="28"/>
        </w:rPr>
        <w:t>Данные задания всегда воспринимаются с удовольствием и интересом. Несмотря на кажущуюся простоту, подобные задания способствуют выработке «умения учиться».</w:t>
      </w:r>
    </w:p>
    <w:p w:rsidR="00A847D7" w:rsidRPr="00E003D3" w:rsidRDefault="00A847D7" w:rsidP="00A847D7">
      <w:pPr>
        <w:rPr>
          <w:sz w:val="28"/>
          <w:szCs w:val="28"/>
        </w:rPr>
      </w:pPr>
    </w:p>
    <w:p w:rsidR="00A847D7" w:rsidRPr="00E003D3" w:rsidRDefault="00A847D7" w:rsidP="00A847D7">
      <w:pPr>
        <w:widowControl w:val="0"/>
        <w:adjustRightInd w:val="0"/>
        <w:ind w:firstLine="567"/>
        <w:jc w:val="both"/>
        <w:rPr>
          <w:sz w:val="28"/>
          <w:szCs w:val="28"/>
        </w:rPr>
      </w:pPr>
      <w:r w:rsidRPr="00E003D3">
        <w:rPr>
          <w:b/>
          <w:sz w:val="28"/>
          <w:szCs w:val="28"/>
        </w:rPr>
        <w:t xml:space="preserve"> «Иностранный язык»</w:t>
      </w:r>
      <w:r w:rsidRPr="00E003D3">
        <w:rPr>
          <w:sz w:val="28"/>
          <w:szCs w:val="28"/>
        </w:rPr>
        <w:t xml:space="preserve"> обеспечивает, прежде всего, разви</w:t>
      </w:r>
      <w:r w:rsidRPr="00E003D3">
        <w:rPr>
          <w:sz w:val="28"/>
          <w:szCs w:val="28"/>
        </w:rPr>
        <w:softHyphen/>
        <w:t>тие коммуникативных действий, формируя коммуникативную культуру обучающегося. Изучение иностранного языка способ</w:t>
      </w:r>
      <w:r w:rsidRPr="00E003D3">
        <w:rPr>
          <w:sz w:val="28"/>
          <w:szCs w:val="28"/>
        </w:rPr>
        <w:softHyphen/>
        <w:t>ствует:</w:t>
      </w:r>
    </w:p>
    <w:p w:rsidR="00A847D7" w:rsidRPr="00E003D3" w:rsidRDefault="00A847D7" w:rsidP="00A847D7">
      <w:pPr>
        <w:widowControl w:val="0"/>
        <w:tabs>
          <w:tab w:val="num" w:pos="567"/>
        </w:tabs>
        <w:adjustRightInd w:val="0"/>
        <w:ind w:firstLine="227"/>
        <w:jc w:val="both"/>
        <w:rPr>
          <w:sz w:val="28"/>
          <w:szCs w:val="28"/>
        </w:rPr>
      </w:pPr>
      <w:r w:rsidRPr="00E003D3">
        <w:rPr>
          <w:rFonts w:eastAsia="Symbol"/>
          <w:sz w:val="28"/>
          <w:szCs w:val="28"/>
        </w:rPr>
        <w:t xml:space="preserve">       </w:t>
      </w:r>
      <w:r w:rsidRPr="00E003D3">
        <w:rPr>
          <w:sz w:val="28"/>
          <w:szCs w:val="28"/>
        </w:rPr>
        <w:t>общему речевому развитию учащегося на основе форми</w:t>
      </w:r>
      <w:r w:rsidRPr="00E003D3">
        <w:rPr>
          <w:sz w:val="28"/>
          <w:szCs w:val="28"/>
        </w:rPr>
        <w:softHyphen/>
        <w:t>рования обобщённых лингвистических структур грамматики и синтаксиса;</w:t>
      </w:r>
    </w:p>
    <w:p w:rsidR="00A847D7" w:rsidRPr="00E003D3" w:rsidRDefault="00A847D7" w:rsidP="00A847D7">
      <w:pPr>
        <w:widowControl w:val="0"/>
        <w:tabs>
          <w:tab w:val="num" w:pos="567"/>
        </w:tabs>
        <w:adjustRightInd w:val="0"/>
        <w:ind w:firstLine="227"/>
        <w:jc w:val="both"/>
        <w:rPr>
          <w:sz w:val="28"/>
          <w:szCs w:val="28"/>
        </w:rPr>
      </w:pPr>
      <w:r w:rsidRPr="00E003D3">
        <w:rPr>
          <w:rFonts w:eastAsia="Symbol"/>
          <w:sz w:val="28"/>
          <w:szCs w:val="28"/>
        </w:rPr>
        <w:t xml:space="preserve">       </w:t>
      </w:r>
      <w:r w:rsidRPr="00E003D3">
        <w:rPr>
          <w:sz w:val="28"/>
          <w:szCs w:val="28"/>
        </w:rPr>
        <w:t>развитию произвольности и осознанности монологичес</w:t>
      </w:r>
      <w:r w:rsidRPr="00E003D3">
        <w:rPr>
          <w:sz w:val="28"/>
          <w:szCs w:val="28"/>
        </w:rPr>
        <w:softHyphen/>
        <w:t>кой и диалогической речи;    развитию письменной речи;</w:t>
      </w:r>
    </w:p>
    <w:p w:rsidR="00A847D7" w:rsidRPr="00E003D3" w:rsidRDefault="00A847D7" w:rsidP="00A847D7">
      <w:pPr>
        <w:widowControl w:val="0"/>
        <w:tabs>
          <w:tab w:val="num" w:pos="567"/>
        </w:tabs>
        <w:adjustRightInd w:val="0"/>
        <w:ind w:firstLine="227"/>
        <w:jc w:val="both"/>
        <w:rPr>
          <w:sz w:val="28"/>
          <w:szCs w:val="28"/>
        </w:rPr>
      </w:pPr>
      <w:r w:rsidRPr="00E003D3">
        <w:rPr>
          <w:rFonts w:eastAsia="Symbol"/>
          <w:sz w:val="28"/>
          <w:szCs w:val="28"/>
        </w:rPr>
        <w:t xml:space="preserve">       </w:t>
      </w:r>
      <w:r w:rsidRPr="00E003D3">
        <w:rPr>
          <w:sz w:val="28"/>
          <w:szCs w:val="28"/>
        </w:rPr>
        <w:t>формированию ориентации на партнёра, его высказыва</w:t>
      </w:r>
      <w:r w:rsidRPr="00E003D3">
        <w:rPr>
          <w:sz w:val="28"/>
          <w:szCs w:val="28"/>
        </w:rPr>
        <w:softHyphen/>
        <w:t>ния, поведение, эмоциональные состояние и переживания; уважение интересов партнёра; умение слушать и слышать со</w:t>
      </w:r>
      <w:r w:rsidRPr="00E003D3">
        <w:rPr>
          <w:sz w:val="28"/>
          <w:szCs w:val="28"/>
        </w:rPr>
        <w:softHyphen/>
        <w:t>беседника; вести диалог, излагать и обосновывать своё мне</w:t>
      </w:r>
      <w:r w:rsidRPr="00E003D3">
        <w:rPr>
          <w:sz w:val="28"/>
          <w:szCs w:val="28"/>
        </w:rPr>
        <w:softHyphen/>
        <w:t>ние в понятной для собеседника форме.</w:t>
      </w:r>
    </w:p>
    <w:p w:rsidR="00A847D7" w:rsidRPr="00E003D3" w:rsidRDefault="00A847D7" w:rsidP="00A847D7">
      <w:pPr>
        <w:widowControl w:val="0"/>
        <w:adjustRightInd w:val="0"/>
        <w:ind w:firstLine="567"/>
        <w:jc w:val="both"/>
        <w:rPr>
          <w:sz w:val="28"/>
          <w:szCs w:val="28"/>
        </w:rPr>
      </w:pPr>
      <w:r w:rsidRPr="00E003D3">
        <w:rPr>
          <w:sz w:val="28"/>
          <w:szCs w:val="28"/>
        </w:rPr>
        <w:t>Знакомство обучающихся с культурой, историей и традици</w:t>
      </w:r>
      <w:r w:rsidRPr="00E003D3">
        <w:rPr>
          <w:sz w:val="28"/>
          <w:szCs w:val="28"/>
        </w:rPr>
        <w:softHyphen/>
        <w:t>ями друг</w:t>
      </w:r>
      <w:r>
        <w:rPr>
          <w:sz w:val="28"/>
          <w:szCs w:val="28"/>
        </w:rPr>
        <w:t>их народов и мировой культурой</w:t>
      </w:r>
      <w:r w:rsidRPr="00E003D3">
        <w:rPr>
          <w:sz w:val="28"/>
          <w:szCs w:val="28"/>
        </w:rPr>
        <w:t xml:space="preserve"> создаёт необходимые усло</w:t>
      </w:r>
      <w:r w:rsidRPr="00E003D3">
        <w:rPr>
          <w:sz w:val="28"/>
          <w:szCs w:val="28"/>
        </w:rPr>
        <w:softHyphen/>
        <w:t xml:space="preserve">вия для формирования личностных универсальных действий — формирования </w:t>
      </w:r>
      <w:r w:rsidRPr="00E003D3">
        <w:rPr>
          <w:sz w:val="28"/>
          <w:szCs w:val="28"/>
        </w:rPr>
        <w:lastRenderedPageBreak/>
        <w:t>гражданской идентичности ли</w:t>
      </w:r>
      <w:r>
        <w:rPr>
          <w:sz w:val="28"/>
          <w:szCs w:val="28"/>
        </w:rPr>
        <w:t>чности,</w:t>
      </w:r>
      <w:r w:rsidRPr="00E003D3">
        <w:rPr>
          <w:sz w:val="28"/>
          <w:szCs w:val="28"/>
        </w:rPr>
        <w:t xml:space="preserve"> доброжелатель</w:t>
      </w:r>
      <w:r w:rsidRPr="00E003D3">
        <w:rPr>
          <w:sz w:val="28"/>
          <w:szCs w:val="28"/>
        </w:rPr>
        <w:softHyphen/>
        <w:t>ного отношения, уважения и толерантности к другим странам и народам, компетентности в межкультурном диалоге.</w:t>
      </w:r>
    </w:p>
    <w:p w:rsidR="00A847D7" w:rsidRDefault="00A847D7" w:rsidP="00A847D7">
      <w:pPr>
        <w:widowControl w:val="0"/>
        <w:adjustRightInd w:val="0"/>
        <w:ind w:firstLine="567"/>
        <w:jc w:val="both"/>
        <w:rPr>
          <w:sz w:val="28"/>
          <w:szCs w:val="28"/>
        </w:rPr>
      </w:pPr>
      <w:r w:rsidRPr="00E003D3">
        <w:rPr>
          <w:sz w:val="28"/>
          <w:szCs w:val="28"/>
        </w:rPr>
        <w:t xml:space="preserve">Изучение иностранного языка способствует развитию </w:t>
      </w:r>
      <w:proofErr w:type="spellStart"/>
      <w:r w:rsidRPr="00E003D3">
        <w:rPr>
          <w:sz w:val="28"/>
          <w:szCs w:val="28"/>
        </w:rPr>
        <w:t>об</w:t>
      </w:r>
      <w:r w:rsidRPr="00E003D3">
        <w:rPr>
          <w:sz w:val="28"/>
          <w:szCs w:val="28"/>
        </w:rPr>
        <w:softHyphen/>
        <w:t>щеучебных</w:t>
      </w:r>
      <w:proofErr w:type="spellEnd"/>
      <w:r w:rsidRPr="00E003D3">
        <w:rPr>
          <w:sz w:val="28"/>
          <w:szCs w:val="28"/>
        </w:rPr>
        <w:t xml:space="preserve"> познавательных действий, в первую очередь смыслового чтения (выделение субъекта и предиката текста; понимание смысла текста и умение прогнозировать развитие его сюжета; умение задавать вопросы, опираясь на смысл прочитанного текста; сочинение оригинального текста на ос</w:t>
      </w:r>
      <w:r w:rsidRPr="00E003D3">
        <w:rPr>
          <w:sz w:val="28"/>
          <w:szCs w:val="28"/>
        </w:rPr>
        <w:softHyphen/>
        <w:t>нове плана).</w:t>
      </w:r>
    </w:p>
    <w:p w:rsidR="00A847D7" w:rsidRDefault="00A847D7" w:rsidP="00A847D7">
      <w:pPr>
        <w:widowControl w:val="0"/>
        <w:adjustRightInd w:val="0"/>
        <w:ind w:firstLine="567"/>
        <w:jc w:val="both"/>
        <w:rPr>
          <w:sz w:val="28"/>
          <w:szCs w:val="28"/>
        </w:rPr>
      </w:pPr>
    </w:p>
    <w:p w:rsidR="00A847D7" w:rsidRPr="00E003D3" w:rsidRDefault="00A847D7" w:rsidP="00A847D7">
      <w:pPr>
        <w:rPr>
          <w:sz w:val="28"/>
          <w:szCs w:val="28"/>
        </w:rPr>
      </w:pPr>
      <w:r w:rsidRPr="00E003D3">
        <w:rPr>
          <w:sz w:val="28"/>
          <w:szCs w:val="28"/>
        </w:rPr>
        <w:t> </w:t>
      </w:r>
      <w:r>
        <w:rPr>
          <w:sz w:val="28"/>
          <w:szCs w:val="28"/>
        </w:rPr>
        <w:t>Формированию универсальных учебных умений способствуют:</w:t>
      </w:r>
    </w:p>
    <w:p w:rsidR="00A847D7" w:rsidRPr="00E003D3" w:rsidRDefault="00A847D7" w:rsidP="00A847D7">
      <w:pPr>
        <w:rPr>
          <w:sz w:val="28"/>
          <w:szCs w:val="28"/>
        </w:rPr>
      </w:pPr>
    </w:p>
    <w:p w:rsidR="00A847D7" w:rsidRPr="00C842D6" w:rsidRDefault="00A847D7" w:rsidP="00A847D7">
      <w:pPr>
        <w:numPr>
          <w:ilvl w:val="0"/>
          <w:numId w:val="1"/>
        </w:numPr>
        <w:rPr>
          <w:sz w:val="28"/>
          <w:szCs w:val="28"/>
          <w:lang w:val="en-US"/>
        </w:rPr>
      </w:pPr>
      <w:r w:rsidRPr="00C842D6">
        <w:rPr>
          <w:sz w:val="28"/>
          <w:szCs w:val="28"/>
        </w:rPr>
        <w:t xml:space="preserve">Реализация </w:t>
      </w:r>
      <w:proofErr w:type="spellStart"/>
      <w:r w:rsidRPr="00C842D6">
        <w:rPr>
          <w:sz w:val="28"/>
          <w:szCs w:val="28"/>
        </w:rPr>
        <w:t>деятельностного</w:t>
      </w:r>
      <w:proofErr w:type="spellEnd"/>
      <w:r w:rsidRPr="00C842D6">
        <w:rPr>
          <w:sz w:val="28"/>
          <w:szCs w:val="28"/>
        </w:rPr>
        <w:t xml:space="preserve"> подхода</w:t>
      </w:r>
      <w:r w:rsidRPr="00C842D6">
        <w:rPr>
          <w:sz w:val="28"/>
          <w:szCs w:val="28"/>
          <w:lang w:val="en-US"/>
        </w:rPr>
        <w:t>;</w:t>
      </w:r>
    </w:p>
    <w:p w:rsidR="00A847D7" w:rsidRPr="00C842D6" w:rsidRDefault="00A847D7" w:rsidP="00A847D7">
      <w:pPr>
        <w:numPr>
          <w:ilvl w:val="0"/>
          <w:numId w:val="1"/>
        </w:numPr>
        <w:rPr>
          <w:sz w:val="28"/>
          <w:szCs w:val="28"/>
        </w:rPr>
      </w:pPr>
      <w:r w:rsidRPr="00C842D6">
        <w:rPr>
          <w:sz w:val="28"/>
          <w:szCs w:val="28"/>
        </w:rPr>
        <w:t>Развитие умений учебной деятельности через: проектные работы, баланс индивидуальной, парной и групповой работы на уроке, анализ информации, наличие заданий базовой и повышенной сложности, избыточность упражнений и т.д.;</w:t>
      </w:r>
    </w:p>
    <w:p w:rsidR="00A847D7" w:rsidRPr="00C842D6" w:rsidRDefault="00A847D7" w:rsidP="00A847D7">
      <w:pPr>
        <w:numPr>
          <w:ilvl w:val="0"/>
          <w:numId w:val="1"/>
        </w:numPr>
        <w:rPr>
          <w:sz w:val="28"/>
          <w:szCs w:val="28"/>
        </w:rPr>
      </w:pPr>
      <w:r w:rsidRPr="00C842D6">
        <w:rPr>
          <w:sz w:val="28"/>
          <w:szCs w:val="28"/>
        </w:rPr>
        <w:t xml:space="preserve">Развитие умений работать в коллективе и организовывать свою работу на всех этапах обучения </w:t>
      </w:r>
    </w:p>
    <w:p w:rsidR="00A847D7" w:rsidRDefault="00A847D7" w:rsidP="00A847D7">
      <w:pPr>
        <w:numPr>
          <w:ilvl w:val="0"/>
          <w:numId w:val="1"/>
        </w:numPr>
        <w:rPr>
          <w:sz w:val="28"/>
          <w:szCs w:val="28"/>
        </w:rPr>
      </w:pPr>
      <w:r w:rsidRPr="005B67A4">
        <w:rPr>
          <w:sz w:val="28"/>
          <w:szCs w:val="28"/>
        </w:rPr>
        <w:t>Широкие возм</w:t>
      </w:r>
      <w:r>
        <w:rPr>
          <w:sz w:val="28"/>
          <w:szCs w:val="28"/>
        </w:rPr>
        <w:t>ожности контроля и самоконтроля;</w:t>
      </w:r>
    </w:p>
    <w:p w:rsidR="00A847D7" w:rsidRPr="00DF762E" w:rsidRDefault="00A847D7" w:rsidP="00A847D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З</w:t>
      </w:r>
      <w:r w:rsidRPr="005B67A4">
        <w:rPr>
          <w:sz w:val="28"/>
          <w:szCs w:val="28"/>
        </w:rPr>
        <w:t>адан</w:t>
      </w:r>
      <w:r>
        <w:rPr>
          <w:sz w:val="28"/>
          <w:szCs w:val="28"/>
        </w:rPr>
        <w:t xml:space="preserve">ия и речевые ситуации, </w:t>
      </w:r>
      <w:r w:rsidRPr="005B67A4">
        <w:rPr>
          <w:sz w:val="28"/>
          <w:szCs w:val="28"/>
        </w:rPr>
        <w:t>ориентирован</w:t>
      </w:r>
      <w:r>
        <w:rPr>
          <w:sz w:val="28"/>
          <w:szCs w:val="28"/>
        </w:rPr>
        <w:t>н</w:t>
      </w:r>
      <w:r w:rsidRPr="005B67A4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5B67A4">
        <w:rPr>
          <w:sz w:val="28"/>
          <w:szCs w:val="28"/>
        </w:rPr>
        <w:t xml:space="preserve"> на нра</w:t>
      </w:r>
      <w:r>
        <w:rPr>
          <w:sz w:val="28"/>
          <w:szCs w:val="28"/>
        </w:rPr>
        <w:t>вственное воспитание школьнико</w:t>
      </w:r>
      <w:proofErr w:type="gramStart"/>
      <w:r>
        <w:rPr>
          <w:sz w:val="28"/>
          <w:szCs w:val="28"/>
        </w:rPr>
        <w:t>в</w:t>
      </w:r>
      <w:r w:rsidRPr="005B67A4">
        <w:rPr>
          <w:sz w:val="28"/>
          <w:szCs w:val="28"/>
        </w:rPr>
        <w:t>(</w:t>
      </w:r>
      <w:proofErr w:type="gramEnd"/>
      <w:r w:rsidRPr="005B67A4">
        <w:rPr>
          <w:sz w:val="28"/>
          <w:szCs w:val="28"/>
        </w:rPr>
        <w:t>доброжелательность, трудолюбие, самостоя</w:t>
      </w:r>
      <w:r>
        <w:rPr>
          <w:sz w:val="28"/>
          <w:szCs w:val="28"/>
        </w:rPr>
        <w:t>тельность, ответственность,</w:t>
      </w:r>
      <w:r w:rsidRPr="005B67A4">
        <w:rPr>
          <w:sz w:val="28"/>
          <w:szCs w:val="28"/>
        </w:rPr>
        <w:t>);</w:t>
      </w:r>
      <w:r w:rsidRPr="00DF762E">
        <w:rPr>
          <w:rFonts w:ascii="Calibri" w:hAnsi="Calibri"/>
          <w:color w:val="000000"/>
          <w:sz w:val="40"/>
          <w:szCs w:val="40"/>
        </w:rPr>
        <w:t xml:space="preserve"> </w:t>
      </w:r>
    </w:p>
    <w:p w:rsidR="00A847D7" w:rsidRPr="00DF762E" w:rsidRDefault="00A847D7" w:rsidP="00A847D7">
      <w:pPr>
        <w:ind w:left="360"/>
        <w:rPr>
          <w:sz w:val="28"/>
          <w:szCs w:val="28"/>
        </w:rPr>
      </w:pPr>
      <w:r w:rsidRPr="00DF762E">
        <w:rPr>
          <w:sz w:val="28"/>
          <w:szCs w:val="28"/>
        </w:rPr>
        <w:t>Диалоги этикетного характера;</w:t>
      </w:r>
    </w:p>
    <w:p w:rsidR="00A847D7" w:rsidRPr="00DF762E" w:rsidRDefault="00A847D7" w:rsidP="00A847D7">
      <w:pPr>
        <w:ind w:left="360"/>
        <w:rPr>
          <w:sz w:val="28"/>
          <w:szCs w:val="28"/>
        </w:rPr>
      </w:pPr>
      <w:r w:rsidRPr="00DF762E">
        <w:rPr>
          <w:sz w:val="28"/>
          <w:szCs w:val="28"/>
        </w:rPr>
        <w:t>Обсуждения ситуаций, требующих морального выбора;</w:t>
      </w:r>
    </w:p>
    <w:p w:rsidR="00A847D7" w:rsidRPr="005B67A4" w:rsidRDefault="00A847D7" w:rsidP="00A847D7">
      <w:pPr>
        <w:ind w:left="360"/>
        <w:rPr>
          <w:sz w:val="28"/>
          <w:szCs w:val="28"/>
        </w:rPr>
      </w:pPr>
      <w:r w:rsidRPr="00DF762E">
        <w:rPr>
          <w:sz w:val="28"/>
          <w:szCs w:val="28"/>
        </w:rPr>
        <w:t>Развитие умений избегать конфликтов, вести себя обдуманно, учитывать мнение окружающих.</w:t>
      </w:r>
    </w:p>
    <w:p w:rsidR="00A847D7" w:rsidRPr="00DF762E" w:rsidRDefault="00A847D7" w:rsidP="00A847D7">
      <w:pPr>
        <w:numPr>
          <w:ilvl w:val="0"/>
          <w:numId w:val="3"/>
        </w:numPr>
        <w:rPr>
          <w:sz w:val="28"/>
          <w:szCs w:val="28"/>
        </w:rPr>
      </w:pPr>
      <w:r w:rsidRPr="00DF762E">
        <w:rPr>
          <w:sz w:val="28"/>
          <w:szCs w:val="28"/>
        </w:rPr>
        <w:t>Сопоставление положительных особенностей российской культуры и культуры стран изучаемого языка;</w:t>
      </w:r>
    </w:p>
    <w:p w:rsidR="00A847D7" w:rsidRPr="005B67A4" w:rsidRDefault="00A847D7" w:rsidP="00A847D7">
      <w:pPr>
        <w:numPr>
          <w:ilvl w:val="0"/>
          <w:numId w:val="3"/>
        </w:numPr>
        <w:rPr>
          <w:sz w:val="28"/>
          <w:szCs w:val="28"/>
        </w:rPr>
      </w:pPr>
      <w:r w:rsidRPr="00DF762E">
        <w:rPr>
          <w:sz w:val="28"/>
          <w:szCs w:val="28"/>
        </w:rPr>
        <w:t>развитие умений достойно представить свою страну и малую родину на английском языке, понимать и с уважением относиться к различным традициям, обычаям, особенностям мировоззрения различных народов</w:t>
      </w:r>
      <w:r>
        <w:rPr>
          <w:sz w:val="28"/>
          <w:szCs w:val="28"/>
        </w:rPr>
        <w:t>.</w:t>
      </w:r>
    </w:p>
    <w:p w:rsidR="00A847D7" w:rsidRDefault="00A847D7" w:rsidP="00A847D7">
      <w:pPr>
        <w:rPr>
          <w:color w:val="000000"/>
          <w:sz w:val="28"/>
          <w:szCs w:val="28"/>
        </w:rPr>
      </w:pPr>
    </w:p>
    <w:p w:rsidR="00A847D7" w:rsidRDefault="00A847D7" w:rsidP="00A847D7">
      <w:pPr>
        <w:rPr>
          <w:sz w:val="28"/>
          <w:szCs w:val="28"/>
        </w:rPr>
      </w:pPr>
    </w:p>
    <w:p w:rsidR="00A847D7" w:rsidRDefault="00A847D7" w:rsidP="00A847D7">
      <w:pPr>
        <w:rPr>
          <w:sz w:val="28"/>
          <w:szCs w:val="28"/>
        </w:rPr>
      </w:pPr>
    </w:p>
    <w:p w:rsidR="00A847D7" w:rsidRDefault="00A847D7" w:rsidP="00A847D7">
      <w:pPr>
        <w:rPr>
          <w:sz w:val="28"/>
          <w:szCs w:val="28"/>
        </w:rPr>
      </w:pPr>
    </w:p>
    <w:p w:rsidR="00A847D7" w:rsidRDefault="00A847D7" w:rsidP="00A847D7">
      <w:pPr>
        <w:rPr>
          <w:sz w:val="28"/>
          <w:szCs w:val="28"/>
        </w:rPr>
      </w:pPr>
    </w:p>
    <w:p w:rsidR="00A847D7" w:rsidRDefault="00A847D7" w:rsidP="00A847D7">
      <w:pPr>
        <w:rPr>
          <w:sz w:val="28"/>
          <w:szCs w:val="28"/>
        </w:rPr>
      </w:pPr>
    </w:p>
    <w:p w:rsidR="00A847D7" w:rsidRDefault="00A847D7" w:rsidP="00A847D7">
      <w:pPr>
        <w:rPr>
          <w:sz w:val="28"/>
          <w:szCs w:val="28"/>
        </w:rPr>
      </w:pPr>
    </w:p>
    <w:p w:rsidR="00A847D7" w:rsidRDefault="00A847D7" w:rsidP="00A847D7">
      <w:pPr>
        <w:rPr>
          <w:sz w:val="28"/>
          <w:szCs w:val="28"/>
        </w:rPr>
      </w:pPr>
    </w:p>
    <w:p w:rsidR="00A847D7" w:rsidRDefault="00A847D7" w:rsidP="00A847D7">
      <w:pPr>
        <w:rPr>
          <w:sz w:val="28"/>
          <w:szCs w:val="28"/>
        </w:rPr>
      </w:pPr>
    </w:p>
    <w:p w:rsidR="00A847D7" w:rsidRDefault="00A847D7" w:rsidP="00A847D7">
      <w:pPr>
        <w:rPr>
          <w:sz w:val="28"/>
          <w:szCs w:val="28"/>
        </w:rPr>
      </w:pPr>
    </w:p>
    <w:p w:rsidR="00A847D7" w:rsidRDefault="00A847D7" w:rsidP="00A847D7">
      <w:pPr>
        <w:rPr>
          <w:sz w:val="28"/>
          <w:szCs w:val="28"/>
        </w:rPr>
      </w:pPr>
    </w:p>
    <w:p w:rsidR="00A42A62" w:rsidRDefault="00A42A62"/>
    <w:sectPr w:rsidR="00A42A62" w:rsidSect="00A42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73E1C"/>
    <w:multiLevelType w:val="multilevel"/>
    <w:tmpl w:val="FB20B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F95217"/>
    <w:multiLevelType w:val="hybridMultilevel"/>
    <w:tmpl w:val="113A2E4A"/>
    <w:lvl w:ilvl="0" w:tplc="19067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005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DA7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E230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48B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B0CB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A45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F07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BAA5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A3E46A4"/>
    <w:multiLevelType w:val="hybridMultilevel"/>
    <w:tmpl w:val="6AC0AC68"/>
    <w:lvl w:ilvl="0" w:tplc="9EF805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F26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2F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280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368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94F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A4F9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38A7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9EF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2A103CC"/>
    <w:multiLevelType w:val="multilevel"/>
    <w:tmpl w:val="C6DC8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5A0CE7"/>
    <w:multiLevelType w:val="multilevel"/>
    <w:tmpl w:val="361AD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7A1CD9"/>
    <w:multiLevelType w:val="hybridMultilevel"/>
    <w:tmpl w:val="B1B4CB80"/>
    <w:lvl w:ilvl="0" w:tplc="22FCA2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B6F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36A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7E5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287D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A27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0A7B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C8E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84C0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9A5014E"/>
    <w:multiLevelType w:val="hybridMultilevel"/>
    <w:tmpl w:val="5B901E9C"/>
    <w:lvl w:ilvl="0" w:tplc="22FCA2C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7D7"/>
    <w:rsid w:val="001C0E74"/>
    <w:rsid w:val="00643AFF"/>
    <w:rsid w:val="00962A49"/>
    <w:rsid w:val="00A42A62"/>
    <w:rsid w:val="00A847D7"/>
    <w:rsid w:val="00C92942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0E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C0E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C0E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0E74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C0E74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C0E74"/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a3">
    <w:name w:val="No Spacing"/>
    <w:uiPriority w:val="1"/>
    <w:qFormat/>
    <w:rsid w:val="001C0E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C0E74"/>
    <w:pPr>
      <w:ind w:left="720"/>
      <w:contextualSpacing/>
    </w:pPr>
  </w:style>
  <w:style w:type="paragraph" w:styleId="a5">
    <w:name w:val="Normal (Web)"/>
    <w:basedOn w:val="a"/>
    <w:rsid w:val="00A847D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1156</Words>
  <Characters>6591</Characters>
  <Application>Microsoft Office Word</Application>
  <DocSecurity>0</DocSecurity>
  <Lines>54</Lines>
  <Paragraphs>15</Paragraphs>
  <ScaleCrop>false</ScaleCrop>
  <Company/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эльдорадо</dc:creator>
  <cp:lastModifiedBy>эльдорадо</cp:lastModifiedBy>
  <cp:revision>1</cp:revision>
  <dcterms:created xsi:type="dcterms:W3CDTF">2013-03-21T17:31:00Z</dcterms:created>
  <dcterms:modified xsi:type="dcterms:W3CDTF">2013-03-21T17:31:00Z</dcterms:modified>
</cp:coreProperties>
</file>