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D9" w:rsidRPr="003E7AD9" w:rsidRDefault="003E7AD9" w:rsidP="003E7AD9">
      <w:pPr>
        <w:pStyle w:val="a5"/>
        <w:jc w:val="center"/>
        <w:rPr>
          <w:rFonts w:ascii="Times New Roman" w:hAnsi="Times New Roman" w:cs="Times New Roman"/>
          <w:b/>
          <w:sz w:val="32"/>
          <w:szCs w:val="32"/>
        </w:rPr>
      </w:pPr>
      <w:r w:rsidRPr="003E7AD9">
        <w:rPr>
          <w:rFonts w:ascii="Times New Roman" w:hAnsi="Times New Roman" w:cs="Times New Roman"/>
          <w:b/>
          <w:sz w:val="32"/>
          <w:szCs w:val="32"/>
        </w:rPr>
        <w:t xml:space="preserve">Использование технологий </w:t>
      </w:r>
      <w:r w:rsidRPr="003E7AD9">
        <w:rPr>
          <w:rFonts w:ascii="Times New Roman" w:hAnsi="Times New Roman" w:cs="Times New Roman"/>
          <w:b/>
          <w:sz w:val="32"/>
          <w:szCs w:val="32"/>
          <w:lang w:val="en-US"/>
        </w:rPr>
        <w:t>Web</w:t>
      </w:r>
      <w:r w:rsidRPr="003E7AD9">
        <w:rPr>
          <w:rFonts w:ascii="Times New Roman" w:hAnsi="Times New Roman" w:cs="Times New Roman"/>
          <w:b/>
          <w:sz w:val="32"/>
          <w:szCs w:val="32"/>
        </w:rPr>
        <w:t xml:space="preserve"> 2.0 </w:t>
      </w:r>
      <w:r>
        <w:rPr>
          <w:rFonts w:ascii="Times New Roman" w:hAnsi="Times New Roman" w:cs="Times New Roman"/>
          <w:b/>
          <w:sz w:val="32"/>
          <w:szCs w:val="32"/>
        </w:rPr>
        <w:t>на уроках иностранного языка и во внеурочной деятельности</w:t>
      </w:r>
      <w:r w:rsidRPr="003E7AD9">
        <w:rPr>
          <w:rFonts w:ascii="Times New Roman" w:hAnsi="Times New Roman" w:cs="Times New Roman"/>
          <w:b/>
          <w:sz w:val="32"/>
          <w:szCs w:val="32"/>
        </w:rPr>
        <w:br/>
      </w:r>
    </w:p>
    <w:p w:rsidR="003E7AD9" w:rsidRDefault="003E7AD9" w:rsidP="003E7AD9">
      <w:pPr>
        <w:spacing w:after="120" w:line="36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Полосина</w:t>
      </w:r>
      <w:proofErr w:type="spellEnd"/>
      <w:r>
        <w:rPr>
          <w:rFonts w:ascii="Times New Roman" w:hAnsi="Times New Roman" w:cs="Times New Roman"/>
          <w:i/>
          <w:sz w:val="24"/>
          <w:szCs w:val="24"/>
        </w:rPr>
        <w:t xml:space="preserve"> И.В.</w:t>
      </w:r>
    </w:p>
    <w:p w:rsidR="003E7AD9" w:rsidRDefault="003E7AD9" w:rsidP="003E7A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система образования предполагает активные поиски путей повышения результативности учебного процесса, при этом особый акцент делается на индивидуализацию обучения, развитие творческих способностей учащихся, организацию активных форм самостоятельной работы, направленных на развитие навыков самостоятельного мышления, поисковых форм деятельности, развитие навыков самообразования.</w:t>
      </w:r>
    </w:p>
    <w:p w:rsidR="003E7AD9" w:rsidRDefault="003E7AD9" w:rsidP="003E7AD9">
      <w:pPr>
        <w:pStyle w:val="a4"/>
        <w:spacing w:line="360" w:lineRule="auto"/>
        <w:ind w:firstLine="709"/>
        <w:jc w:val="both"/>
        <w:rPr>
          <w:sz w:val="28"/>
          <w:szCs w:val="28"/>
        </w:rPr>
      </w:pPr>
      <w:r>
        <w:rPr>
          <w:sz w:val="28"/>
          <w:szCs w:val="28"/>
        </w:rPr>
        <w:t xml:space="preserve">Для формирования познавательного интереса учащихся имеет значение целый ряд факторов, в том числе поиск методов и форм организации учебной деятельности. Не вызывает сомнения тот факт, что задача учителя состоит в нахождении и развитии таких форм работы, которые объединили бы учителя и учащихся в один творческий коллектив, повысили бы роль самостоятельной работы, деятельности учащихся во всем процессе учебной работы. Использование Интернет технологий позволяет расширить и разнообразить учебную деятельность, привлечь учащихся, применяя те инструменты, которые они активно используют в своей повседневной жизни. </w:t>
      </w:r>
      <w:r>
        <w:rPr>
          <w:color w:val="000000"/>
          <w:sz w:val="28"/>
          <w:szCs w:val="28"/>
        </w:rPr>
        <w:t>Нельзя не упомянуть, что</w:t>
      </w:r>
      <w:r>
        <w:rPr>
          <w:sz w:val="28"/>
          <w:szCs w:val="28"/>
        </w:rPr>
        <w:t xml:space="preserve"> Интернет</w:t>
      </w:r>
      <w:r>
        <w:rPr>
          <w:b/>
          <w:bCs/>
          <w:color w:val="000000"/>
          <w:sz w:val="28"/>
          <w:szCs w:val="28"/>
        </w:rPr>
        <w:t xml:space="preserve"> повышает</w:t>
      </w:r>
      <w:r>
        <w:rPr>
          <w:rStyle w:val="apple-converted-space"/>
          <w:color w:val="000000"/>
          <w:sz w:val="28"/>
          <w:szCs w:val="28"/>
        </w:rPr>
        <w:t> </w:t>
      </w:r>
      <w:r>
        <w:rPr>
          <w:color w:val="000000"/>
          <w:sz w:val="28"/>
          <w:szCs w:val="28"/>
        </w:rPr>
        <w:t xml:space="preserve">интерес учащихся к учебным занятиям, стимулирует их рост познавательной активности, что позволяет им получать и усваивать большее количество информации, способствует приобретению различных навыков, таких как навыки чтения, говорения, </w:t>
      </w:r>
      <w:proofErr w:type="spellStart"/>
      <w:r>
        <w:rPr>
          <w:color w:val="000000"/>
          <w:sz w:val="28"/>
          <w:szCs w:val="28"/>
        </w:rPr>
        <w:t>аудирования</w:t>
      </w:r>
      <w:proofErr w:type="spellEnd"/>
      <w:r>
        <w:rPr>
          <w:color w:val="000000"/>
          <w:sz w:val="28"/>
          <w:szCs w:val="28"/>
        </w:rPr>
        <w:t xml:space="preserve"> и пр., а также является «забавным» методом обучения. Таким образом, у учителя есть прекрасная возможность «спровоцировать» активацию работы ученика с помощью компьютера, поскольку огромное число молодежи проводят массу времени за монитором. Так пусть они делают это с пользой!</w:t>
      </w:r>
    </w:p>
    <w:p w:rsidR="003E7AD9" w:rsidRDefault="003E7AD9" w:rsidP="003E7AD9">
      <w:pPr>
        <w:pStyle w:val="a4"/>
        <w:spacing w:line="360" w:lineRule="auto"/>
        <w:ind w:firstLine="709"/>
        <w:jc w:val="both"/>
        <w:rPr>
          <w:color w:val="000000"/>
          <w:sz w:val="28"/>
          <w:szCs w:val="28"/>
        </w:rPr>
      </w:pPr>
      <w:r>
        <w:rPr>
          <w:color w:val="000000"/>
          <w:sz w:val="28"/>
          <w:szCs w:val="28"/>
        </w:rPr>
        <w:lastRenderedPageBreak/>
        <w:t>Материал, основанный на компьютерных технологиях, и его распределение в курсе обучения перестраивает ученика на новый, более активный режим деятельности, который способствует максимальному проявлению творческих возможностей и создает предпосылки для успешного усвоения повышенных объемов информации.</w:t>
      </w:r>
    </w:p>
    <w:p w:rsidR="003E7AD9" w:rsidRDefault="003E7AD9" w:rsidP="003E7AD9">
      <w:pPr>
        <w:pStyle w:val="a4"/>
        <w:spacing w:line="360" w:lineRule="auto"/>
        <w:ind w:firstLine="709"/>
        <w:jc w:val="both"/>
        <w:rPr>
          <w:color w:val="000000"/>
          <w:sz w:val="28"/>
          <w:szCs w:val="28"/>
        </w:rPr>
      </w:pPr>
      <w:r>
        <w:rPr>
          <w:color w:val="000000"/>
          <w:sz w:val="28"/>
          <w:szCs w:val="28"/>
        </w:rPr>
        <w:t xml:space="preserve">В последние несколько лет технологии </w:t>
      </w:r>
      <w:proofErr w:type="spellStart"/>
      <w:r>
        <w:rPr>
          <w:color w:val="000000"/>
          <w:sz w:val="28"/>
          <w:szCs w:val="28"/>
        </w:rPr>
        <w:t>Веб</w:t>
      </w:r>
      <w:proofErr w:type="spellEnd"/>
      <w:r>
        <w:rPr>
          <w:color w:val="000000"/>
          <w:sz w:val="28"/>
          <w:szCs w:val="28"/>
        </w:rPr>
        <w:t xml:space="preserve"> 2.0 получили широкое применение в самых различных сферах жизни, включая образование.</w:t>
      </w:r>
    </w:p>
    <w:p w:rsidR="003E7AD9" w:rsidRDefault="003E7AD9" w:rsidP="003E7AD9">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Одним из направлений работы  нашей школы является работа на платформе </w:t>
      </w:r>
      <w:r>
        <w:rPr>
          <w:rFonts w:ascii="Times New Roman" w:hAnsi="Times New Roman" w:cs="Times New Roman"/>
          <w:sz w:val="28"/>
          <w:szCs w:val="28"/>
          <w:lang w:val="en-US"/>
        </w:rPr>
        <w:t>Wiki</w:t>
      </w:r>
      <w:r>
        <w:rPr>
          <w:rFonts w:ascii="Times New Roman" w:hAnsi="Times New Roman" w:cs="Times New Roman"/>
          <w:sz w:val="28"/>
          <w:szCs w:val="28"/>
        </w:rPr>
        <w:t xml:space="preserve">. Летом прошлого года учителя иностранного  языка прошли обучение в школе </w:t>
      </w:r>
      <w:r>
        <w:rPr>
          <w:rFonts w:ascii="Times New Roman" w:hAnsi="Times New Roman" w:cs="Times New Roman"/>
          <w:sz w:val="28"/>
          <w:szCs w:val="28"/>
          <w:lang w:val="en-US"/>
        </w:rPr>
        <w:t>Light</w:t>
      </w:r>
      <w:r>
        <w:rPr>
          <w:rFonts w:ascii="Times New Roman" w:hAnsi="Times New Roman" w:cs="Times New Roman"/>
          <w:sz w:val="28"/>
          <w:szCs w:val="28"/>
        </w:rPr>
        <w:t xml:space="preserve"> и вместе с учащимися участвовали в образовательном проекте «Учитель </w:t>
      </w:r>
      <w:proofErr w:type="spellStart"/>
      <w:r>
        <w:rPr>
          <w:rFonts w:ascii="Times New Roman" w:hAnsi="Times New Roman" w:cs="Times New Roman"/>
          <w:color w:val="000000"/>
          <w:sz w:val="28"/>
          <w:szCs w:val="28"/>
        </w:rPr>
        <w:t>Web</w:t>
      </w:r>
      <w:proofErr w:type="spellEnd"/>
      <w:r>
        <w:rPr>
          <w:rFonts w:ascii="Times New Roman" w:hAnsi="Times New Roman" w:cs="Times New Roman"/>
          <w:color w:val="000000"/>
          <w:sz w:val="28"/>
          <w:szCs w:val="28"/>
        </w:rPr>
        <w:t xml:space="preserve"> 2.0. Шаг навстречу».</w:t>
      </w:r>
    </w:p>
    <w:p w:rsidR="003E7AD9" w:rsidRDefault="003E7AD9" w:rsidP="003E7AD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Мы и наши учащиеся, наряду с учащимися из других школ, участвовали в создании сайта об Ульяновской области (на английском языке). В проекте принимали участие старшеклассники. И ребята и учителя получили огромный опыт работы с Интернетом и компьютером вообще. Работа была интересной</w:t>
      </w:r>
      <w:r w:rsidRPr="003E7A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трудоемкой, проходила в несколько этапов. Первый этап – исследование учителями какого-либо района Ульяновской области и создание упражнений и различных заданий на базе этого материала для учеников (нам достался </w:t>
      </w:r>
      <w:proofErr w:type="spellStart"/>
      <w:r>
        <w:rPr>
          <w:rFonts w:ascii="Times New Roman" w:hAnsi="Times New Roman" w:cs="Times New Roman"/>
          <w:color w:val="000000"/>
          <w:sz w:val="28"/>
          <w:szCs w:val="28"/>
        </w:rPr>
        <w:t>Сурский</w:t>
      </w:r>
      <w:proofErr w:type="spellEnd"/>
      <w:r>
        <w:rPr>
          <w:rFonts w:ascii="Times New Roman" w:hAnsi="Times New Roman" w:cs="Times New Roman"/>
          <w:color w:val="000000"/>
          <w:sz w:val="28"/>
          <w:szCs w:val="28"/>
        </w:rPr>
        <w:t xml:space="preserve"> район), на втором – выполнение детьми этих заданий, на третьем, учащиеся должны были представить продукт самостоятельной творческой деятельности, так или иначе относящегося к Ульяновской области. Ребята решили, что это будет проект-презентация о жизни и творчестве нашего земляка, художника Аркадия </w:t>
      </w:r>
      <w:proofErr w:type="spellStart"/>
      <w:r>
        <w:rPr>
          <w:rFonts w:ascii="Times New Roman" w:hAnsi="Times New Roman" w:cs="Times New Roman"/>
          <w:color w:val="000000"/>
          <w:sz w:val="28"/>
          <w:szCs w:val="28"/>
        </w:rPr>
        <w:t>Пластова</w:t>
      </w:r>
      <w:proofErr w:type="spellEnd"/>
      <w:r>
        <w:rPr>
          <w:rFonts w:ascii="Times New Roman" w:hAnsi="Times New Roman" w:cs="Times New Roman"/>
          <w:color w:val="000000"/>
          <w:sz w:val="28"/>
          <w:szCs w:val="28"/>
        </w:rPr>
        <w:t xml:space="preserve">. Для получения более детальной информации была организована поездка в село </w:t>
      </w:r>
      <w:proofErr w:type="spellStart"/>
      <w:r>
        <w:rPr>
          <w:rFonts w:ascii="Times New Roman" w:hAnsi="Times New Roman" w:cs="Times New Roman"/>
          <w:color w:val="000000"/>
          <w:sz w:val="28"/>
          <w:szCs w:val="28"/>
        </w:rPr>
        <w:t>Прислониха</w:t>
      </w:r>
      <w:proofErr w:type="spellEnd"/>
      <w:r>
        <w:rPr>
          <w:rFonts w:ascii="Times New Roman" w:hAnsi="Times New Roman" w:cs="Times New Roman"/>
          <w:color w:val="000000"/>
          <w:sz w:val="28"/>
          <w:szCs w:val="28"/>
        </w:rPr>
        <w:t xml:space="preserve"> в дом-музей художника. Ребята из  некоторых других школ представили свою исследовательскую работу, создав свою страницу </w:t>
      </w:r>
      <w:r>
        <w:rPr>
          <w:rFonts w:ascii="Times New Roman" w:hAnsi="Times New Roman" w:cs="Times New Roman"/>
          <w:color w:val="000000"/>
          <w:sz w:val="28"/>
          <w:szCs w:val="28"/>
          <w:lang w:val="en-US"/>
        </w:rPr>
        <w:t>Wiki</w:t>
      </w:r>
      <w:r>
        <w:rPr>
          <w:rFonts w:ascii="Times New Roman" w:hAnsi="Times New Roman" w:cs="Times New Roman"/>
          <w:color w:val="000000"/>
          <w:sz w:val="28"/>
          <w:szCs w:val="28"/>
        </w:rPr>
        <w:t>.</w:t>
      </w:r>
    </w:p>
    <w:p w:rsidR="003E7AD9" w:rsidRDefault="003E7AD9" w:rsidP="003E7AD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Полученные знания мы продолжаем применять на практике. Мы создали отдельные информационные пространства для нескольких классов, а </w:t>
      </w:r>
      <w:r>
        <w:rPr>
          <w:rFonts w:ascii="Times New Roman" w:hAnsi="Times New Roman" w:cs="Times New Roman"/>
          <w:color w:val="000000"/>
          <w:sz w:val="28"/>
          <w:szCs w:val="28"/>
        </w:rPr>
        <w:lastRenderedPageBreak/>
        <w:t>также для некоторых учащихся (одаренных), где размещаем упражнения, распределяя их по уровню сложности, дополнительные задания, тесты. Ребята работают над собственными проектами на платформе Вики, создавая свои страницы. Учитель тоже может выходить на эти страницы, находясь дома, направлять ход работы, при необходимости корректировать. Определенно положительной чертой данного вида работы является личностная направленность.</w:t>
      </w:r>
    </w:p>
    <w:p w:rsidR="003E7AD9" w:rsidRDefault="003E7AD9" w:rsidP="003E7A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w:t>
      </w:r>
      <w:r>
        <w:rPr>
          <w:rFonts w:ascii="Times New Roman" w:hAnsi="Times New Roman" w:cs="Times New Roman"/>
          <w:sz w:val="28"/>
          <w:szCs w:val="28"/>
          <w:lang w:val="en-US"/>
        </w:rPr>
        <w:t>Wiki</w:t>
      </w:r>
      <w:r>
        <w:rPr>
          <w:rFonts w:ascii="Times New Roman" w:hAnsi="Times New Roman" w:cs="Times New Roman"/>
          <w:sz w:val="28"/>
          <w:szCs w:val="28"/>
        </w:rPr>
        <w:t xml:space="preserve"> (вики) дает в руки пользователя замечательный, легкий в освоении и бесплатный инструмент для реализации образовательных идей. Пользователю достаточно освоить несколько простых действий по форматированию текстов и графики, чтобы начать работать. </w:t>
      </w:r>
      <w:r>
        <w:rPr>
          <w:rFonts w:ascii="Times New Roman" w:hAnsi="Times New Roman" w:cs="Times New Roman"/>
          <w:sz w:val="28"/>
          <w:szCs w:val="28"/>
          <w:lang w:val="en-US"/>
        </w:rPr>
        <w:t>Wiki</w:t>
      </w:r>
      <w:r>
        <w:rPr>
          <w:rFonts w:ascii="Times New Roman" w:hAnsi="Times New Roman" w:cs="Times New Roman"/>
          <w:sz w:val="28"/>
          <w:szCs w:val="28"/>
        </w:rPr>
        <w:t xml:space="preserve"> (Вики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w:t>
      </w:r>
      <w:proofErr w:type="spellStart"/>
      <w:r>
        <w:rPr>
          <w:rFonts w:ascii="Times New Roman" w:hAnsi="Times New Roman" w:cs="Times New Roman"/>
          <w:sz w:val="28"/>
          <w:szCs w:val="28"/>
        </w:rPr>
        <w:t>онлайн-платформа</w:t>
      </w:r>
      <w:proofErr w:type="spellEnd"/>
      <w:r>
        <w:rPr>
          <w:rFonts w:ascii="Times New Roman" w:hAnsi="Times New Roman" w:cs="Times New Roman"/>
          <w:sz w:val="28"/>
          <w:szCs w:val="28"/>
        </w:rPr>
        <w:t xml:space="preserve">, которая позволяет коллективно работать над каким-либо материалом. Это значит, что пользователи могут добавлять, редактировать и обновлять страницы. При наличии соответствующего разрешения всегда можно изменить часть материала, добавить ссылки на ресурсы по теме или написать свои мысли в комментариях. По сути, Вики – это </w:t>
      </w:r>
      <w:proofErr w:type="spellStart"/>
      <w:r>
        <w:rPr>
          <w:rFonts w:ascii="Times New Roman" w:hAnsi="Times New Roman" w:cs="Times New Roman"/>
          <w:sz w:val="28"/>
          <w:szCs w:val="28"/>
        </w:rPr>
        <w:t>веб-сайт</w:t>
      </w:r>
      <w:proofErr w:type="spellEnd"/>
      <w:r>
        <w:rPr>
          <w:rFonts w:ascii="Times New Roman" w:hAnsi="Times New Roman" w:cs="Times New Roman"/>
          <w:sz w:val="28"/>
          <w:szCs w:val="28"/>
        </w:rPr>
        <w:t xml:space="preserve"> с возможностью редактирования материала пользователями.</w:t>
      </w:r>
    </w:p>
    <w:p w:rsidR="003E7AD9" w:rsidRDefault="003E7AD9" w:rsidP="003E7A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одной странице </w:t>
      </w:r>
      <w:r>
        <w:rPr>
          <w:rFonts w:ascii="Times New Roman" w:hAnsi="Times New Roman" w:cs="Times New Roman"/>
          <w:sz w:val="28"/>
          <w:szCs w:val="28"/>
          <w:lang w:val="en-US"/>
        </w:rPr>
        <w:t>Wiki</w:t>
      </w:r>
      <w:r w:rsidRPr="003E7AD9">
        <w:rPr>
          <w:rFonts w:ascii="Times New Roman" w:hAnsi="Times New Roman" w:cs="Times New Roman"/>
          <w:sz w:val="28"/>
          <w:szCs w:val="28"/>
        </w:rPr>
        <w:t xml:space="preserve"> </w:t>
      </w:r>
      <w:r>
        <w:rPr>
          <w:rFonts w:ascii="Times New Roman" w:hAnsi="Times New Roman" w:cs="Times New Roman"/>
          <w:sz w:val="28"/>
          <w:szCs w:val="28"/>
        </w:rPr>
        <w:t xml:space="preserve">(Вики) можно собрать большое количество </w:t>
      </w:r>
      <w:proofErr w:type="spellStart"/>
      <w:r>
        <w:rPr>
          <w:rFonts w:ascii="Times New Roman" w:hAnsi="Times New Roman" w:cs="Times New Roman"/>
          <w:sz w:val="28"/>
          <w:szCs w:val="28"/>
        </w:rPr>
        <w:t>контента</w:t>
      </w:r>
      <w:proofErr w:type="spellEnd"/>
      <w:r>
        <w:rPr>
          <w:rFonts w:ascii="Times New Roman" w:hAnsi="Times New Roman" w:cs="Times New Roman"/>
          <w:sz w:val="28"/>
          <w:szCs w:val="28"/>
        </w:rPr>
        <w:t xml:space="preserve"> из самых разнообразных источников. Это может быть электронное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xml:space="preserve"> учащегося, где сосредоточена вся информация о нем и т.д. Пространство Вики может стать платформой для выпуска электронного журнала, ведения исследовательского дневника, проведения и представления результатов фотоконкурса. Здесь может быть сосредоточена вся информация о классе и учащихся, о внеклассной деятельности, а также итоги контрольных работ и тестирований. Платформа Вики может быть также использована при совместном проведении виртуальных краеведческих и эко</w:t>
      </w:r>
      <w:r>
        <w:rPr>
          <w:rFonts w:ascii="Times New Roman" w:hAnsi="Times New Roman" w:cs="Times New Roman"/>
          <w:sz w:val="28"/>
          <w:szCs w:val="28"/>
        </w:rPr>
        <w:softHyphen/>
        <w:t>логических экскурсий школьниками; коллективном создании творческих работ — сказок, стихо</w:t>
      </w:r>
      <w:r>
        <w:rPr>
          <w:rFonts w:ascii="Times New Roman" w:hAnsi="Times New Roman" w:cs="Times New Roman"/>
          <w:sz w:val="28"/>
          <w:szCs w:val="28"/>
        </w:rPr>
        <w:softHyphen/>
        <w:t>творений, эссе; коллективном создании учительских и школьных энциклопедий; в проектной деятельности учащихся.</w:t>
      </w:r>
    </w:p>
    <w:p w:rsidR="003E7AD9" w:rsidRDefault="003E7AD9" w:rsidP="003E7AD9">
      <w:pPr>
        <w:pStyle w:val="a4"/>
        <w:spacing w:line="360" w:lineRule="auto"/>
        <w:ind w:firstLine="709"/>
        <w:jc w:val="both"/>
        <w:rPr>
          <w:color w:val="000000"/>
          <w:sz w:val="28"/>
          <w:szCs w:val="28"/>
        </w:rPr>
      </w:pPr>
      <w:r>
        <w:rPr>
          <w:bCs/>
          <w:iCs/>
          <w:color w:val="000000"/>
          <w:sz w:val="28"/>
          <w:szCs w:val="28"/>
        </w:rPr>
        <w:lastRenderedPageBreak/>
        <w:t xml:space="preserve"> К преимуществам «</w:t>
      </w:r>
      <w:proofErr w:type="spellStart"/>
      <w:r>
        <w:rPr>
          <w:bCs/>
          <w:iCs/>
          <w:color w:val="000000"/>
          <w:sz w:val="28"/>
          <w:szCs w:val="28"/>
        </w:rPr>
        <w:t>Wiki</w:t>
      </w:r>
      <w:proofErr w:type="spellEnd"/>
      <w:r>
        <w:rPr>
          <w:bCs/>
          <w:iCs/>
          <w:color w:val="000000"/>
          <w:sz w:val="28"/>
          <w:szCs w:val="28"/>
        </w:rPr>
        <w:t>» можно отнести следующие:</w:t>
      </w:r>
    </w:p>
    <w:p w:rsidR="003E7AD9" w:rsidRDefault="003E7AD9" w:rsidP="003E7AD9">
      <w:pPr>
        <w:pStyle w:val="a4"/>
        <w:numPr>
          <w:ilvl w:val="0"/>
          <w:numId w:val="1"/>
        </w:numPr>
        <w:spacing w:line="360" w:lineRule="auto"/>
        <w:ind w:left="0" w:firstLine="426"/>
        <w:jc w:val="both"/>
        <w:rPr>
          <w:color w:val="000000"/>
          <w:sz w:val="28"/>
          <w:szCs w:val="28"/>
        </w:rPr>
      </w:pPr>
      <w:r>
        <w:rPr>
          <w:color w:val="000000"/>
          <w:sz w:val="28"/>
          <w:szCs w:val="28"/>
        </w:rPr>
        <w:t xml:space="preserve"> возможность вносить изменения на сайте, не используя дополнительного программного обеспечения;</w:t>
      </w:r>
    </w:p>
    <w:p w:rsidR="003E7AD9" w:rsidRDefault="003E7AD9" w:rsidP="003E7AD9">
      <w:pPr>
        <w:pStyle w:val="a4"/>
        <w:numPr>
          <w:ilvl w:val="0"/>
          <w:numId w:val="1"/>
        </w:numPr>
        <w:spacing w:line="360" w:lineRule="auto"/>
        <w:ind w:left="0" w:firstLine="426"/>
        <w:jc w:val="both"/>
        <w:rPr>
          <w:color w:val="000000"/>
          <w:sz w:val="28"/>
          <w:szCs w:val="28"/>
        </w:rPr>
      </w:pPr>
      <w:r>
        <w:rPr>
          <w:color w:val="000000"/>
          <w:sz w:val="28"/>
          <w:szCs w:val="28"/>
        </w:rPr>
        <w:t xml:space="preserve"> участие нескольких авторов с различными точками зрения;</w:t>
      </w:r>
    </w:p>
    <w:p w:rsidR="003E7AD9" w:rsidRDefault="003E7AD9" w:rsidP="003E7AD9">
      <w:pPr>
        <w:pStyle w:val="a4"/>
        <w:numPr>
          <w:ilvl w:val="0"/>
          <w:numId w:val="1"/>
        </w:numPr>
        <w:spacing w:line="360" w:lineRule="auto"/>
        <w:ind w:left="0" w:firstLine="426"/>
        <w:jc w:val="both"/>
        <w:rPr>
          <w:color w:val="000000"/>
          <w:sz w:val="28"/>
          <w:szCs w:val="28"/>
        </w:rPr>
      </w:pPr>
      <w:r>
        <w:rPr>
          <w:color w:val="000000"/>
          <w:sz w:val="28"/>
          <w:szCs w:val="28"/>
        </w:rPr>
        <w:t>подача материала, построенная на гиперссылках, что придает наглядность и соотнесенность между страницами;</w:t>
      </w:r>
    </w:p>
    <w:p w:rsidR="003E7AD9" w:rsidRDefault="003E7AD9" w:rsidP="003E7AD9">
      <w:pPr>
        <w:pStyle w:val="a4"/>
        <w:numPr>
          <w:ilvl w:val="0"/>
          <w:numId w:val="1"/>
        </w:numPr>
        <w:spacing w:line="360" w:lineRule="auto"/>
        <w:ind w:left="0" w:firstLine="426"/>
        <w:jc w:val="both"/>
        <w:rPr>
          <w:color w:val="000000"/>
          <w:sz w:val="28"/>
          <w:szCs w:val="28"/>
        </w:rPr>
      </w:pPr>
      <w:r>
        <w:rPr>
          <w:color w:val="000000"/>
          <w:sz w:val="28"/>
          <w:szCs w:val="28"/>
        </w:rPr>
        <w:t>возможность мгновенно вносить исправления и изменения в материал;</w:t>
      </w:r>
    </w:p>
    <w:p w:rsidR="003E7AD9" w:rsidRDefault="003E7AD9" w:rsidP="003E7AD9">
      <w:pPr>
        <w:pStyle w:val="a4"/>
        <w:numPr>
          <w:ilvl w:val="0"/>
          <w:numId w:val="1"/>
        </w:numPr>
        <w:spacing w:line="360" w:lineRule="auto"/>
        <w:ind w:left="0" w:firstLine="426"/>
        <w:jc w:val="both"/>
        <w:rPr>
          <w:color w:val="000000"/>
          <w:sz w:val="28"/>
          <w:szCs w:val="28"/>
        </w:rPr>
      </w:pPr>
      <w:r>
        <w:rPr>
          <w:color w:val="000000"/>
          <w:sz w:val="28"/>
          <w:szCs w:val="28"/>
        </w:rPr>
        <w:t xml:space="preserve">возможность сравнивать материал до и после корректировки, а также возврат к более ранней версии статьи; </w:t>
      </w:r>
    </w:p>
    <w:p w:rsidR="003E7AD9" w:rsidRDefault="003E7AD9" w:rsidP="003E7AD9">
      <w:pPr>
        <w:pStyle w:val="a4"/>
        <w:numPr>
          <w:ilvl w:val="0"/>
          <w:numId w:val="1"/>
        </w:numPr>
        <w:spacing w:line="360" w:lineRule="auto"/>
        <w:ind w:left="0" w:firstLine="426"/>
        <w:jc w:val="both"/>
        <w:rPr>
          <w:color w:val="000000"/>
          <w:sz w:val="28"/>
          <w:szCs w:val="28"/>
        </w:rPr>
      </w:pPr>
      <w:r>
        <w:rPr>
          <w:color w:val="000000"/>
          <w:sz w:val="28"/>
          <w:szCs w:val="28"/>
        </w:rPr>
        <w:t>Применение данных технологий дает возможность работать как индивидуально, так и в группах (</w:t>
      </w:r>
      <w:proofErr w:type="spellStart"/>
      <w:r>
        <w:rPr>
          <w:color w:val="000000"/>
          <w:sz w:val="28"/>
          <w:szCs w:val="28"/>
        </w:rPr>
        <w:t>Wiki</w:t>
      </w:r>
      <w:proofErr w:type="spellEnd"/>
      <w:r>
        <w:rPr>
          <w:color w:val="000000"/>
          <w:sz w:val="28"/>
          <w:szCs w:val="28"/>
        </w:rPr>
        <w:t xml:space="preserve"> больше предназначена для работы в группах).</w:t>
      </w:r>
    </w:p>
    <w:p w:rsidR="003E7AD9" w:rsidRDefault="003E7AD9" w:rsidP="003E7AD9">
      <w:pPr>
        <w:pStyle w:val="a4"/>
        <w:spacing w:line="360" w:lineRule="auto"/>
        <w:ind w:firstLine="709"/>
        <w:jc w:val="both"/>
        <w:rPr>
          <w:color w:val="000000"/>
          <w:sz w:val="28"/>
          <w:szCs w:val="28"/>
        </w:rPr>
      </w:pPr>
      <w:r>
        <w:rPr>
          <w:color w:val="000000"/>
          <w:sz w:val="28"/>
          <w:szCs w:val="28"/>
        </w:rPr>
        <w:t xml:space="preserve">Возможность коллективного использования платформы соответствует воспитанию с точки зрения </w:t>
      </w:r>
      <w:proofErr w:type="spellStart"/>
      <w:r>
        <w:rPr>
          <w:color w:val="000000"/>
          <w:sz w:val="28"/>
          <w:szCs w:val="28"/>
        </w:rPr>
        <w:t>деятельностного</w:t>
      </w:r>
      <w:proofErr w:type="spellEnd"/>
      <w:r>
        <w:rPr>
          <w:color w:val="000000"/>
          <w:sz w:val="28"/>
          <w:szCs w:val="28"/>
        </w:rPr>
        <w:t xml:space="preserve"> подхода, а  именно тому, что в центре внимания стоит не просто деятельность, а совместная деятельность учащихся с учителями, в реализации вместе выработанных целей и задач.</w:t>
      </w:r>
    </w:p>
    <w:p w:rsidR="003E7AD9" w:rsidRDefault="003E7AD9" w:rsidP="003E7AD9">
      <w:pPr>
        <w:pStyle w:val="a4"/>
        <w:spacing w:line="360" w:lineRule="auto"/>
        <w:ind w:firstLine="709"/>
        <w:jc w:val="both"/>
        <w:rPr>
          <w:color w:val="000000"/>
          <w:sz w:val="28"/>
          <w:szCs w:val="28"/>
        </w:rPr>
      </w:pPr>
      <w:r>
        <w:rPr>
          <w:color w:val="000000"/>
          <w:sz w:val="28"/>
          <w:szCs w:val="28"/>
        </w:rPr>
        <w:t>Практика показывает, что вместе решать поставленную задачу не только легче и интереснее, но и значительно эффективнее. Здесь важно отметить, что эта эффективность касается не только академических успехов учащихся, но и их нравственного воспитания. Помочь друг другу в решении проблемы, а затем разделить радость успеха - вот главная идея совместного обучения.</w:t>
      </w:r>
    </w:p>
    <w:p w:rsidR="003E7AD9" w:rsidRDefault="003E7AD9" w:rsidP="003E7AD9">
      <w:pPr>
        <w:pStyle w:val="a4"/>
        <w:spacing w:line="360" w:lineRule="auto"/>
        <w:ind w:firstLine="709"/>
        <w:jc w:val="both"/>
        <w:rPr>
          <w:color w:val="000000"/>
          <w:sz w:val="28"/>
          <w:szCs w:val="28"/>
        </w:rPr>
      </w:pPr>
      <w:r>
        <w:rPr>
          <w:color w:val="000000"/>
          <w:sz w:val="28"/>
          <w:szCs w:val="28"/>
        </w:rPr>
        <w:t xml:space="preserve">Приведем пример одного из способов совместного обучения, основанном на использовании технологии </w:t>
      </w:r>
      <w:proofErr w:type="spellStart"/>
      <w:r>
        <w:rPr>
          <w:color w:val="000000"/>
          <w:sz w:val="28"/>
          <w:szCs w:val="28"/>
        </w:rPr>
        <w:t>Web</w:t>
      </w:r>
      <w:proofErr w:type="spellEnd"/>
      <w:r>
        <w:rPr>
          <w:color w:val="000000"/>
          <w:sz w:val="28"/>
          <w:szCs w:val="28"/>
        </w:rPr>
        <w:t xml:space="preserve"> 2.0, а именно на применении «</w:t>
      </w:r>
      <w:proofErr w:type="spellStart"/>
      <w:r>
        <w:rPr>
          <w:color w:val="000000"/>
          <w:sz w:val="28"/>
          <w:szCs w:val="28"/>
        </w:rPr>
        <w:t>Wiki</w:t>
      </w:r>
      <w:proofErr w:type="spellEnd"/>
      <w:r>
        <w:rPr>
          <w:color w:val="000000"/>
          <w:sz w:val="28"/>
          <w:szCs w:val="28"/>
        </w:rPr>
        <w:t>»:</w:t>
      </w:r>
    </w:p>
    <w:p w:rsidR="003E7AD9" w:rsidRDefault="003E7AD9" w:rsidP="003E7AD9">
      <w:pPr>
        <w:pStyle w:val="a4"/>
        <w:spacing w:line="360" w:lineRule="auto"/>
        <w:jc w:val="both"/>
        <w:rPr>
          <w:color w:val="000000"/>
          <w:sz w:val="28"/>
          <w:szCs w:val="28"/>
        </w:rPr>
      </w:pPr>
      <w:r>
        <w:rPr>
          <w:color w:val="000000"/>
          <w:sz w:val="28"/>
          <w:szCs w:val="28"/>
        </w:rPr>
        <w:t xml:space="preserve">Группу учащихся необходимо предварительно разбить на малые подгруппы (по 3-4 человека). Всей группе дается одно общее задание. Необходимо </w:t>
      </w:r>
      <w:r>
        <w:rPr>
          <w:color w:val="000000"/>
          <w:sz w:val="28"/>
          <w:szCs w:val="28"/>
        </w:rPr>
        <w:lastRenderedPageBreak/>
        <w:t>оговорить роль каждой подгруппы в выполнении общего задания. Например, общее задание «Страны Евросоюза». 1-ая подгруппа занимается корректировкой предложенного документа на ссылке. Вторая подгруппа ищет (в заданных ссылках) недостающую на их взгляд информацию. А третья, например, просто сканирует предложенный документ. Результатом выполнения заданий может быть общая дискуссия. При этом, отвечать могут как все участники подгрупп, так и назначенный самой подгруппой отдельный ученик. Это может быть как сильный учащийся, так и, наоборот, самый слабый. Все зависит от характера составленного резюме. Невольно учащиеся поставлены в такие условия, при которых успех или неуспех одного отражается на результате всей подгруппы. Оценочный балл за выполнение общего задания ставится (желательно) также один на всю подгруппу. В итоге возникает ситуация, в которой каждый участник подгруппы отвечает не только за результат своей работы (что часто оставляет его безучастным), но, что особенно важно, за</w:t>
      </w:r>
      <w:r>
        <w:rPr>
          <w:rStyle w:val="apple-converted-space"/>
          <w:color w:val="000000"/>
          <w:sz w:val="28"/>
          <w:szCs w:val="28"/>
        </w:rPr>
        <w:t> </w:t>
      </w:r>
      <w:r>
        <w:rPr>
          <w:iCs/>
          <w:color w:val="000000"/>
          <w:sz w:val="28"/>
          <w:szCs w:val="28"/>
        </w:rPr>
        <w:t>результат всей</w:t>
      </w:r>
      <w:r>
        <w:rPr>
          <w:rStyle w:val="apple-converted-space"/>
          <w:iCs/>
          <w:color w:val="000000"/>
          <w:sz w:val="28"/>
          <w:szCs w:val="28"/>
        </w:rPr>
        <w:t> </w:t>
      </w:r>
      <w:r>
        <w:rPr>
          <w:iCs/>
          <w:color w:val="000000"/>
          <w:sz w:val="28"/>
          <w:szCs w:val="28"/>
        </w:rPr>
        <w:t>подгруппы</w:t>
      </w:r>
      <w:r>
        <w:rPr>
          <w:color w:val="000000"/>
          <w:sz w:val="28"/>
          <w:szCs w:val="28"/>
        </w:rPr>
        <w:t>. Как видно из примера с подгруппами, все три задания различны по своей сложности (это зависит от уровня подготовки учащихся), но каждый ученик в подгруппе в равной степени принимает участие в общем деле. Безусловно, в ходе работы учитель может консультировать ребят, давать рекомендации по выполнению текущего задания. И, наконец, контроль и оценка процесса и результатов - это одна из важных и ответственных частей работы. Критерии контроля и оценки результатов должны быть заранее известны учащимся.</w:t>
      </w:r>
    </w:p>
    <w:p w:rsidR="003E7AD9" w:rsidRDefault="003E7AD9" w:rsidP="003E7AD9">
      <w:pPr>
        <w:pStyle w:val="a4"/>
        <w:spacing w:line="360" w:lineRule="auto"/>
        <w:ind w:firstLine="709"/>
        <w:jc w:val="both"/>
        <w:rPr>
          <w:color w:val="000000"/>
          <w:sz w:val="28"/>
          <w:szCs w:val="28"/>
        </w:rPr>
      </w:pPr>
      <w:r>
        <w:rPr>
          <w:color w:val="000000"/>
          <w:sz w:val="28"/>
          <w:szCs w:val="28"/>
        </w:rPr>
        <w:t>Такой метод использования в практике обучения иностранному языку способствует: быстрому поиску в Интернет необходимой информации, которую задает учитель;  развитию компьютерных навыков; развитию мышления на стадии анализа, обобщения и оценки информации; умение делать выводы, принимать самостоятельно решения; повышению словарного запаса учащихся;  мотивации к самообразованию; достижению качественно нового уровня коммуникативной компетенции учащихся.</w:t>
      </w:r>
    </w:p>
    <w:p w:rsidR="003E7AD9" w:rsidRDefault="003E7AD9" w:rsidP="003E7AD9">
      <w:pPr>
        <w:pStyle w:val="a4"/>
        <w:spacing w:line="360" w:lineRule="auto"/>
        <w:ind w:firstLine="709"/>
        <w:jc w:val="both"/>
        <w:rPr>
          <w:color w:val="000000"/>
          <w:sz w:val="28"/>
          <w:szCs w:val="28"/>
        </w:rPr>
      </w:pPr>
      <w:r>
        <w:rPr>
          <w:color w:val="000000"/>
          <w:sz w:val="28"/>
          <w:szCs w:val="28"/>
        </w:rPr>
        <w:lastRenderedPageBreak/>
        <w:t>Внедрение использования таких интернет платформ как Вики, в качестве основы для проведения проектов в образовательной деятельности, способствует развитию основных навыков учащихся в области информационных технологий,  их языковых навыков, а также расширяет литературный кругозор.</w:t>
      </w:r>
    </w:p>
    <w:p w:rsidR="003E7AD9" w:rsidRPr="003E7AD9" w:rsidRDefault="003E7AD9" w:rsidP="003E7AD9">
      <w:pPr>
        <w:shd w:val="clear" w:color="auto" w:fill="FFFFFF"/>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Возможности социальных сервисов </w:t>
      </w:r>
      <w:proofErr w:type="spellStart"/>
      <w:r>
        <w:rPr>
          <w:rFonts w:ascii="Times New Roman" w:hAnsi="Times New Roman" w:cs="Times New Roman"/>
          <w:sz w:val="28"/>
          <w:szCs w:val="28"/>
        </w:rPr>
        <w:t>Веб</w:t>
      </w:r>
      <w:proofErr w:type="spellEnd"/>
      <w:r>
        <w:rPr>
          <w:rFonts w:ascii="Times New Roman" w:hAnsi="Times New Roman" w:cs="Times New Roman"/>
          <w:sz w:val="28"/>
          <w:szCs w:val="28"/>
        </w:rPr>
        <w:t xml:space="preserve"> 2.0 очень велики. Мы живем в 21 веке и должны идти в ногу со временем. Настало время учиться использовать эти возможности в своей педагогической практике.</w:t>
      </w:r>
    </w:p>
    <w:p w:rsidR="003E7AD9" w:rsidRPr="003E7AD9" w:rsidRDefault="003E7AD9" w:rsidP="003E7AD9">
      <w:pPr>
        <w:shd w:val="clear" w:color="auto" w:fill="FFFFFF"/>
        <w:spacing w:line="360" w:lineRule="auto"/>
        <w:ind w:firstLine="357"/>
        <w:jc w:val="both"/>
        <w:rPr>
          <w:rFonts w:ascii="Times New Roman" w:hAnsi="Times New Roman" w:cs="Times New Roman"/>
          <w:sz w:val="28"/>
          <w:szCs w:val="28"/>
        </w:rPr>
      </w:pPr>
    </w:p>
    <w:p w:rsidR="003E7AD9" w:rsidRPr="003E7AD9" w:rsidRDefault="003E7AD9" w:rsidP="003E7AD9">
      <w:pPr>
        <w:shd w:val="clear" w:color="auto" w:fill="FFFFFF"/>
        <w:spacing w:line="360" w:lineRule="auto"/>
        <w:ind w:firstLine="357"/>
        <w:jc w:val="both"/>
        <w:rPr>
          <w:rFonts w:ascii="Times New Roman" w:hAnsi="Times New Roman" w:cs="Times New Roman"/>
          <w:sz w:val="28"/>
          <w:szCs w:val="28"/>
        </w:rPr>
      </w:pPr>
    </w:p>
    <w:p w:rsidR="003E7AD9" w:rsidRDefault="003E7AD9" w:rsidP="003E7AD9">
      <w:pPr>
        <w:widowControl w:val="0"/>
        <w:jc w:val="center"/>
        <w:rPr>
          <w:rFonts w:ascii="Times New Roman" w:hAnsi="Times New Roman" w:cs="Times New Roman"/>
          <w:sz w:val="28"/>
          <w:szCs w:val="28"/>
        </w:rPr>
      </w:pPr>
      <w:r>
        <w:rPr>
          <w:rFonts w:ascii="Times New Roman" w:hAnsi="Times New Roman" w:cs="Times New Roman"/>
          <w:b/>
          <w:sz w:val="28"/>
          <w:szCs w:val="28"/>
        </w:rPr>
        <w:t>Список использованной литературы</w:t>
      </w:r>
      <w:r>
        <w:rPr>
          <w:rFonts w:ascii="Times New Roman" w:hAnsi="Times New Roman" w:cs="Times New Roman"/>
          <w:sz w:val="28"/>
          <w:szCs w:val="28"/>
        </w:rPr>
        <w:t>:</w:t>
      </w:r>
    </w:p>
    <w:p w:rsidR="003E7AD9" w:rsidRDefault="003E7AD9" w:rsidP="003E7AD9">
      <w:pPr>
        <w:pStyle w:val="a5"/>
        <w:rPr>
          <w:rFonts w:ascii="Times New Roman" w:hAnsi="Times New Roman" w:cs="Times New Roman"/>
          <w:sz w:val="28"/>
          <w:szCs w:val="28"/>
        </w:rPr>
      </w:pPr>
      <w:r>
        <w:rPr>
          <w:rFonts w:ascii="Times New Roman" w:hAnsi="Times New Roman" w:cs="Times New Roman"/>
          <w:sz w:val="28"/>
          <w:szCs w:val="28"/>
        </w:rPr>
        <w:t xml:space="preserve">1.Великанова А.В. </w:t>
      </w:r>
      <w:proofErr w:type="spellStart"/>
      <w:r>
        <w:rPr>
          <w:rFonts w:ascii="Times New Roman" w:hAnsi="Times New Roman" w:cs="Times New Roman"/>
          <w:sz w:val="28"/>
          <w:szCs w:val="28"/>
        </w:rPr>
        <w:t>Компетентностно-ориентированный</w:t>
      </w:r>
      <w:proofErr w:type="spellEnd"/>
      <w:r>
        <w:rPr>
          <w:rFonts w:ascii="Times New Roman" w:hAnsi="Times New Roman" w:cs="Times New Roman"/>
          <w:sz w:val="28"/>
          <w:szCs w:val="28"/>
        </w:rPr>
        <w:t xml:space="preserve"> подход к образованию / выпуск 2, Самара: Изд-во Профи, 2002. С. 92</w:t>
      </w:r>
    </w:p>
    <w:p w:rsidR="003E7AD9" w:rsidRDefault="003E7AD9" w:rsidP="003E7AD9">
      <w:pPr>
        <w:pStyle w:val="a5"/>
        <w:rPr>
          <w:rFonts w:ascii="Times New Roman" w:hAnsi="Times New Roman" w:cs="Times New Roman"/>
          <w:sz w:val="28"/>
          <w:szCs w:val="28"/>
        </w:rPr>
      </w:pPr>
      <w:r>
        <w:rPr>
          <w:rFonts w:ascii="Times New Roman" w:hAnsi="Times New Roman" w:cs="Times New Roman"/>
          <w:sz w:val="28"/>
          <w:szCs w:val="28"/>
        </w:rPr>
        <w:t xml:space="preserve">2.Патаракин  Е.Д. Социальные сервисы </w:t>
      </w:r>
      <w:proofErr w:type="spellStart"/>
      <w:r>
        <w:rPr>
          <w:rFonts w:ascii="Times New Roman" w:hAnsi="Times New Roman" w:cs="Times New Roman"/>
          <w:sz w:val="28"/>
          <w:szCs w:val="28"/>
        </w:rPr>
        <w:t>Веб</w:t>
      </w:r>
      <w:proofErr w:type="spellEnd"/>
      <w:r>
        <w:rPr>
          <w:rFonts w:ascii="Times New Roman" w:hAnsi="Times New Roman" w:cs="Times New Roman"/>
          <w:sz w:val="28"/>
          <w:szCs w:val="28"/>
        </w:rPr>
        <w:t xml:space="preserve"> 2.0 в помощь учителю (</w:t>
      </w:r>
      <w:hyperlink r:id="rId5" w:history="1">
        <w:r>
          <w:rPr>
            <w:rStyle w:val="a3"/>
            <w:rFonts w:ascii="Times New Roman" w:hAnsi="Times New Roman" w:cs="Times New Roman"/>
            <w:sz w:val="28"/>
            <w:szCs w:val="28"/>
          </w:rPr>
          <w:t>http://www.iteach.ru</w:t>
        </w:r>
      </w:hyperlink>
      <w:r>
        <w:rPr>
          <w:rFonts w:ascii="Times New Roman" w:hAnsi="Times New Roman" w:cs="Times New Roman"/>
          <w:sz w:val="28"/>
          <w:szCs w:val="28"/>
        </w:rPr>
        <w:t>)</w:t>
      </w:r>
    </w:p>
    <w:p w:rsidR="003E7AD9" w:rsidRDefault="003E7AD9" w:rsidP="003E7AD9">
      <w:pPr>
        <w:pStyle w:val="a5"/>
        <w:rPr>
          <w:rFonts w:ascii="Times New Roman" w:hAnsi="Times New Roman" w:cs="Times New Roman"/>
          <w:sz w:val="28"/>
          <w:szCs w:val="28"/>
        </w:rPr>
      </w:pPr>
      <w:r>
        <w:rPr>
          <w:rFonts w:ascii="Times New Roman" w:hAnsi="Times New Roman" w:cs="Times New Roman"/>
          <w:sz w:val="28"/>
          <w:szCs w:val="28"/>
        </w:rPr>
        <w:t>3. 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Е.С. Новые педагогические и информационные технологии в системе образования М., 2000</w:t>
      </w:r>
    </w:p>
    <w:p w:rsidR="003E7AD9" w:rsidRDefault="003E7AD9" w:rsidP="003E7AD9">
      <w:pPr>
        <w:pStyle w:val="a5"/>
        <w:rPr>
          <w:rFonts w:ascii="Times New Roman" w:eastAsia="Calibri" w:hAnsi="Times New Roman" w:cs="Times New Roman"/>
          <w:sz w:val="28"/>
          <w:szCs w:val="28"/>
        </w:rPr>
      </w:pPr>
      <w:r>
        <w:rPr>
          <w:rFonts w:ascii="Times New Roman" w:eastAsia="Calibri" w:hAnsi="Times New Roman" w:cs="Times New Roman"/>
          <w:sz w:val="28"/>
          <w:szCs w:val="28"/>
        </w:rPr>
        <w:t xml:space="preserve">4.Полат Е.С. Обучение в сотрудничестве / </w:t>
      </w:r>
      <w:proofErr w:type="spellStart"/>
      <w:r>
        <w:rPr>
          <w:rFonts w:ascii="Times New Roman" w:eastAsia="Calibri" w:hAnsi="Times New Roman" w:cs="Times New Roman"/>
          <w:sz w:val="28"/>
          <w:szCs w:val="28"/>
        </w:rPr>
        <w:t>Иностр</w:t>
      </w:r>
      <w:proofErr w:type="spellEnd"/>
      <w:r>
        <w:rPr>
          <w:rFonts w:ascii="Times New Roman" w:eastAsia="Calibri" w:hAnsi="Times New Roman" w:cs="Times New Roman"/>
          <w:sz w:val="28"/>
          <w:szCs w:val="28"/>
        </w:rPr>
        <w:t>. языки в школе. – 2000. - №1</w:t>
      </w:r>
    </w:p>
    <w:p w:rsidR="003E7AD9" w:rsidRDefault="003E7AD9" w:rsidP="003E7AD9">
      <w:pPr>
        <w:pStyle w:val="a5"/>
        <w:rPr>
          <w:rFonts w:ascii="Times New Roman" w:hAnsi="Times New Roman" w:cs="Times New Roman"/>
          <w:sz w:val="28"/>
          <w:szCs w:val="28"/>
        </w:rPr>
      </w:pPr>
      <w:r>
        <w:rPr>
          <w:rFonts w:ascii="Times New Roman" w:hAnsi="Times New Roman" w:cs="Times New Roman"/>
          <w:sz w:val="28"/>
          <w:szCs w:val="28"/>
        </w:rPr>
        <w:t xml:space="preserve"> 5.Сысоев П.В., Евстигнеев М.Н. Современные учебные Интернет-ресурсы в обучении иностранному языку // Иностранные языки в школе. 2008. №6. С. 3-10.</w:t>
      </w:r>
    </w:p>
    <w:p w:rsidR="003E7AD9" w:rsidRDefault="003E7AD9" w:rsidP="003E7AD9">
      <w:pPr>
        <w:pStyle w:val="a5"/>
        <w:rPr>
          <w:rFonts w:ascii="Times New Roman" w:hAnsi="Times New Roman" w:cs="Times New Roman"/>
          <w:sz w:val="28"/>
          <w:szCs w:val="28"/>
        </w:rPr>
      </w:pPr>
      <w:r>
        <w:rPr>
          <w:rFonts w:ascii="Times New Roman" w:hAnsi="Times New Roman" w:cs="Times New Roman"/>
          <w:sz w:val="28"/>
          <w:szCs w:val="28"/>
        </w:rPr>
        <w:t>6.Цатурова И.А. Компьютерные технологии в обучении иностранным языкам/ учебное пособие для вузов. М.: Высшая школа, 2004</w:t>
      </w:r>
    </w:p>
    <w:p w:rsidR="003E7AD9" w:rsidRDefault="003E7AD9" w:rsidP="003E7AD9">
      <w:pPr>
        <w:spacing w:line="360" w:lineRule="auto"/>
        <w:ind w:firstLine="709"/>
        <w:jc w:val="both"/>
        <w:rPr>
          <w:rFonts w:ascii="Times New Roman" w:hAnsi="Times New Roman" w:cs="Times New Roman"/>
          <w:color w:val="FF0000"/>
          <w:sz w:val="28"/>
          <w:szCs w:val="28"/>
        </w:rPr>
      </w:pPr>
    </w:p>
    <w:p w:rsidR="003E7AD9" w:rsidRDefault="003E7AD9" w:rsidP="003E7AD9">
      <w:pPr>
        <w:rPr>
          <w:rFonts w:ascii="Times New Roman" w:hAnsi="Times New Roman" w:cs="Times New Roman"/>
          <w:color w:val="FF0000"/>
          <w:sz w:val="28"/>
          <w:szCs w:val="28"/>
        </w:rPr>
      </w:pPr>
    </w:p>
    <w:p w:rsidR="001878E3" w:rsidRDefault="001878E3"/>
    <w:sectPr w:rsidR="001878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4AB6"/>
    <w:multiLevelType w:val="hybridMultilevel"/>
    <w:tmpl w:val="EA08B536"/>
    <w:lvl w:ilvl="0" w:tplc="04190001">
      <w:start w:val="1"/>
      <w:numFmt w:val="bullet"/>
      <w:lvlText w:val=""/>
      <w:lvlJc w:val="left"/>
      <w:pPr>
        <w:ind w:left="644" w:hanging="360"/>
      </w:pPr>
      <w:rPr>
        <w:rFonts w:ascii="Symbol" w:hAnsi="Symbol" w:hint="default"/>
      </w:rPr>
    </w:lvl>
    <w:lvl w:ilvl="1" w:tplc="04190019">
      <w:start w:val="1"/>
      <w:numFmt w:val="lowerLetter"/>
      <w:lvlText w:val="%2."/>
      <w:lvlJc w:val="left"/>
      <w:pPr>
        <w:ind w:left="136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7AD9"/>
    <w:rsid w:val="001878E3"/>
    <w:rsid w:val="003E7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AD9"/>
    <w:rPr>
      <w:color w:val="0000FF"/>
      <w:u w:val="single"/>
    </w:rPr>
  </w:style>
  <w:style w:type="paragraph" w:styleId="a4">
    <w:name w:val="Normal (Web)"/>
    <w:basedOn w:val="a"/>
    <w:uiPriority w:val="99"/>
    <w:semiHidden/>
    <w:unhideWhenUsed/>
    <w:rsid w:val="003E7AD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E7AD9"/>
    <w:pPr>
      <w:spacing w:after="0" w:line="240" w:lineRule="auto"/>
    </w:pPr>
  </w:style>
  <w:style w:type="character" w:customStyle="1" w:styleId="apple-converted-space">
    <w:name w:val="apple-converted-space"/>
    <w:basedOn w:val="a0"/>
    <w:rsid w:val="003E7AD9"/>
  </w:style>
</w:styles>
</file>

<file path=word/webSettings.xml><?xml version="1.0" encoding="utf-8"?>
<w:webSettings xmlns:r="http://schemas.openxmlformats.org/officeDocument/2006/relationships" xmlns:w="http://schemas.openxmlformats.org/wordprocessingml/2006/main">
  <w:divs>
    <w:div w:id="20139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ea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2011-10-31T20:46:00Z</dcterms:created>
  <dcterms:modified xsi:type="dcterms:W3CDTF">2011-10-31T20:50:00Z</dcterms:modified>
</cp:coreProperties>
</file>