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D2" w:rsidRDefault="00B30BD2" w:rsidP="00E9718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9718B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Открытый урок</w:t>
      </w:r>
    </w:p>
    <w:p w:rsidR="00B30BD2" w:rsidRDefault="00B30BD2" w:rsidP="002837EB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Учитель английского языка</w:t>
      </w:r>
    </w:p>
    <w:p w:rsidR="00B30BD2" w:rsidRDefault="00B30BD2" w:rsidP="002837EB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МБОУ «Красноярская СОШ №2»</w:t>
      </w:r>
    </w:p>
    <w:p w:rsidR="00B30BD2" w:rsidRPr="00E9718B" w:rsidRDefault="00B30BD2" w:rsidP="002837EB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Абольянина Анна Петровна</w:t>
      </w:r>
    </w:p>
    <w:p w:rsidR="00B30BD2" w:rsidRPr="00E9718B" w:rsidRDefault="00B30BD2" w:rsidP="00E97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17A9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30BD2" w:rsidRPr="000F3EBB" w:rsidRDefault="00B30BD2" w:rsidP="00E9718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 урока: "Защита окружающей среды".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("Protection of the Environment".)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УМК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"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Enjoy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English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",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Б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иболетова М. З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30BD2" w:rsidRPr="00E9718B" w:rsidRDefault="00B30BD2" w:rsidP="00E9718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Развивающая и образовательная цель: -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 экологической грамотности; - обучение анализу причинно-следственных связей между развитием промышленности и загрязнением окружающей среды.</w:t>
      </w:r>
    </w:p>
    <w:p w:rsidR="00B30BD2" w:rsidRPr="00E9718B" w:rsidRDefault="00B30BD2" w:rsidP="00E9718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Воспитательная цель: - прививание школьникам любви и бережного отношения к живой природе.</w:t>
      </w:r>
    </w:p>
    <w:p w:rsidR="00B30BD2" w:rsidRPr="00E9718B" w:rsidRDefault="00B30BD2" w:rsidP="00E9718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Практические цели: -развитие умений и навыков в устной монологической речи; - совершенствование навыков в чтении коротких текстов с полным пониманием; - обучение учащихся поддерживать беседу по вопросам после прочитанных текстов.</w:t>
      </w:r>
    </w:p>
    <w:p w:rsidR="00B30BD2" w:rsidRPr="00E9718B" w:rsidRDefault="00B30BD2" w:rsidP="00E9718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 и дополнительные пособия: плакат-коллаж "Земля - наш общий дом!", плакат с фотографиями Красного Яра "Мусор - это проблема!", плакат "Загрязнение воздуха", детские рисунки на тему "Экология", аудиозаписи голосов животных и птиц,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инструментальной музыки и песен на английском языке, магнитофон.</w:t>
      </w:r>
    </w:p>
    <w:p w:rsidR="00B30BD2" w:rsidRPr="00E9718B" w:rsidRDefault="00B30BD2" w:rsidP="00E9718B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урока:</w:t>
      </w:r>
    </w:p>
    <w:p w:rsidR="00B30BD2" w:rsidRPr="00E9718B" w:rsidRDefault="00B30BD2" w:rsidP="00E971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17A9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B30BD2" w:rsidRPr="000F3EBB" w:rsidRDefault="00B30BD2" w:rsidP="00E9718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1.Начало урока: приветствие, изложение задач данного урока, введение в тему.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T: Good morning.Sit down, please. Today we are going to discuss the problem of environmental protection. You know that people all over the wolrd are worried about our environment.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The issue of ecology is important. (обращаю внимание детей на интерактивный плакат "Земля - наш общий дом!")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Our planet, our Earth is nice and beautiful. Look at this poster! What do you see on it? Children: seas, parks, mountains. rocks, gardens, forests, rivers, trees ... T: You see how wonderful our planet is. Look at these nice animals, beautiful fishes, different birds and interesting insects. They need our help and protection.(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достаю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запечатанный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конверт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кассетой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) Recently I've recieved the sound letter from animals and birds. Listen to this tape-record and try to guess the voices of these animals. Look at the list of the animals and listen to them.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(дети слушают магнитофонную запись со звуками природы: пение птиц, шум моря, мяукание, лай собак, ржание лошадей и т. д. и рассматривают плакат. Можно использовать диск МР3 "Звуки природы" для релаксации. Запись идёт не более 2 минут.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: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What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voices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have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you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heard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?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Children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:(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дети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перечисляют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названия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животных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другие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услышанные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звуки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)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dog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cat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horse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seal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hen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wind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grasshopper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tiger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nightingale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frogs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snowbars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furseal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...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T: You are right. And I think that these animals wanted to say to us that they need our help and protection. Some of these animals are put down in "Red Book" Such as fish eagle-owl, ussuriski tiger, snowbars, white hippopotamus. May be soon we can not hear their voices. I want you you to think about it. What ecological problems can you name?" P1: LItter is left. P2: The water is polluted. P3: Trees are cut down. P4: Flowers are pulled out. P5: Birds and animals are frightened. </w:t>
      </w:r>
      <w:r w:rsidRPr="000F3EB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P6: The air is polluted. P7: Fires are started.</w:t>
      </w:r>
    </w:p>
    <w:p w:rsidR="00B30BD2" w:rsidRPr="00E9718B" w:rsidRDefault="00B30BD2" w:rsidP="00E9718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2.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Проверка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домашнего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задания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) T: I see you have drawn the posters and I know that you want to tell us about some ecological problems.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Please, go to the blackboard. Дети выходят со своими плакатами и начинают "защищать" каждый свой постер. Всего 7 человек. Общее время выступлений 9 минут. Некоторые ученики создали компьютерные презентации о волнующей экопроблеме. Демонстрируют их и сопровождают монологическим высказыванием. б) работа с учебником (с.326 - 327) T: At home you've read the text "Pollution solutions".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Open your books at page 328. Please, answer the questions after the text.(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вопросы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берём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не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все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,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только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выборочно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1, 2, 3, 6)</w:t>
      </w:r>
    </w:p>
    <w:p w:rsidR="00B30BD2" w:rsidRPr="00E9718B" w:rsidRDefault="00B30BD2" w:rsidP="00E9718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Работа над чтением с полным пониманием.Текст "Litter is a problem".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мотри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Методической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мозаике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№1 - 2003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.,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.25-26. a) T: There is one of the problems that we can solve ourselves. Who of you knows? Children: This is a problem of the litter.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Открываю плакат с фотографиями Красного Яра "Мусор - это проблема". Children: This is our village Krasny Yar.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You see many dirty places: Sovetskaya Street, General Tutarinov Street, the backyard of our school, the banches of the river Mayachnaya. We think we must clean our village. We can do it.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б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)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предтекстовая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: T: Look at the photos! What do you see? Children: papers, cans, bottels, litter... T: That's right.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Look at the glossary! We learn the new words.(фонетическая отработка произношения новых слов с) чтение текста про себя или шепотом; d) выполнение послетекстовых заданий. Смотри в Методической мозаике №1 - 2003 г., с.26 - №1, №3, №4</w:t>
      </w:r>
    </w:p>
    <w:p w:rsidR="00B30BD2" w:rsidRPr="00E9718B" w:rsidRDefault="00B30BD2" w:rsidP="00E9718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Вывод по теме "Защита окружающей среды".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T: Look at these pictures! Match the pictures and the sentences. Translate them.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На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магнитной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доске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развешены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символы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-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картинки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. </w:t>
      </w: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Детям раздаются листы с утвердительными и отрицательными предложениями. Дети сапоставляют высказывания и рисунки, зачитывают и переводят их на русский язык. Ученики выходят к доске и приклепляют листы с предложениями под магниты.</w:t>
      </w:r>
    </w:p>
    <w:p w:rsidR="00B30BD2" w:rsidRPr="00E9718B" w:rsidRDefault="00B30BD2" w:rsidP="00D66904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5. Декламирование стихотворений о природе, сопровождающееся инструментальной лирической музыкой.</w:t>
      </w:r>
    </w:p>
    <w:p w:rsidR="00B30BD2" w:rsidRPr="00E9718B" w:rsidRDefault="00B30BD2" w:rsidP="00E9718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9718B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6. Подведение итогов урока: а) анализ работы учащихся на уроке и выставление оценок. б) Запись домашнего задания в дневники: с.330. Объяснение домашнего задания, снятие возможных трудностей. T: Our lesson is over. Thank you for the lesson. Good-bye.</w:t>
      </w:r>
    </w:p>
    <w:p w:rsidR="00B30BD2" w:rsidRDefault="00B30BD2"/>
    <w:sectPr w:rsidR="00B30BD2" w:rsidSect="00D66904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18B"/>
    <w:rsid w:val="00084DA9"/>
    <w:rsid w:val="000D4624"/>
    <w:rsid w:val="000F3EBB"/>
    <w:rsid w:val="002837EB"/>
    <w:rsid w:val="00392EFD"/>
    <w:rsid w:val="003A3F65"/>
    <w:rsid w:val="004A630A"/>
    <w:rsid w:val="008C17A9"/>
    <w:rsid w:val="009908EA"/>
    <w:rsid w:val="00B30BD2"/>
    <w:rsid w:val="00C90583"/>
    <w:rsid w:val="00D66904"/>
    <w:rsid w:val="00E9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FD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97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E971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9718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9718B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781</Words>
  <Characters>4457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Абольянин К.Б.</dc:creator>
  <cp:keywords/>
  <dc:description/>
  <cp:lastModifiedBy>Анна</cp:lastModifiedBy>
  <cp:revision>8</cp:revision>
  <dcterms:created xsi:type="dcterms:W3CDTF">2006-01-01T14:53:00Z</dcterms:created>
  <dcterms:modified xsi:type="dcterms:W3CDTF">2013-06-02T11:41:00Z</dcterms:modified>
</cp:coreProperties>
</file>