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C" w:rsidRPr="0093573E" w:rsidRDefault="00C633E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573E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Россия в годы революций и гражданской войны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1.Российская дипломатия накануне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 xml:space="preserve">А) Две противоборствующие </w:t>
      </w:r>
      <w:proofErr w:type="spellStart"/>
      <w:proofErr w:type="gramStart"/>
      <w:r w:rsidRPr="0093573E">
        <w:rPr>
          <w:rFonts w:ascii="Times New Roman" w:hAnsi="Times New Roman" w:cs="Times New Roman"/>
          <w:sz w:val="24"/>
          <w:szCs w:val="24"/>
        </w:rPr>
        <w:t>группировки-дата</w:t>
      </w:r>
      <w:proofErr w:type="spellEnd"/>
      <w:proofErr w:type="gramEnd"/>
      <w:r w:rsidRPr="0093573E">
        <w:rPr>
          <w:rFonts w:ascii="Times New Roman" w:hAnsi="Times New Roman" w:cs="Times New Roman"/>
          <w:sz w:val="24"/>
          <w:szCs w:val="24"/>
        </w:rPr>
        <w:t>. Участники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оговор 18 августа 1907 г- участники, условия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2.Россия в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 xml:space="preserve"> </w:t>
      </w:r>
      <w:r w:rsidR="00701011" w:rsidRPr="00935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ервой мировой войне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овод к началу войны-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Б) Характер войны-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 xml:space="preserve">лан </w:t>
      </w:r>
      <w:proofErr w:type="spellStart"/>
      <w:r w:rsidRPr="0093573E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93573E">
        <w:rPr>
          <w:rFonts w:ascii="Times New Roman" w:hAnsi="Times New Roman" w:cs="Times New Roman"/>
          <w:sz w:val="24"/>
          <w:szCs w:val="24"/>
        </w:rPr>
        <w:t>-</w:t>
      </w:r>
    </w:p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лан стран Антанты-</w:t>
      </w:r>
    </w:p>
    <w:p w:rsidR="00C633ED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</w:t>
      </w:r>
      <w:r w:rsidR="00C633ED" w:rsidRPr="0093573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633ED" w:rsidRPr="0093573E">
        <w:rPr>
          <w:rFonts w:ascii="Times New Roman" w:hAnsi="Times New Roman" w:cs="Times New Roman"/>
          <w:sz w:val="24"/>
          <w:szCs w:val="24"/>
        </w:rPr>
        <w:t>од войны</w:t>
      </w:r>
      <w:r w:rsidRPr="00935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Фронт, личности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Кампания 1914 г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Кампания 1915</w:t>
            </w: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Кампания 1916 г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Кампания 1917</w:t>
            </w: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ED" w:rsidRPr="0093573E" w:rsidTr="00C633ED">
        <w:tc>
          <w:tcPr>
            <w:tcW w:w="2392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Брестский мир</w:t>
            </w: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3ED" w:rsidRPr="0093573E" w:rsidRDefault="00C6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3ED" w:rsidRPr="0093573E" w:rsidRDefault="00C633ED">
      <w:pPr>
        <w:rPr>
          <w:rFonts w:ascii="Times New Roman" w:hAnsi="Times New Roman" w:cs="Times New Roman"/>
          <w:sz w:val="24"/>
          <w:szCs w:val="24"/>
        </w:rPr>
      </w:pPr>
    </w:p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Е) Объяснит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73E">
        <w:rPr>
          <w:rFonts w:ascii="Times New Roman" w:hAnsi="Times New Roman" w:cs="Times New Roman"/>
          <w:sz w:val="24"/>
          <w:szCs w:val="24"/>
        </w:rPr>
        <w:t>Земгор</w:t>
      </w:r>
      <w:proofErr w:type="spellEnd"/>
      <w:r w:rsidRPr="0093573E">
        <w:rPr>
          <w:rFonts w:ascii="Times New Roman" w:hAnsi="Times New Roman" w:cs="Times New Roman"/>
          <w:sz w:val="24"/>
          <w:szCs w:val="24"/>
        </w:rPr>
        <w:t>, военно-промышленные комитеты, Прогрессивный блок, «министерская чехарда», Г.Е.Распутин.</w:t>
      </w:r>
    </w:p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3. От Февраля к Октябрю 1917 года:</w:t>
      </w:r>
    </w:p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А) Причины Февральской революции</w:t>
      </w:r>
    </w:p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тог Февральской революции</w:t>
      </w:r>
    </w:p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>воевластие, личности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4</w:t>
      </w:r>
      <w:r w:rsidR="00701011" w:rsidRPr="0093573E">
        <w:rPr>
          <w:rFonts w:ascii="Times New Roman" w:hAnsi="Times New Roman" w:cs="Times New Roman"/>
          <w:sz w:val="24"/>
          <w:szCs w:val="24"/>
        </w:rPr>
        <w:t>)</w:t>
      </w:r>
      <w:r w:rsidRPr="0093573E">
        <w:rPr>
          <w:rFonts w:ascii="Times New Roman" w:hAnsi="Times New Roman" w:cs="Times New Roman"/>
          <w:sz w:val="24"/>
          <w:szCs w:val="24"/>
        </w:rPr>
        <w:t xml:space="preserve"> Кризисы Временного правительства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Апрельский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Июньский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Июльский</w:t>
            </w: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Шаги Временного правительства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Влияние на развитие революционных событий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11" w:rsidRPr="0093573E" w:rsidRDefault="00701011">
      <w:pPr>
        <w:rPr>
          <w:rFonts w:ascii="Times New Roman" w:hAnsi="Times New Roman" w:cs="Times New Roman"/>
          <w:sz w:val="24"/>
          <w:szCs w:val="24"/>
        </w:rPr>
      </w:pP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5) «</w:t>
      </w:r>
      <w:proofErr w:type="spellStart"/>
      <w:r w:rsidRPr="0093573E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93573E">
        <w:rPr>
          <w:rFonts w:ascii="Times New Roman" w:hAnsi="Times New Roman" w:cs="Times New Roman"/>
          <w:sz w:val="24"/>
          <w:szCs w:val="24"/>
        </w:rPr>
        <w:t xml:space="preserve"> мятеж»- причины, цели. Последствия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6) Позиция большевиков: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-по отношению к войне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- по отношению к Временному правительству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-лозунг «Вся власть Советам?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7) 1сентября 1917 года…….</w:t>
      </w:r>
    </w:p>
    <w:p w:rsidR="00DC1A31" w:rsidRPr="0093573E" w:rsidRDefault="00DC1A31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8) Вооруженное восстание в Петрограде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События, взгляды</w:t>
            </w:r>
          </w:p>
          <w:p w:rsidR="00B87C32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на революцию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В.И.Ленин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C32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Л.Б.Каменев</w:t>
            </w:r>
          </w:p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,Г.Е.Зиновьев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Л.Д.Троцкий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24-26 октября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1" w:rsidRPr="0093573E" w:rsidTr="00DC1A31">
        <w:tc>
          <w:tcPr>
            <w:tcW w:w="2392" w:type="dxa"/>
          </w:tcPr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93" w:type="dxa"/>
          </w:tcPr>
          <w:p w:rsidR="00DC1A31" w:rsidRPr="0093573E" w:rsidRDefault="00DC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2 Всероссийский съезд Советов</w:t>
            </w:r>
          </w:p>
        </w:tc>
        <w:tc>
          <w:tcPr>
            <w:tcW w:w="2393" w:type="dxa"/>
          </w:tcPr>
          <w:p w:rsidR="00DC1A31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СНК-</w:t>
            </w:r>
          </w:p>
          <w:p w:rsidR="00B87C32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ВЦИК-</w:t>
            </w:r>
          </w:p>
          <w:p w:rsidR="00B87C32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Мир без аннексий и контрибуций-</w:t>
            </w:r>
          </w:p>
          <w:p w:rsidR="00B87C32" w:rsidRPr="0093573E" w:rsidRDefault="00B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«декрет о земле»-</w:t>
            </w:r>
          </w:p>
        </w:tc>
      </w:tr>
    </w:tbl>
    <w:p w:rsidR="00DC1A31" w:rsidRPr="0093573E" w:rsidRDefault="00B87C32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9) Объяснит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 xml:space="preserve"> ВСНХ,ВЧК,РСФСР,ЦК РСДРП (б), белые. Красные. Зелёные, военная интервенция, политика военного коммунизма, национализация, продотряды</w:t>
      </w:r>
      <w:proofErr w:type="gramStart"/>
      <w:r w:rsidRPr="009357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73E">
        <w:rPr>
          <w:rFonts w:ascii="Times New Roman" w:hAnsi="Times New Roman" w:cs="Times New Roman"/>
          <w:sz w:val="24"/>
          <w:szCs w:val="24"/>
        </w:rPr>
        <w:t xml:space="preserve"> комбеды, продразвёрстка, РВС, концлагеря, политика красного террора, военспецы, </w:t>
      </w:r>
      <w:proofErr w:type="spellStart"/>
      <w:r w:rsidRPr="0093573E">
        <w:rPr>
          <w:rFonts w:ascii="Times New Roman" w:hAnsi="Times New Roman" w:cs="Times New Roman"/>
          <w:sz w:val="24"/>
          <w:szCs w:val="24"/>
        </w:rPr>
        <w:t>военком,РКСМ,ДВР</w:t>
      </w:r>
      <w:r w:rsidR="00AC1DCC" w:rsidRPr="0093573E">
        <w:rPr>
          <w:rFonts w:ascii="Times New Roman" w:hAnsi="Times New Roman" w:cs="Times New Roman"/>
          <w:sz w:val="24"/>
          <w:szCs w:val="24"/>
        </w:rPr>
        <w:t>,басмачество</w:t>
      </w:r>
      <w:proofErr w:type="spellEnd"/>
      <w:r w:rsidR="00AC1DCC" w:rsidRPr="0093573E">
        <w:rPr>
          <w:rFonts w:ascii="Times New Roman" w:hAnsi="Times New Roman" w:cs="Times New Roman"/>
          <w:sz w:val="24"/>
          <w:szCs w:val="24"/>
        </w:rPr>
        <w:t>.</w:t>
      </w:r>
    </w:p>
    <w:p w:rsidR="00AC1DCC" w:rsidRPr="0093573E" w:rsidRDefault="00AC1DCC">
      <w:pPr>
        <w:rPr>
          <w:rFonts w:ascii="Times New Roman" w:hAnsi="Times New Roman" w:cs="Times New Roman"/>
          <w:sz w:val="24"/>
          <w:szCs w:val="24"/>
        </w:rPr>
      </w:pPr>
      <w:r w:rsidRPr="0093573E">
        <w:rPr>
          <w:rFonts w:ascii="Times New Roman" w:hAnsi="Times New Roman" w:cs="Times New Roman"/>
          <w:sz w:val="24"/>
          <w:szCs w:val="24"/>
        </w:rPr>
        <w:t>10) Ход гражданской войны и военной интервенции:</w:t>
      </w:r>
    </w:p>
    <w:tbl>
      <w:tblPr>
        <w:tblStyle w:val="a3"/>
        <w:tblW w:w="0" w:type="auto"/>
        <w:tblLook w:val="04A0"/>
      </w:tblPr>
      <w:tblGrid>
        <w:gridCol w:w="1917"/>
        <w:gridCol w:w="1992"/>
        <w:gridCol w:w="2037"/>
        <w:gridCol w:w="1606"/>
        <w:gridCol w:w="2019"/>
      </w:tblGrid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Место действия</w:t>
            </w: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Ноябрь 1917 г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Добровольческая армия</w:t>
            </w: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Март 1918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</w:t>
            </w: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1918-март 1919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27мая 1918 г-конец 1918 г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 xml:space="preserve">Мятеж </w:t>
            </w:r>
            <w:proofErr w:type="gramStart"/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proofErr w:type="gramEnd"/>
          </w:p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6 июля 1918 г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А.В.Колчак</w:t>
            </w: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 xml:space="preserve">Уфа, </w:t>
            </w:r>
            <w:proofErr w:type="spellStart"/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gramStart"/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Н.Н.Юденич,</w:t>
            </w:r>
          </w:p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Е.К.Миллер</w:t>
            </w: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Январь 1919</w:t>
            </w:r>
          </w:p>
        </w:tc>
        <w:tc>
          <w:tcPr>
            <w:tcW w:w="1986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1DCC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А.И.Деникин</w:t>
            </w:r>
          </w:p>
        </w:tc>
        <w:tc>
          <w:tcPr>
            <w:tcW w:w="1607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C1DCC" w:rsidRPr="0093573E" w:rsidRDefault="00AC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С.В.Петлюра</w:t>
            </w: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Март1919-март 1920</w:t>
            </w: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С.С.Каменев</w:t>
            </w:r>
          </w:p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Июль-август 1919</w:t>
            </w: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Златоуст,</w:t>
            </w:r>
          </w:p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Май 1919-октябрь 1919</w:t>
            </w: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А.И.Деникин, Будённый, А.И.Егоров, К.Е.Ворошилов</w:t>
            </w: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Н.И.Махно</w:t>
            </w: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М.Н.Тухачевский</w:t>
            </w: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Апрель-ноябрь 1920 г</w:t>
            </w: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0E" w:rsidRPr="0093573E" w:rsidTr="00F35A0E">
        <w:trPr>
          <w:trHeight w:val="415"/>
        </w:trPr>
        <w:tc>
          <w:tcPr>
            <w:tcW w:w="1923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Варшавская операция</w:t>
            </w: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5A0E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Рижский мирный договор</w:t>
            </w:r>
          </w:p>
        </w:tc>
      </w:tr>
      <w:tr w:rsidR="00F35A0E" w:rsidRPr="0093573E" w:rsidTr="00AC1DCC">
        <w:tc>
          <w:tcPr>
            <w:tcW w:w="1923" w:type="dxa"/>
          </w:tcPr>
          <w:p w:rsidR="00F35A0E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1921</w:t>
            </w:r>
          </w:p>
        </w:tc>
        <w:tc>
          <w:tcPr>
            <w:tcW w:w="1986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35A0E" w:rsidRPr="0093573E" w:rsidRDefault="00F35A0E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0E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028" w:type="dxa"/>
          </w:tcPr>
          <w:p w:rsidR="00F35A0E" w:rsidRPr="0093573E" w:rsidRDefault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1921 май-июль</w:t>
            </w: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Тухачевский,</w:t>
            </w:r>
          </w:p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С.Г.Лазо</w:t>
            </w:r>
          </w:p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В.К.Блюхер</w:t>
            </w:r>
          </w:p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И.П.Уборевич</w:t>
            </w:r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1921</w:t>
            </w: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Р.Ф.Унгерн</w:t>
            </w:r>
            <w:proofErr w:type="spellEnd"/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1922</w:t>
            </w: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Средняя Азия</w:t>
            </w: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A" w:rsidRPr="0093573E" w:rsidTr="00AC1DCC">
        <w:tc>
          <w:tcPr>
            <w:tcW w:w="1923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F38BA" w:rsidRPr="0093573E" w:rsidRDefault="001F38BA" w:rsidP="00F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3E">
              <w:rPr>
                <w:rFonts w:ascii="Times New Roman" w:hAnsi="Times New Roman" w:cs="Times New Roman"/>
                <w:sz w:val="24"/>
                <w:szCs w:val="24"/>
              </w:rPr>
              <w:t>Закавказье</w:t>
            </w:r>
          </w:p>
        </w:tc>
        <w:tc>
          <w:tcPr>
            <w:tcW w:w="2028" w:type="dxa"/>
          </w:tcPr>
          <w:p w:rsidR="001F38BA" w:rsidRPr="0093573E" w:rsidRDefault="001F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DCC" w:rsidRPr="0093573E" w:rsidRDefault="00AC1DCC">
      <w:pPr>
        <w:rPr>
          <w:rFonts w:ascii="Times New Roman" w:hAnsi="Times New Roman" w:cs="Times New Roman"/>
          <w:sz w:val="24"/>
          <w:szCs w:val="24"/>
        </w:rPr>
      </w:pPr>
    </w:p>
    <w:sectPr w:rsidR="00AC1DCC" w:rsidRPr="0093573E" w:rsidSect="0022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ED"/>
    <w:rsid w:val="001F38BA"/>
    <w:rsid w:val="00224A6C"/>
    <w:rsid w:val="0047608B"/>
    <w:rsid w:val="00701011"/>
    <w:rsid w:val="0093573E"/>
    <w:rsid w:val="009E2D8B"/>
    <w:rsid w:val="00AC1DCC"/>
    <w:rsid w:val="00B87C32"/>
    <w:rsid w:val="00C633ED"/>
    <w:rsid w:val="00DC1A31"/>
    <w:rsid w:val="00E255C2"/>
    <w:rsid w:val="00F3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Школа</cp:lastModifiedBy>
  <cp:revision>5</cp:revision>
  <cp:lastPrinted>2014-10-06T03:56:00Z</cp:lastPrinted>
  <dcterms:created xsi:type="dcterms:W3CDTF">2014-10-05T14:25:00Z</dcterms:created>
  <dcterms:modified xsi:type="dcterms:W3CDTF">2014-10-06T03:57:00Z</dcterms:modified>
</cp:coreProperties>
</file>