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4E" w:rsidRDefault="005D0DC2" w:rsidP="00F74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7414E">
        <w:rPr>
          <w:rFonts w:ascii="Times New Roman" w:hAnsi="Times New Roman" w:cs="Times New Roman"/>
          <w:sz w:val="28"/>
          <w:szCs w:val="28"/>
        </w:rPr>
        <w:t xml:space="preserve">Рассмотрено»                                                              «  Согласовано »                                              « Утверждаю »                  </w:t>
      </w:r>
    </w:p>
    <w:p w:rsidR="00F7414E" w:rsidRDefault="00F7414E" w:rsidP="00F74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МО учителей                                          Зам. директора по УВР                                Директор школы</w:t>
      </w:r>
    </w:p>
    <w:p w:rsidR="00F7414E" w:rsidRDefault="00F7414E" w:rsidP="00F7414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–математического цикла                                                 Волгина Л.А.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F7414E" w:rsidRDefault="00F7414E" w:rsidP="00F74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Кириллова Л.Л.                                     «    »                      2012г.                                 «    »                   2012г.</w:t>
      </w:r>
    </w:p>
    <w:p w:rsidR="00F7414E" w:rsidRDefault="00F7414E" w:rsidP="00F74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»                         2012г.</w:t>
      </w:r>
    </w:p>
    <w:p w:rsidR="00F7414E" w:rsidRDefault="00F7414E" w:rsidP="00F741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14E" w:rsidRDefault="00F7414E" w:rsidP="00F741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414E" w:rsidRDefault="00F7414E" w:rsidP="00F741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F7414E" w:rsidRDefault="00F7414E" w:rsidP="00F74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математике </w:t>
      </w:r>
    </w:p>
    <w:p w:rsidR="00F7414E" w:rsidRDefault="00F7414E" w:rsidP="00F74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6-а  класса</w:t>
      </w:r>
    </w:p>
    <w:p w:rsidR="00F7414E" w:rsidRDefault="00F7414E" w:rsidP="00F741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одбельск</w:t>
      </w:r>
      <w:proofErr w:type="spellEnd"/>
    </w:p>
    <w:p w:rsidR="00F7414E" w:rsidRDefault="00F7414E" w:rsidP="00F741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второе полугодие 2011-2012 учебный год</w:t>
      </w:r>
    </w:p>
    <w:p w:rsidR="00F7414E" w:rsidRDefault="00F7414E" w:rsidP="00F741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14E" w:rsidRDefault="00F7414E" w:rsidP="00F7414E">
      <w:pPr>
        <w:rPr>
          <w:rFonts w:ascii="Times New Roman" w:hAnsi="Times New Roman" w:cs="Times New Roman"/>
          <w:sz w:val="28"/>
          <w:szCs w:val="28"/>
        </w:rPr>
      </w:pPr>
    </w:p>
    <w:p w:rsidR="00F7414E" w:rsidRDefault="00F7414E" w:rsidP="00F741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Каврына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66351F" w:rsidRDefault="0066351F" w:rsidP="00F7414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1853" w:rsidRDefault="009D1853" w:rsidP="00F7414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414E" w:rsidRDefault="00F7414E" w:rsidP="00F7414E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 курса: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F7414E" w:rsidRDefault="00F7414E" w:rsidP="00F7414E">
      <w:pPr>
        <w:spacing w:line="36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систематическое развитие понятия числа;</w:t>
      </w:r>
    </w:p>
    <w:p w:rsidR="00F7414E" w:rsidRDefault="00F7414E" w:rsidP="00F7414E">
      <w:pPr>
        <w:spacing w:line="360" w:lineRule="auto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выработка умений выполнять устно и письменно арифметические действия над числами, переводить</w:t>
      </w:r>
    </w:p>
    <w:p w:rsidR="00F7414E" w:rsidRDefault="00F7414E" w:rsidP="00F741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практические задачи на язык математики;</w:t>
      </w:r>
    </w:p>
    <w:p w:rsidR="00F7414E" w:rsidRDefault="00F7414E" w:rsidP="00F7414E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учащихся к изучению систематических курсов алгебры и геометрии.</w:t>
      </w:r>
    </w:p>
    <w:p w:rsidR="00F7414E" w:rsidRDefault="00F7414E" w:rsidP="00F7414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курса:</w:t>
      </w:r>
    </w:p>
    <w:p w:rsidR="00F7414E" w:rsidRDefault="00F7414E" w:rsidP="00F7414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Завершить изучение натуральных чисел, подготовить основу для освоения действий с обыкновенными дробями.</w:t>
      </w:r>
    </w:p>
    <w:p w:rsidR="00F7414E" w:rsidRDefault="00F7414E" w:rsidP="00F7414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Выработать прочные навыки преобразования дробей, сложения и вычитания дробей.</w:t>
      </w:r>
    </w:p>
    <w:p w:rsidR="00F7414E" w:rsidRDefault="00F7414E" w:rsidP="00F7414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Выработать прочные навыки арифметических действий с обыкновенными дробями и решения основных задач на дроби.</w:t>
      </w:r>
    </w:p>
    <w:p w:rsidR="00F7414E" w:rsidRDefault="00F7414E" w:rsidP="00F7414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понятия пропорции, прямой и обратной пропорциональности величин.</w:t>
      </w:r>
    </w:p>
    <w:p w:rsidR="00F7414E" w:rsidRDefault="00F7414E" w:rsidP="00F7414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представления учащихся о числе путем введения отрицательных чисел.</w:t>
      </w:r>
    </w:p>
    <w:p w:rsidR="00F7414E" w:rsidRDefault="00F7414E" w:rsidP="00F7414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Выработать прочные навыки арифметических действий с положительными и отрицательными числами.</w:t>
      </w:r>
    </w:p>
    <w:p w:rsidR="00F7414E" w:rsidRDefault="00F7414E" w:rsidP="00F7414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учащихся к выполнению преобразований выражений, решению уравнений.</w:t>
      </w:r>
    </w:p>
    <w:p w:rsidR="00F7414E" w:rsidRDefault="00F7414E" w:rsidP="00F7414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учащихся с прямоугольной системой координат на плоскости.</w:t>
      </w:r>
    </w:p>
    <w:p w:rsidR="00A645DE" w:rsidRDefault="00A645DE" w:rsidP="00A645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45DE" w:rsidRDefault="00A645DE" w:rsidP="00A645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45DE" w:rsidRDefault="00A645DE" w:rsidP="00A645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1853" w:rsidRDefault="009D1853" w:rsidP="00F7414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414E" w:rsidRPr="00A645DE" w:rsidRDefault="00F7414E" w:rsidP="00F7414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5D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8C35E6" w:rsidRDefault="008C35E6" w:rsidP="003F5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5DE">
        <w:rPr>
          <w:rFonts w:ascii="Times New Roman" w:hAnsi="Times New Roman" w:cs="Times New Roman"/>
          <w:sz w:val="24"/>
          <w:szCs w:val="24"/>
        </w:rPr>
        <w:t xml:space="preserve"> </w:t>
      </w:r>
      <w:r w:rsidR="00F7414E" w:rsidRPr="00A645DE">
        <w:rPr>
          <w:rFonts w:ascii="Times New Roman" w:hAnsi="Times New Roman" w:cs="Times New Roman"/>
          <w:sz w:val="24"/>
          <w:szCs w:val="24"/>
        </w:rPr>
        <w:tab/>
        <w:t xml:space="preserve">Рабочая программа составлена на основе программы «Математика. 5-6 классы» / авт.- сост. В.И. </w:t>
      </w:r>
      <w:proofErr w:type="gramStart"/>
      <w:r w:rsidR="00F7414E" w:rsidRPr="00A645DE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="00F7414E" w:rsidRPr="00A645DE">
        <w:rPr>
          <w:rFonts w:ascii="Times New Roman" w:hAnsi="Times New Roman" w:cs="Times New Roman"/>
          <w:sz w:val="24"/>
          <w:szCs w:val="24"/>
        </w:rPr>
        <w:t>/. – 2-е изд., стер. – М.: Мнемозина, 2010.</w:t>
      </w:r>
      <w:r w:rsidRPr="00A645DE">
        <w:rPr>
          <w:rFonts w:ascii="Times New Roman" w:hAnsi="Times New Roman" w:cs="Times New Roman"/>
          <w:sz w:val="24"/>
          <w:szCs w:val="24"/>
        </w:rPr>
        <w:t xml:space="preserve"> и в соответствии</w:t>
      </w:r>
      <w:r w:rsidRPr="00A645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645DE">
        <w:rPr>
          <w:rFonts w:ascii="Times New Roman" w:hAnsi="Times New Roman" w:cs="Times New Roman"/>
          <w:sz w:val="24"/>
          <w:szCs w:val="24"/>
        </w:rPr>
        <w:t xml:space="preserve">с требованиями государственного образовательного стандарта, утвержденного приказом МО и Н РФ от 5 марта 2004г №1089. Преподавание ведется по учебнику «Математика – 6», авт.:  Н.Я. </w:t>
      </w:r>
      <w:proofErr w:type="spellStart"/>
      <w:r w:rsidRPr="00A645DE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A645DE">
        <w:rPr>
          <w:rFonts w:ascii="Times New Roman" w:hAnsi="Times New Roman" w:cs="Times New Roman"/>
          <w:sz w:val="24"/>
          <w:szCs w:val="24"/>
        </w:rPr>
        <w:t xml:space="preserve">, В.И. </w:t>
      </w:r>
      <w:proofErr w:type="gramStart"/>
      <w:r w:rsidRPr="00A645DE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A645DE">
        <w:rPr>
          <w:rFonts w:ascii="Times New Roman" w:hAnsi="Times New Roman" w:cs="Times New Roman"/>
          <w:sz w:val="24"/>
          <w:szCs w:val="24"/>
        </w:rPr>
        <w:t>, А.С. Чесноков.</w:t>
      </w:r>
    </w:p>
    <w:p w:rsidR="003F592F" w:rsidRPr="00A645DE" w:rsidRDefault="003F592F" w:rsidP="003F5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35E6" w:rsidRDefault="008C35E6" w:rsidP="003F5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5DE">
        <w:rPr>
          <w:rFonts w:ascii="Times New Roman" w:hAnsi="Times New Roman" w:cs="Times New Roman"/>
          <w:sz w:val="24"/>
          <w:szCs w:val="24"/>
        </w:rPr>
        <w:t>Да</w:t>
      </w:r>
      <w:r w:rsidR="00B320DC">
        <w:rPr>
          <w:rFonts w:ascii="Times New Roman" w:hAnsi="Times New Roman" w:cs="Times New Roman"/>
          <w:sz w:val="24"/>
          <w:szCs w:val="24"/>
        </w:rPr>
        <w:t xml:space="preserve">нная рабочая программа начала </w:t>
      </w:r>
      <w:r w:rsidRPr="00A645DE">
        <w:rPr>
          <w:rFonts w:ascii="Times New Roman" w:hAnsi="Times New Roman" w:cs="Times New Roman"/>
          <w:sz w:val="24"/>
          <w:szCs w:val="24"/>
        </w:rPr>
        <w:t xml:space="preserve">реализовываться  в сентябре 2011 года в МОУ Подбельской СОШ и будет логически продолжена в ГБОУ СОШ с. </w:t>
      </w:r>
      <w:proofErr w:type="spellStart"/>
      <w:r w:rsidRPr="00A645DE">
        <w:rPr>
          <w:rFonts w:ascii="Times New Roman" w:hAnsi="Times New Roman" w:cs="Times New Roman"/>
          <w:sz w:val="24"/>
          <w:szCs w:val="24"/>
        </w:rPr>
        <w:t>Подбельск</w:t>
      </w:r>
      <w:proofErr w:type="spellEnd"/>
      <w:r w:rsidRPr="00A645DE">
        <w:rPr>
          <w:rFonts w:ascii="Times New Roman" w:hAnsi="Times New Roman" w:cs="Times New Roman"/>
          <w:sz w:val="24"/>
          <w:szCs w:val="24"/>
        </w:rPr>
        <w:t xml:space="preserve"> в период с января по май 2012г.</w:t>
      </w:r>
    </w:p>
    <w:p w:rsidR="008C35E6" w:rsidRPr="00A645DE" w:rsidRDefault="008C35E6" w:rsidP="003F5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5DE">
        <w:rPr>
          <w:rFonts w:ascii="Times New Roman" w:hAnsi="Times New Roman" w:cs="Times New Roman"/>
          <w:sz w:val="24"/>
          <w:szCs w:val="24"/>
        </w:rPr>
        <w:t xml:space="preserve">В  </w:t>
      </w:r>
      <w:r w:rsidRPr="00A645D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645DE">
        <w:rPr>
          <w:rFonts w:ascii="Times New Roman" w:hAnsi="Times New Roman" w:cs="Times New Roman"/>
          <w:sz w:val="24"/>
          <w:szCs w:val="24"/>
        </w:rPr>
        <w:t xml:space="preserve"> полугодии было проведено </w:t>
      </w:r>
      <w:r w:rsidR="006F1114" w:rsidRPr="00A645DE">
        <w:rPr>
          <w:rFonts w:ascii="Times New Roman" w:hAnsi="Times New Roman" w:cs="Times New Roman"/>
          <w:b/>
          <w:sz w:val="24"/>
          <w:szCs w:val="24"/>
        </w:rPr>
        <w:t>80</w:t>
      </w:r>
      <w:r w:rsidR="00007E60" w:rsidRPr="00A64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45DE">
        <w:rPr>
          <w:rFonts w:ascii="Times New Roman" w:hAnsi="Times New Roman" w:cs="Times New Roman"/>
          <w:sz w:val="24"/>
          <w:szCs w:val="24"/>
        </w:rPr>
        <w:t>час</w:t>
      </w:r>
      <w:r w:rsidR="001827D3" w:rsidRPr="00A645DE">
        <w:rPr>
          <w:rFonts w:ascii="Times New Roman" w:hAnsi="Times New Roman" w:cs="Times New Roman"/>
          <w:sz w:val="24"/>
          <w:szCs w:val="24"/>
        </w:rPr>
        <w:t>ов</w:t>
      </w:r>
      <w:r w:rsidRPr="00A645DE">
        <w:rPr>
          <w:rFonts w:ascii="Times New Roman" w:hAnsi="Times New Roman" w:cs="Times New Roman"/>
          <w:sz w:val="24"/>
          <w:szCs w:val="24"/>
        </w:rPr>
        <w:t xml:space="preserve">, на </w:t>
      </w:r>
      <w:r w:rsidRPr="00A645D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645DE">
        <w:rPr>
          <w:rFonts w:ascii="Times New Roman" w:hAnsi="Times New Roman" w:cs="Times New Roman"/>
          <w:sz w:val="24"/>
          <w:szCs w:val="24"/>
        </w:rPr>
        <w:t xml:space="preserve"> полугодие отводится</w:t>
      </w:r>
      <w:r w:rsidRPr="00A64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114" w:rsidRPr="00A64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E60" w:rsidRPr="00A645DE">
        <w:rPr>
          <w:rFonts w:ascii="Times New Roman" w:hAnsi="Times New Roman" w:cs="Times New Roman"/>
          <w:b/>
          <w:sz w:val="24"/>
          <w:szCs w:val="24"/>
        </w:rPr>
        <w:t>90</w:t>
      </w:r>
      <w:r w:rsidRPr="00A64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45DE">
        <w:rPr>
          <w:rFonts w:ascii="Times New Roman" w:hAnsi="Times New Roman" w:cs="Times New Roman"/>
          <w:sz w:val="24"/>
          <w:szCs w:val="24"/>
        </w:rPr>
        <w:t>час</w:t>
      </w:r>
      <w:r w:rsidR="001827D3" w:rsidRPr="00A645DE">
        <w:rPr>
          <w:rFonts w:ascii="Times New Roman" w:hAnsi="Times New Roman" w:cs="Times New Roman"/>
          <w:sz w:val="24"/>
          <w:szCs w:val="24"/>
        </w:rPr>
        <w:t>ов</w:t>
      </w:r>
      <w:r w:rsidRPr="00A645D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35E6" w:rsidRPr="00A645DE" w:rsidRDefault="00B320DC" w:rsidP="003F5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 четверти  -   </w:t>
      </w:r>
      <w:r w:rsidRPr="00B320DC">
        <w:rPr>
          <w:rFonts w:ascii="Times New Roman" w:hAnsi="Times New Roman" w:cs="Times New Roman"/>
          <w:b/>
          <w:sz w:val="24"/>
          <w:szCs w:val="24"/>
        </w:rPr>
        <w:t>45ч.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C35E6" w:rsidRPr="00A645DE">
        <w:rPr>
          <w:rFonts w:ascii="Times New Roman" w:hAnsi="Times New Roman" w:cs="Times New Roman"/>
          <w:sz w:val="24"/>
          <w:szCs w:val="24"/>
        </w:rPr>
        <w:t xml:space="preserve">- в 3 четверти – </w:t>
      </w:r>
      <w:r w:rsidR="008C35E6" w:rsidRPr="00A64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5DE" w:rsidRPr="00A645DE">
        <w:rPr>
          <w:rFonts w:ascii="Times New Roman" w:hAnsi="Times New Roman" w:cs="Times New Roman"/>
          <w:b/>
          <w:sz w:val="24"/>
          <w:szCs w:val="24"/>
        </w:rPr>
        <w:t>50</w:t>
      </w:r>
      <w:r w:rsidR="008C35E6" w:rsidRPr="00A645DE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C35E6" w:rsidRPr="00A645DE" w:rsidRDefault="00B320DC" w:rsidP="003F5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2 четверти  -  </w:t>
      </w:r>
      <w:r w:rsidRPr="00B320DC">
        <w:rPr>
          <w:rFonts w:ascii="Times New Roman" w:hAnsi="Times New Roman" w:cs="Times New Roman"/>
          <w:b/>
          <w:sz w:val="24"/>
          <w:szCs w:val="24"/>
        </w:rPr>
        <w:t>35ч.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8C35E6" w:rsidRPr="00A645DE">
        <w:rPr>
          <w:rFonts w:ascii="Times New Roman" w:hAnsi="Times New Roman" w:cs="Times New Roman"/>
          <w:sz w:val="24"/>
          <w:szCs w:val="24"/>
        </w:rPr>
        <w:t xml:space="preserve">- в 4 четверти – </w:t>
      </w:r>
      <w:r w:rsidR="001827D3" w:rsidRPr="00A64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5DE" w:rsidRPr="00A645DE">
        <w:rPr>
          <w:rFonts w:ascii="Times New Roman" w:hAnsi="Times New Roman" w:cs="Times New Roman"/>
          <w:b/>
          <w:sz w:val="24"/>
          <w:szCs w:val="24"/>
        </w:rPr>
        <w:t>40</w:t>
      </w:r>
      <w:r w:rsidR="008C35E6" w:rsidRPr="00A645DE">
        <w:rPr>
          <w:rFonts w:ascii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C35E6" w:rsidRPr="00A645DE" w:rsidRDefault="008C35E6" w:rsidP="003F59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45DE">
        <w:rPr>
          <w:rFonts w:ascii="Times New Roman" w:hAnsi="Times New Roman" w:cs="Times New Roman"/>
          <w:sz w:val="24"/>
          <w:szCs w:val="24"/>
        </w:rPr>
        <w:t xml:space="preserve">- в неделю – </w:t>
      </w:r>
      <w:r w:rsidR="006F1114" w:rsidRPr="00A645DE">
        <w:rPr>
          <w:rFonts w:ascii="Times New Roman" w:hAnsi="Times New Roman" w:cs="Times New Roman"/>
          <w:b/>
          <w:sz w:val="24"/>
          <w:szCs w:val="24"/>
        </w:rPr>
        <w:t>5</w:t>
      </w:r>
      <w:r w:rsidRPr="00A645DE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6F1114" w:rsidRPr="00A645DE">
        <w:rPr>
          <w:rFonts w:ascii="Times New Roman" w:hAnsi="Times New Roman" w:cs="Times New Roman"/>
          <w:b/>
          <w:sz w:val="24"/>
          <w:szCs w:val="24"/>
        </w:rPr>
        <w:t>ов.</w:t>
      </w:r>
    </w:p>
    <w:p w:rsidR="006F1114" w:rsidRDefault="006F1114" w:rsidP="006F11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5DE">
        <w:rPr>
          <w:rFonts w:ascii="Times New Roman" w:hAnsi="Times New Roman" w:cs="Times New Roman"/>
          <w:b/>
          <w:sz w:val="24"/>
          <w:szCs w:val="24"/>
        </w:rPr>
        <w:t xml:space="preserve">Распределение часов по разделам в </w:t>
      </w:r>
      <w:r w:rsidRPr="00A645D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645DE">
        <w:rPr>
          <w:rFonts w:ascii="Times New Roman" w:hAnsi="Times New Roman" w:cs="Times New Roman"/>
          <w:b/>
          <w:sz w:val="24"/>
          <w:szCs w:val="24"/>
        </w:rPr>
        <w:t xml:space="preserve"> полугодии:</w:t>
      </w:r>
    </w:p>
    <w:p w:rsidR="00B320DC" w:rsidRPr="003F592F" w:rsidRDefault="00B320DC" w:rsidP="0052610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92F">
        <w:rPr>
          <w:rFonts w:ascii="Times New Roman" w:hAnsi="Times New Roman" w:cs="Times New Roman"/>
          <w:sz w:val="24"/>
          <w:szCs w:val="24"/>
          <w:u w:val="single"/>
        </w:rPr>
        <w:t>четверть:</w:t>
      </w:r>
    </w:p>
    <w:p w:rsidR="006F1114" w:rsidRPr="00B320DC" w:rsidRDefault="00B320DC" w:rsidP="00526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1114" w:rsidRPr="00B320DC">
        <w:rPr>
          <w:rFonts w:ascii="Times New Roman" w:hAnsi="Times New Roman" w:cs="Times New Roman"/>
          <w:sz w:val="24"/>
          <w:szCs w:val="24"/>
        </w:rPr>
        <w:t>Делимость чисел                                                                                     20 ч.</w:t>
      </w:r>
    </w:p>
    <w:p w:rsidR="006F1114" w:rsidRPr="00A645DE" w:rsidRDefault="00B320DC" w:rsidP="0052610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F1114" w:rsidRPr="00A645DE">
        <w:rPr>
          <w:rFonts w:ascii="Times New Roman" w:hAnsi="Times New Roman" w:cs="Times New Roman"/>
          <w:sz w:val="24"/>
          <w:szCs w:val="24"/>
        </w:rPr>
        <w:t>Сложение и вычитание дробей с разными знаменателями                22 ч.</w:t>
      </w:r>
    </w:p>
    <w:p w:rsidR="006F1114" w:rsidRDefault="00B320DC" w:rsidP="00526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0DC">
        <w:rPr>
          <w:rFonts w:ascii="Times New Roman" w:hAnsi="Times New Roman" w:cs="Times New Roman"/>
          <w:sz w:val="24"/>
          <w:szCs w:val="24"/>
        </w:rPr>
        <w:t>3.</w:t>
      </w:r>
      <w:r w:rsidR="006F1114" w:rsidRPr="00B320DC">
        <w:rPr>
          <w:rFonts w:ascii="Times New Roman" w:hAnsi="Times New Roman" w:cs="Times New Roman"/>
          <w:sz w:val="24"/>
          <w:szCs w:val="24"/>
        </w:rPr>
        <w:t xml:space="preserve">Умножение и деление обыкновенных дробей         </w:t>
      </w:r>
      <w:r w:rsidR="00526102">
        <w:rPr>
          <w:rFonts w:ascii="Times New Roman" w:hAnsi="Times New Roman" w:cs="Times New Roman"/>
          <w:sz w:val="24"/>
          <w:szCs w:val="24"/>
        </w:rPr>
        <w:t xml:space="preserve">                             3 </w:t>
      </w:r>
      <w:r w:rsidR="006F1114" w:rsidRPr="00B320DC">
        <w:rPr>
          <w:rFonts w:ascii="Times New Roman" w:hAnsi="Times New Roman" w:cs="Times New Roman"/>
          <w:sz w:val="24"/>
          <w:szCs w:val="24"/>
        </w:rPr>
        <w:t>ч.</w:t>
      </w:r>
    </w:p>
    <w:p w:rsidR="00526102" w:rsidRPr="00A645DE" w:rsidRDefault="00526102" w:rsidP="00526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5DE">
        <w:rPr>
          <w:rFonts w:ascii="Times New Roman" w:hAnsi="Times New Roman" w:cs="Times New Roman"/>
          <w:sz w:val="24"/>
          <w:szCs w:val="24"/>
        </w:rPr>
        <w:t xml:space="preserve">Запланированных контрольных работ –         </w:t>
      </w:r>
      <w:r>
        <w:rPr>
          <w:rFonts w:ascii="Times New Roman" w:hAnsi="Times New Roman" w:cs="Times New Roman"/>
          <w:sz w:val="24"/>
          <w:szCs w:val="24"/>
        </w:rPr>
        <w:t>3 +1(ВКР).</w:t>
      </w:r>
      <w:r w:rsidRPr="00A64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0DC" w:rsidRPr="003F592F" w:rsidRDefault="00B320DC" w:rsidP="003F592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F592F">
        <w:rPr>
          <w:rFonts w:ascii="Times New Roman" w:hAnsi="Times New Roman" w:cs="Times New Roman"/>
          <w:sz w:val="24"/>
          <w:szCs w:val="24"/>
          <w:u w:val="single"/>
        </w:rPr>
        <w:t>четверть:</w:t>
      </w:r>
    </w:p>
    <w:p w:rsidR="00526102" w:rsidRPr="00526102" w:rsidRDefault="00B320DC" w:rsidP="003F5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02">
        <w:rPr>
          <w:rFonts w:ascii="Times New Roman" w:hAnsi="Times New Roman" w:cs="Times New Roman"/>
          <w:sz w:val="24"/>
          <w:szCs w:val="24"/>
        </w:rPr>
        <w:t xml:space="preserve">1.Умножение и деление обыкновенных дробей </w:t>
      </w:r>
      <w:r w:rsidR="00526102" w:rsidRPr="00526102">
        <w:rPr>
          <w:rFonts w:ascii="Times New Roman" w:hAnsi="Times New Roman" w:cs="Times New Roman"/>
          <w:sz w:val="24"/>
          <w:szCs w:val="24"/>
        </w:rPr>
        <w:t>(продолжение)</w:t>
      </w:r>
      <w:r w:rsidRPr="00526102">
        <w:rPr>
          <w:rFonts w:ascii="Times New Roman" w:hAnsi="Times New Roman" w:cs="Times New Roman"/>
          <w:sz w:val="24"/>
          <w:szCs w:val="24"/>
        </w:rPr>
        <w:t xml:space="preserve">    </w:t>
      </w:r>
      <w:r w:rsidR="00526102" w:rsidRPr="00526102">
        <w:rPr>
          <w:rFonts w:ascii="Times New Roman" w:hAnsi="Times New Roman" w:cs="Times New Roman"/>
          <w:sz w:val="24"/>
          <w:szCs w:val="24"/>
        </w:rPr>
        <w:t xml:space="preserve"> </w:t>
      </w:r>
      <w:r w:rsidRPr="00526102">
        <w:rPr>
          <w:rFonts w:ascii="Times New Roman" w:hAnsi="Times New Roman" w:cs="Times New Roman"/>
          <w:sz w:val="24"/>
          <w:szCs w:val="24"/>
        </w:rPr>
        <w:t>2</w:t>
      </w:r>
      <w:r w:rsidR="00526102" w:rsidRPr="00526102">
        <w:rPr>
          <w:rFonts w:ascii="Times New Roman" w:hAnsi="Times New Roman" w:cs="Times New Roman"/>
          <w:sz w:val="24"/>
          <w:szCs w:val="24"/>
        </w:rPr>
        <w:t>9</w:t>
      </w:r>
      <w:r w:rsidRPr="00526102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6F1114" w:rsidRPr="00526102" w:rsidRDefault="00526102" w:rsidP="003F5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02">
        <w:rPr>
          <w:rFonts w:ascii="Times New Roman" w:hAnsi="Times New Roman" w:cs="Times New Roman"/>
          <w:sz w:val="24"/>
          <w:szCs w:val="24"/>
        </w:rPr>
        <w:t>2.</w:t>
      </w:r>
      <w:r w:rsidR="006F1114" w:rsidRPr="00526102">
        <w:rPr>
          <w:rFonts w:ascii="Times New Roman" w:hAnsi="Times New Roman" w:cs="Times New Roman"/>
          <w:sz w:val="24"/>
          <w:szCs w:val="24"/>
        </w:rPr>
        <w:t xml:space="preserve">Отношения и пропорции                                                                         </w:t>
      </w:r>
      <w:r w:rsidR="001827D3" w:rsidRPr="00526102">
        <w:rPr>
          <w:rFonts w:ascii="Times New Roman" w:hAnsi="Times New Roman" w:cs="Times New Roman"/>
          <w:sz w:val="24"/>
          <w:szCs w:val="24"/>
        </w:rPr>
        <w:t>6</w:t>
      </w:r>
      <w:r w:rsidR="006F1114" w:rsidRPr="00526102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007E60" w:rsidRDefault="006F1114" w:rsidP="003F5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5DE">
        <w:rPr>
          <w:rFonts w:ascii="Times New Roman" w:hAnsi="Times New Roman" w:cs="Times New Roman"/>
          <w:sz w:val="24"/>
          <w:szCs w:val="24"/>
        </w:rPr>
        <w:t xml:space="preserve">Запланированных контрольных работ – </w:t>
      </w:r>
      <w:r w:rsidR="00007E60" w:rsidRPr="00A645DE">
        <w:rPr>
          <w:rFonts w:ascii="Times New Roman" w:hAnsi="Times New Roman" w:cs="Times New Roman"/>
          <w:sz w:val="24"/>
          <w:szCs w:val="24"/>
        </w:rPr>
        <w:t xml:space="preserve">        </w:t>
      </w:r>
      <w:r w:rsidR="00526102">
        <w:rPr>
          <w:rFonts w:ascii="Times New Roman" w:hAnsi="Times New Roman" w:cs="Times New Roman"/>
          <w:sz w:val="24"/>
          <w:szCs w:val="24"/>
        </w:rPr>
        <w:t>3</w:t>
      </w:r>
      <w:r w:rsidR="00007E60" w:rsidRPr="00A645DE">
        <w:rPr>
          <w:rFonts w:ascii="Times New Roman" w:hAnsi="Times New Roman" w:cs="Times New Roman"/>
          <w:sz w:val="24"/>
          <w:szCs w:val="24"/>
        </w:rPr>
        <w:t xml:space="preserve"> +1(ПКР) </w:t>
      </w:r>
    </w:p>
    <w:p w:rsidR="006F1114" w:rsidRDefault="006F1114" w:rsidP="00182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5DE">
        <w:rPr>
          <w:rFonts w:ascii="Times New Roman" w:hAnsi="Times New Roman" w:cs="Times New Roman"/>
          <w:b/>
          <w:sz w:val="24"/>
          <w:szCs w:val="24"/>
        </w:rPr>
        <w:t xml:space="preserve">Распределение часов по разделам во </w:t>
      </w:r>
      <w:r w:rsidRPr="00A645D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645DE">
        <w:rPr>
          <w:rFonts w:ascii="Times New Roman" w:hAnsi="Times New Roman" w:cs="Times New Roman"/>
          <w:b/>
          <w:sz w:val="24"/>
          <w:szCs w:val="24"/>
        </w:rPr>
        <w:t xml:space="preserve"> полугодии:</w:t>
      </w:r>
      <w:r w:rsidR="005261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6102" w:rsidRPr="003F592F" w:rsidRDefault="00526102" w:rsidP="003F592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F592F">
        <w:rPr>
          <w:rFonts w:ascii="Times New Roman" w:hAnsi="Times New Roman" w:cs="Times New Roman"/>
          <w:sz w:val="24"/>
          <w:szCs w:val="24"/>
          <w:u w:val="single"/>
        </w:rPr>
        <w:t>четверть:</w:t>
      </w:r>
    </w:p>
    <w:p w:rsidR="006F1114" w:rsidRPr="009A018F" w:rsidRDefault="00526102" w:rsidP="003F5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>1.</w:t>
      </w:r>
      <w:r w:rsidR="006F1114" w:rsidRPr="009A018F">
        <w:rPr>
          <w:rFonts w:ascii="Times New Roman" w:hAnsi="Times New Roman" w:cs="Times New Roman"/>
          <w:sz w:val="24"/>
          <w:szCs w:val="24"/>
        </w:rPr>
        <w:t xml:space="preserve">Отношения и пропорции  </w:t>
      </w:r>
      <w:r w:rsidR="001827D3" w:rsidRPr="009A018F">
        <w:rPr>
          <w:rFonts w:ascii="Times New Roman" w:hAnsi="Times New Roman" w:cs="Times New Roman"/>
          <w:sz w:val="24"/>
          <w:szCs w:val="24"/>
        </w:rPr>
        <w:t>(продолжение)</w:t>
      </w:r>
      <w:r w:rsidR="006F1114" w:rsidRPr="009A018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1827D3" w:rsidRPr="009A018F">
        <w:rPr>
          <w:rFonts w:ascii="Times New Roman" w:hAnsi="Times New Roman" w:cs="Times New Roman"/>
          <w:sz w:val="24"/>
          <w:szCs w:val="24"/>
        </w:rPr>
        <w:t>13</w:t>
      </w:r>
      <w:r w:rsidR="006F1114" w:rsidRPr="009A018F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007E60" w:rsidRPr="009A018F" w:rsidRDefault="00526102" w:rsidP="003F5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>2.</w:t>
      </w:r>
      <w:r w:rsidR="00007E60" w:rsidRPr="009A018F">
        <w:rPr>
          <w:rFonts w:ascii="Times New Roman" w:hAnsi="Times New Roman" w:cs="Times New Roman"/>
          <w:sz w:val="24"/>
          <w:szCs w:val="24"/>
        </w:rPr>
        <w:t>Положительные и отрицательные числа                                              13 ч.</w:t>
      </w:r>
    </w:p>
    <w:p w:rsidR="00007E60" w:rsidRPr="009A018F" w:rsidRDefault="00526102" w:rsidP="003F5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>3.</w:t>
      </w:r>
      <w:r w:rsidR="00007E60" w:rsidRPr="009A018F">
        <w:rPr>
          <w:rFonts w:ascii="Times New Roman" w:hAnsi="Times New Roman" w:cs="Times New Roman"/>
          <w:sz w:val="24"/>
          <w:szCs w:val="24"/>
        </w:rPr>
        <w:t>Сложение и вычитание положительных и отрицательных чисел      11 ч.</w:t>
      </w:r>
    </w:p>
    <w:p w:rsidR="00007E60" w:rsidRPr="009A018F" w:rsidRDefault="00526102" w:rsidP="003F5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>4.</w:t>
      </w:r>
      <w:r w:rsidR="00007E60" w:rsidRPr="009A018F">
        <w:rPr>
          <w:rFonts w:ascii="Times New Roman" w:hAnsi="Times New Roman" w:cs="Times New Roman"/>
          <w:sz w:val="24"/>
          <w:szCs w:val="24"/>
        </w:rPr>
        <w:t>Умножение и деление положительных и отрицательных чисел       12  ч.</w:t>
      </w:r>
    </w:p>
    <w:p w:rsidR="00007E60" w:rsidRPr="009A018F" w:rsidRDefault="00526102" w:rsidP="003F5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>5.</w:t>
      </w:r>
      <w:r w:rsidR="00007E60" w:rsidRPr="009A018F">
        <w:rPr>
          <w:rFonts w:ascii="Times New Roman" w:hAnsi="Times New Roman" w:cs="Times New Roman"/>
          <w:sz w:val="24"/>
          <w:szCs w:val="24"/>
        </w:rPr>
        <w:t xml:space="preserve"> Решение уравнений                                                                           </w:t>
      </w:r>
      <w:r w:rsidR="001827D3" w:rsidRPr="009A018F">
        <w:rPr>
          <w:rFonts w:ascii="Times New Roman" w:hAnsi="Times New Roman" w:cs="Times New Roman"/>
          <w:sz w:val="24"/>
          <w:szCs w:val="24"/>
        </w:rPr>
        <w:t xml:space="preserve"> </w:t>
      </w:r>
      <w:r w:rsidRPr="009A018F">
        <w:rPr>
          <w:rFonts w:ascii="Times New Roman" w:hAnsi="Times New Roman" w:cs="Times New Roman"/>
          <w:sz w:val="24"/>
          <w:szCs w:val="24"/>
        </w:rPr>
        <w:t xml:space="preserve">    1</w:t>
      </w:r>
      <w:r w:rsidR="00007E60" w:rsidRPr="009A018F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9A018F" w:rsidRPr="00A645DE" w:rsidRDefault="009A018F" w:rsidP="003F5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5DE">
        <w:rPr>
          <w:rFonts w:ascii="Times New Roman" w:hAnsi="Times New Roman" w:cs="Times New Roman"/>
          <w:sz w:val="24"/>
          <w:szCs w:val="24"/>
        </w:rPr>
        <w:t xml:space="preserve">Запланированных контрольных работ –    </w:t>
      </w:r>
      <w:r>
        <w:rPr>
          <w:rFonts w:ascii="Times New Roman" w:hAnsi="Times New Roman" w:cs="Times New Roman"/>
          <w:sz w:val="24"/>
          <w:szCs w:val="24"/>
        </w:rPr>
        <w:t>5 +1(ВКР).</w:t>
      </w:r>
    </w:p>
    <w:p w:rsidR="00526102" w:rsidRPr="003F592F" w:rsidRDefault="00526102" w:rsidP="003F592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F592F">
        <w:rPr>
          <w:rFonts w:ascii="Times New Roman" w:hAnsi="Times New Roman" w:cs="Times New Roman"/>
          <w:sz w:val="24"/>
          <w:szCs w:val="24"/>
          <w:u w:val="single"/>
        </w:rPr>
        <w:t>четверть:</w:t>
      </w:r>
    </w:p>
    <w:p w:rsidR="00526102" w:rsidRPr="009A018F" w:rsidRDefault="009A018F" w:rsidP="003F5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>1.</w:t>
      </w:r>
      <w:r w:rsidR="00526102" w:rsidRPr="009A018F">
        <w:rPr>
          <w:rFonts w:ascii="Times New Roman" w:hAnsi="Times New Roman" w:cs="Times New Roman"/>
          <w:sz w:val="24"/>
          <w:szCs w:val="24"/>
        </w:rPr>
        <w:t>Решение уравнений  (продолжение)                                                     14 ч.</w:t>
      </w:r>
    </w:p>
    <w:p w:rsidR="00007E60" w:rsidRPr="009A018F" w:rsidRDefault="009A018F" w:rsidP="003F5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>2.</w:t>
      </w:r>
      <w:r w:rsidR="00007E60" w:rsidRPr="009A018F">
        <w:rPr>
          <w:rFonts w:ascii="Times New Roman" w:hAnsi="Times New Roman" w:cs="Times New Roman"/>
          <w:sz w:val="24"/>
          <w:szCs w:val="24"/>
        </w:rPr>
        <w:t>Координаты на плоскости                                                                      13 ч.</w:t>
      </w:r>
    </w:p>
    <w:p w:rsidR="00007E60" w:rsidRPr="009A018F" w:rsidRDefault="009A018F" w:rsidP="003F5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>3.</w:t>
      </w:r>
      <w:r w:rsidR="00007E60" w:rsidRPr="009A018F">
        <w:rPr>
          <w:rFonts w:ascii="Times New Roman" w:hAnsi="Times New Roman" w:cs="Times New Roman"/>
          <w:sz w:val="24"/>
          <w:szCs w:val="24"/>
        </w:rPr>
        <w:t xml:space="preserve">Повторение. Решение задач                                                             </w:t>
      </w:r>
      <w:r w:rsidR="001827D3" w:rsidRPr="009A018F">
        <w:rPr>
          <w:rFonts w:ascii="Times New Roman" w:hAnsi="Times New Roman" w:cs="Times New Roman"/>
          <w:sz w:val="24"/>
          <w:szCs w:val="24"/>
        </w:rPr>
        <w:t xml:space="preserve"> </w:t>
      </w:r>
      <w:r w:rsidR="00007E60" w:rsidRPr="009A0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E60" w:rsidRPr="009A018F">
        <w:rPr>
          <w:rFonts w:ascii="Times New Roman" w:hAnsi="Times New Roman" w:cs="Times New Roman"/>
          <w:sz w:val="24"/>
          <w:szCs w:val="24"/>
        </w:rPr>
        <w:t xml:space="preserve">   13 ч.</w:t>
      </w:r>
    </w:p>
    <w:p w:rsidR="00007E60" w:rsidRDefault="006F1114" w:rsidP="003F5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5DE">
        <w:rPr>
          <w:rFonts w:ascii="Times New Roman" w:hAnsi="Times New Roman" w:cs="Times New Roman"/>
          <w:sz w:val="24"/>
          <w:szCs w:val="24"/>
        </w:rPr>
        <w:t xml:space="preserve">Запланированных контрольных работ – </w:t>
      </w:r>
      <w:r w:rsidR="00A645DE" w:rsidRPr="00A645DE">
        <w:rPr>
          <w:rFonts w:ascii="Times New Roman" w:hAnsi="Times New Roman" w:cs="Times New Roman"/>
          <w:sz w:val="24"/>
          <w:szCs w:val="24"/>
        </w:rPr>
        <w:t xml:space="preserve"> </w:t>
      </w:r>
      <w:r w:rsidR="00007E60" w:rsidRPr="00A645DE">
        <w:rPr>
          <w:rFonts w:ascii="Times New Roman" w:hAnsi="Times New Roman" w:cs="Times New Roman"/>
          <w:sz w:val="24"/>
          <w:szCs w:val="24"/>
        </w:rPr>
        <w:t xml:space="preserve">  </w:t>
      </w:r>
      <w:r w:rsidR="009A018F">
        <w:rPr>
          <w:rFonts w:ascii="Times New Roman" w:hAnsi="Times New Roman" w:cs="Times New Roman"/>
          <w:sz w:val="24"/>
          <w:szCs w:val="24"/>
        </w:rPr>
        <w:t>3</w:t>
      </w:r>
      <w:r w:rsidR="00007E60" w:rsidRPr="00A645DE">
        <w:rPr>
          <w:rFonts w:ascii="Times New Roman" w:hAnsi="Times New Roman" w:cs="Times New Roman"/>
          <w:sz w:val="24"/>
          <w:szCs w:val="24"/>
        </w:rPr>
        <w:t xml:space="preserve"> +</w:t>
      </w:r>
      <w:r w:rsidR="001827D3" w:rsidRPr="00A645DE">
        <w:rPr>
          <w:rFonts w:ascii="Times New Roman" w:hAnsi="Times New Roman" w:cs="Times New Roman"/>
          <w:sz w:val="24"/>
          <w:szCs w:val="24"/>
        </w:rPr>
        <w:t xml:space="preserve"> </w:t>
      </w:r>
      <w:r w:rsidR="00007E60" w:rsidRPr="00A645DE">
        <w:rPr>
          <w:rFonts w:ascii="Times New Roman" w:hAnsi="Times New Roman" w:cs="Times New Roman"/>
          <w:sz w:val="24"/>
          <w:szCs w:val="24"/>
        </w:rPr>
        <w:t>1(ИКР)</w:t>
      </w:r>
      <w:r w:rsidR="009A018F">
        <w:rPr>
          <w:rFonts w:ascii="Times New Roman" w:hAnsi="Times New Roman" w:cs="Times New Roman"/>
          <w:sz w:val="24"/>
          <w:szCs w:val="24"/>
        </w:rPr>
        <w:t>.</w:t>
      </w:r>
    </w:p>
    <w:p w:rsidR="00F80902" w:rsidRDefault="006F1114" w:rsidP="003F592F">
      <w:pPr>
        <w:shd w:val="clear" w:color="auto" w:fill="FFFFFF"/>
        <w:spacing w:after="0" w:line="360" w:lineRule="auto"/>
        <w:ind w:firstLine="53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A645DE">
        <w:rPr>
          <w:rFonts w:ascii="Times New Roman" w:hAnsi="Times New Roman" w:cs="Times New Roman"/>
          <w:sz w:val="24"/>
          <w:szCs w:val="24"/>
        </w:rPr>
        <w:lastRenderedPageBreak/>
        <w:t>Предлагаемая программа рассчитана на раб</w:t>
      </w:r>
      <w:r w:rsidR="00A645DE" w:rsidRPr="00A645DE">
        <w:rPr>
          <w:rFonts w:ascii="Times New Roman" w:hAnsi="Times New Roman" w:cs="Times New Roman"/>
          <w:sz w:val="24"/>
          <w:szCs w:val="24"/>
        </w:rPr>
        <w:t xml:space="preserve">оту в классе, где </w:t>
      </w:r>
      <w:proofErr w:type="gramStart"/>
      <w:r w:rsidR="00A645DE" w:rsidRPr="00A645DE">
        <w:rPr>
          <w:rFonts w:ascii="Times New Roman" w:hAnsi="Times New Roman" w:cs="Times New Roman"/>
          <w:sz w:val="24"/>
          <w:szCs w:val="24"/>
        </w:rPr>
        <w:t>интегрировано</w:t>
      </w:r>
      <w:proofErr w:type="gramEnd"/>
      <w:r w:rsidRPr="00A645DE">
        <w:rPr>
          <w:rFonts w:ascii="Times New Roman" w:hAnsi="Times New Roman" w:cs="Times New Roman"/>
          <w:sz w:val="24"/>
          <w:szCs w:val="24"/>
        </w:rPr>
        <w:t xml:space="preserve"> обучаются учащийся с задержкой психического развития,  которые в силу уровня познавательного развития могут освоить базовый минимум содержания программного материала. </w:t>
      </w:r>
      <w:proofErr w:type="gramStart"/>
      <w:r w:rsidRPr="00A645DE">
        <w:rPr>
          <w:rFonts w:ascii="Times New Roman" w:hAnsi="Times New Roman" w:cs="Times New Roman"/>
          <w:sz w:val="24"/>
          <w:szCs w:val="24"/>
        </w:rPr>
        <w:t>Поэтому при составлении рабочей программы по математике для 6 класса</w:t>
      </w:r>
      <w:r w:rsidRPr="00A645D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9D1853" w:rsidRPr="009D1853">
        <w:rPr>
          <w:rFonts w:ascii="Times New Roman" w:hAnsi="Times New Roman" w:cs="Times New Roman"/>
          <w:sz w:val="24"/>
          <w:szCs w:val="24"/>
        </w:rPr>
        <w:t>были использованы следующие рекомендации</w:t>
      </w:r>
      <w:r w:rsidR="005A25EE">
        <w:rPr>
          <w:rFonts w:ascii="Times New Roman" w:hAnsi="Times New Roman" w:cs="Times New Roman"/>
          <w:sz w:val="24"/>
          <w:szCs w:val="24"/>
        </w:rPr>
        <w:t>:</w:t>
      </w:r>
      <w:r w:rsidR="009D1853" w:rsidRPr="009D185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усилены разделы, связан</w:t>
      </w:r>
      <w:r w:rsidR="009D1853" w:rsidRPr="009D1853">
        <w:rPr>
          <w:rFonts w:ascii="Times New Roman" w:hAnsi="Times New Roman" w:cs="Times New Roman"/>
          <w:color w:val="000000"/>
          <w:spacing w:val="-4"/>
          <w:sz w:val="24"/>
          <w:szCs w:val="24"/>
        </w:rPr>
        <w:t>ные с повторением пройденного материа</w:t>
      </w:r>
      <w:r w:rsidR="009D1853" w:rsidRPr="009D1853">
        <w:rPr>
          <w:rFonts w:ascii="Times New Roman" w:hAnsi="Times New Roman" w:cs="Times New Roman"/>
          <w:color w:val="000000"/>
          <w:spacing w:val="-6"/>
          <w:sz w:val="24"/>
          <w:szCs w:val="24"/>
        </w:rPr>
        <w:t>ла, увеличено количество упражнений и за</w:t>
      </w:r>
      <w:r w:rsidR="009D1853" w:rsidRPr="009D1853">
        <w:rPr>
          <w:rFonts w:ascii="Times New Roman" w:hAnsi="Times New Roman" w:cs="Times New Roman"/>
          <w:color w:val="000000"/>
          <w:spacing w:val="-4"/>
          <w:sz w:val="24"/>
          <w:szCs w:val="24"/>
        </w:rPr>
        <w:t>даний, связанных с практической деятель</w:t>
      </w:r>
      <w:r w:rsidR="009D1853" w:rsidRPr="009D185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ностью учащихся; некоторые темы даны как </w:t>
      </w:r>
      <w:r w:rsidR="009D1853" w:rsidRPr="009D1853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ознакомительные; исключены отдельные </w:t>
      </w:r>
      <w:r w:rsidR="009D1853" w:rsidRPr="009D1853">
        <w:rPr>
          <w:rFonts w:ascii="Times New Roman" w:hAnsi="Times New Roman" w:cs="Times New Roman"/>
          <w:color w:val="000000"/>
          <w:spacing w:val="-6"/>
          <w:sz w:val="24"/>
          <w:szCs w:val="24"/>
        </w:rPr>
        <w:t>трудные доказательства; теоретический ма</w:t>
      </w:r>
      <w:r w:rsidR="005A25EE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териал</w:t>
      </w:r>
      <w:r w:rsidR="009D1853" w:rsidRPr="009D185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преподносить</w:t>
      </w:r>
      <w:r w:rsidR="005A25EE">
        <w:rPr>
          <w:rFonts w:ascii="Times New Roman" w:hAnsi="Times New Roman" w:cs="Times New Roman"/>
          <w:color w:val="000000"/>
          <w:spacing w:val="-5"/>
          <w:sz w:val="24"/>
          <w:szCs w:val="24"/>
        </w:rPr>
        <w:t>ся</w:t>
      </w:r>
      <w:r w:rsidR="009D1853" w:rsidRPr="009D185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 про</w:t>
      </w:r>
      <w:r w:rsidR="009D1853" w:rsidRPr="009D185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цессе решения задач и выполнения заданий </w:t>
      </w:r>
      <w:r w:rsidR="009D1853" w:rsidRPr="009D1853">
        <w:rPr>
          <w:rFonts w:ascii="Times New Roman" w:hAnsi="Times New Roman" w:cs="Times New Roman"/>
          <w:color w:val="000000"/>
          <w:spacing w:val="-7"/>
          <w:sz w:val="24"/>
          <w:szCs w:val="24"/>
        </w:rPr>
        <w:t>наглядно-практического характера.</w:t>
      </w:r>
      <w:proofErr w:type="gramEnd"/>
      <w:r w:rsidR="005A25E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A25EE" w:rsidRPr="005A25EE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 изучении математики повторяются и систематизируются све</w:t>
      </w:r>
      <w:r w:rsidR="005A25EE" w:rsidRPr="005A25E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дения о натуральных числах, полученные </w:t>
      </w:r>
      <w:r w:rsidR="005A25EE" w:rsidRPr="005A25EE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учащимися в начальн</w:t>
      </w:r>
      <w:r w:rsidR="005317BD">
        <w:rPr>
          <w:rFonts w:ascii="Times New Roman" w:hAnsi="Times New Roman" w:cs="Times New Roman"/>
          <w:color w:val="000000"/>
          <w:spacing w:val="-1"/>
          <w:sz w:val="24"/>
          <w:szCs w:val="24"/>
        </w:rPr>
        <w:t>ой школе,</w:t>
      </w:r>
      <w:r w:rsidR="005A25EE" w:rsidRPr="005A25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формируются навыки тож</w:t>
      </w:r>
      <w:r w:rsidR="005A25EE">
        <w:rPr>
          <w:rFonts w:ascii="Times New Roman" w:hAnsi="Times New Roman" w:cs="Times New Roman"/>
          <w:color w:val="000000"/>
          <w:spacing w:val="-5"/>
          <w:sz w:val="24"/>
          <w:szCs w:val="24"/>
        </w:rPr>
        <w:t>дественных преобразований</w:t>
      </w:r>
      <w:r w:rsidR="005A25EE" w:rsidRPr="005A25EE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. </w:t>
      </w:r>
      <w:r w:rsidR="005A25EE" w:rsidRPr="005A25E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Тождественные преобразования выражений </w:t>
      </w:r>
      <w:r w:rsidR="005A25EE" w:rsidRPr="005A25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основываются на законах арифметических </w:t>
      </w:r>
      <w:r w:rsidR="005A25EE" w:rsidRPr="005A25EE">
        <w:rPr>
          <w:rFonts w:ascii="Times New Roman" w:hAnsi="Times New Roman" w:cs="Times New Roman"/>
          <w:color w:val="000000"/>
          <w:spacing w:val="-12"/>
          <w:sz w:val="24"/>
          <w:szCs w:val="24"/>
        </w:rPr>
        <w:t>действий.</w:t>
      </w:r>
      <w:r w:rsidR="007D76D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="007D76D9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="005A25EE" w:rsidRPr="005A25E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теме «Положи</w:t>
      </w:r>
      <w:r w:rsidR="005A25EE" w:rsidRPr="005A25EE">
        <w:rPr>
          <w:rFonts w:ascii="Times New Roman" w:hAnsi="Times New Roman" w:cs="Times New Roman"/>
          <w:color w:val="000000"/>
          <w:spacing w:val="-6"/>
          <w:sz w:val="24"/>
          <w:szCs w:val="24"/>
        </w:rPr>
        <w:t>тельные и отрицательные числа» формули</w:t>
      </w:r>
      <w:r w:rsidR="005A25EE" w:rsidRPr="005A25E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руются правила действий с рациональными </w:t>
      </w:r>
      <w:r w:rsidR="005A25EE" w:rsidRPr="005A25E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числами, включая правила перемены знака </w:t>
      </w:r>
      <w:r w:rsidR="005A25EE" w:rsidRPr="005A25EE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при перенесении члена из одной части уравнения в другую</w:t>
      </w:r>
      <w:r w:rsidR="007D76D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, </w:t>
      </w:r>
      <w:r w:rsidR="005A25EE" w:rsidRPr="005A25EE">
        <w:rPr>
          <w:rFonts w:ascii="Times New Roman" w:hAnsi="Times New Roman" w:cs="Times New Roman"/>
          <w:color w:val="000000"/>
          <w:sz w:val="24"/>
          <w:szCs w:val="24"/>
        </w:rPr>
        <w:t>уч</w:t>
      </w:r>
      <w:r w:rsidR="005317B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A25EE" w:rsidRPr="005A25EE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5A25EE" w:rsidRPr="005A25EE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составлять числовые и буквенные выраже</w:t>
      </w:r>
      <w:r w:rsidR="005A25EE" w:rsidRPr="005A25E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ния, пропорции и линейные уравнения </w:t>
      </w:r>
      <w:r w:rsidR="005317BD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 условиям текстовых задач,</w:t>
      </w:r>
      <w:r w:rsidR="005A25EE" w:rsidRPr="005A25EE">
        <w:rPr>
          <w:rFonts w:ascii="Times New Roman" w:hAnsi="Times New Roman" w:cs="Times New Roman"/>
          <w:color w:val="000000"/>
          <w:sz w:val="24"/>
          <w:szCs w:val="24"/>
        </w:rPr>
        <w:t xml:space="preserve"> решать</w:t>
      </w:r>
      <w:r w:rsidR="00F80902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="005A25EE" w:rsidRPr="005A25EE">
        <w:rPr>
          <w:rFonts w:ascii="Times New Roman" w:hAnsi="Times New Roman" w:cs="Times New Roman"/>
          <w:color w:val="000000"/>
          <w:sz w:val="24"/>
          <w:szCs w:val="24"/>
        </w:rPr>
        <w:t xml:space="preserve"> несложные линейные уравнения, используя при этом раскрытие ско</w:t>
      </w:r>
      <w:r w:rsidR="005A25EE" w:rsidRPr="005A25EE">
        <w:rPr>
          <w:rFonts w:ascii="Times New Roman" w:hAnsi="Times New Roman" w:cs="Times New Roman"/>
          <w:color w:val="000000"/>
          <w:spacing w:val="-2"/>
          <w:sz w:val="24"/>
          <w:szCs w:val="24"/>
        </w:rPr>
        <w:t>бок и приведение подобных слагаемых.</w:t>
      </w:r>
      <w:proofErr w:type="gramEnd"/>
      <w:r w:rsidR="00783A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A25EE" w:rsidRPr="005A25EE">
        <w:rPr>
          <w:rFonts w:ascii="Times New Roman" w:hAnsi="Times New Roman" w:cs="Times New Roman"/>
          <w:color w:val="000000"/>
          <w:spacing w:val="-2"/>
          <w:sz w:val="24"/>
          <w:szCs w:val="24"/>
        </w:rPr>
        <w:t>Элементы геометрии, включенные в про</w:t>
      </w:r>
      <w:r w:rsidR="005A25EE" w:rsidRPr="005A25E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грамму, способствуют формированию у </w:t>
      </w:r>
      <w:r w:rsidR="005A25EE" w:rsidRPr="005A25EE">
        <w:rPr>
          <w:rFonts w:ascii="Times New Roman" w:hAnsi="Times New Roman" w:cs="Times New Roman"/>
          <w:color w:val="000000"/>
          <w:sz w:val="24"/>
          <w:szCs w:val="24"/>
        </w:rPr>
        <w:t xml:space="preserve">учащихся умения работать с чертежными </w:t>
      </w:r>
      <w:r w:rsidR="005A25EE" w:rsidRPr="005A25E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инструментами: транспортиром, циркулем, </w:t>
      </w:r>
      <w:r w:rsidR="005A25EE" w:rsidRPr="005A25EE">
        <w:rPr>
          <w:rFonts w:ascii="Times New Roman" w:hAnsi="Times New Roman" w:cs="Times New Roman"/>
          <w:color w:val="000000"/>
          <w:spacing w:val="-8"/>
          <w:sz w:val="24"/>
          <w:szCs w:val="24"/>
        </w:rPr>
        <w:t>линейкой.</w:t>
      </w:r>
      <w:r w:rsidR="007D76D9" w:rsidRPr="007D76D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F80902" w:rsidRPr="00F80902" w:rsidRDefault="00F80902" w:rsidP="003F592F">
      <w:pPr>
        <w:shd w:val="clear" w:color="auto" w:fill="FFFFFF"/>
        <w:spacing w:after="0" w:line="36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80902">
        <w:rPr>
          <w:rFonts w:ascii="Times New Roman" w:hAnsi="Times New Roman" w:cs="Times New Roman"/>
          <w:sz w:val="24"/>
          <w:szCs w:val="24"/>
        </w:rPr>
        <w:t>В программе по математике для детей с задержкой психического развития усилена практическая направленность обучения.</w:t>
      </w:r>
    </w:p>
    <w:p w:rsidR="007D76D9" w:rsidRPr="003F592F" w:rsidRDefault="00F80902" w:rsidP="003F592F">
      <w:pPr>
        <w:shd w:val="clear" w:color="auto" w:fill="FFFFFF"/>
        <w:spacing w:after="0" w:line="36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80902">
        <w:rPr>
          <w:rFonts w:ascii="Times New Roman" w:hAnsi="Times New Roman" w:cs="Times New Roman"/>
          <w:sz w:val="24"/>
          <w:szCs w:val="24"/>
        </w:rPr>
        <w:t xml:space="preserve">При контроле знаний у таких детей обращается внимание на правильность выполнения действий по изучаемой теме. Положительная оценка за контрольную работу выставляется им, если в обязательных заданиях не допущены ошибки по изучаемой теме. При этом наличие вычислительных или логических ошибок по ранее изученным или не рассматриваемым темам не является причиной снижения оценки </w:t>
      </w:r>
      <w:proofErr w:type="gramStart"/>
      <w:r w:rsidRPr="00F8090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80902">
        <w:rPr>
          <w:rFonts w:ascii="Times New Roman" w:hAnsi="Times New Roman" w:cs="Times New Roman"/>
          <w:sz w:val="24"/>
          <w:szCs w:val="24"/>
        </w:rPr>
        <w:t xml:space="preserve"> неудовлетворительной. При выставлении отметки «4» или «5» применяется общие критерии оценивания.</w:t>
      </w:r>
    </w:p>
    <w:p w:rsidR="005A25EE" w:rsidRPr="005A25EE" w:rsidRDefault="007D76D9" w:rsidP="003F592F">
      <w:pPr>
        <w:shd w:val="clear" w:color="auto" w:fill="FFFFFF"/>
        <w:spacing w:after="0" w:line="36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Дети с ОВЗ изучают обзорно следующие темы:</w:t>
      </w:r>
      <w:r w:rsidRPr="005A25EE">
        <w:rPr>
          <w:rFonts w:ascii="Times New Roman" w:hAnsi="Times New Roman" w:cs="Times New Roman"/>
          <w:color w:val="000000"/>
          <w:sz w:val="24"/>
          <w:szCs w:val="24"/>
        </w:rPr>
        <w:t xml:space="preserve"> «Перемещение по координатной прямой», «Параллельные пря</w:t>
      </w:r>
      <w:r w:rsidRPr="005A25E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мые», «Модуль </w:t>
      </w:r>
      <w:r w:rsidRPr="005A25EE">
        <w:rPr>
          <w:rFonts w:ascii="Times New Roman" w:hAnsi="Times New Roman" w:cs="Times New Roman"/>
          <w:color w:val="000000"/>
          <w:sz w:val="24"/>
          <w:szCs w:val="24"/>
        </w:rPr>
        <w:t>числа», «Столбчатые диаг</w:t>
      </w:r>
      <w:r w:rsidRPr="005A25EE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раммы», «Шар»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Pr="007D76D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5317BD">
        <w:rPr>
          <w:rFonts w:ascii="Times New Roman" w:hAnsi="Times New Roman" w:cs="Times New Roman"/>
          <w:color w:val="000000"/>
          <w:spacing w:val="-5"/>
          <w:sz w:val="24"/>
          <w:szCs w:val="24"/>
        </w:rPr>
        <w:t>«</w:t>
      </w:r>
      <w:r w:rsidRPr="005A25EE">
        <w:rPr>
          <w:rFonts w:ascii="Times New Roman" w:hAnsi="Times New Roman" w:cs="Times New Roman"/>
          <w:color w:val="000000"/>
          <w:spacing w:val="-5"/>
          <w:sz w:val="24"/>
          <w:szCs w:val="24"/>
        </w:rPr>
        <w:t>Масштаб»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,</w:t>
      </w:r>
      <w:r w:rsidRPr="007D76D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«Длина окружности»,</w:t>
      </w:r>
      <w:r w:rsidRPr="005A25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A25EE">
        <w:rPr>
          <w:rFonts w:ascii="Times New Roman" w:hAnsi="Times New Roman" w:cs="Times New Roman"/>
          <w:color w:val="000000"/>
          <w:sz w:val="24"/>
          <w:szCs w:val="24"/>
        </w:rPr>
        <w:t>«Площадь круга»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A25EE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End"/>
      <w:r w:rsidRPr="005A25EE">
        <w:rPr>
          <w:rFonts w:ascii="Times New Roman" w:hAnsi="Times New Roman" w:cs="Times New Roman"/>
          <w:color w:val="000000"/>
          <w:sz w:val="24"/>
          <w:szCs w:val="24"/>
        </w:rPr>
        <w:t>Графики»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1853" w:rsidRDefault="005A25EE" w:rsidP="003F592F">
      <w:pPr>
        <w:shd w:val="clear" w:color="auto" w:fill="FFFFFF"/>
        <w:spacing w:after="0" w:line="360" w:lineRule="auto"/>
        <w:ind w:firstLine="202"/>
        <w:jc w:val="both"/>
        <w:rPr>
          <w:rFonts w:ascii="Times New Roman" w:hAnsi="Times New Roman" w:cs="Times New Roman"/>
          <w:sz w:val="24"/>
          <w:szCs w:val="24"/>
        </w:rPr>
      </w:pPr>
      <w:r w:rsidRPr="005A25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Высвободившиеся часы </w:t>
      </w:r>
      <w:r w:rsidR="005317B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7D76D9">
        <w:rPr>
          <w:rFonts w:ascii="Times New Roman" w:hAnsi="Times New Roman" w:cs="Times New Roman"/>
          <w:color w:val="000000"/>
          <w:spacing w:val="-2"/>
          <w:sz w:val="24"/>
          <w:szCs w:val="24"/>
        </w:rPr>
        <w:t>использ</w:t>
      </w:r>
      <w:r w:rsidR="005317BD">
        <w:rPr>
          <w:rFonts w:ascii="Times New Roman" w:hAnsi="Times New Roman" w:cs="Times New Roman"/>
          <w:color w:val="000000"/>
          <w:spacing w:val="-2"/>
          <w:sz w:val="24"/>
          <w:szCs w:val="24"/>
        </w:rPr>
        <w:t>уются</w:t>
      </w:r>
      <w:r w:rsidR="007D76D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 повторение</w:t>
      </w:r>
      <w:r w:rsidRPr="005A25EE">
        <w:rPr>
          <w:rFonts w:ascii="Times New Roman" w:hAnsi="Times New Roman" w:cs="Times New Roman"/>
          <w:color w:val="000000"/>
          <w:sz w:val="24"/>
          <w:szCs w:val="24"/>
        </w:rPr>
        <w:t xml:space="preserve">, на практические </w:t>
      </w:r>
      <w:r w:rsidRPr="005A25E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работы, а также на изучение наиболее </w:t>
      </w:r>
      <w:r w:rsidR="007D76D9">
        <w:rPr>
          <w:rFonts w:ascii="Times New Roman" w:hAnsi="Times New Roman" w:cs="Times New Roman"/>
          <w:color w:val="000000"/>
          <w:sz w:val="24"/>
          <w:szCs w:val="24"/>
        </w:rPr>
        <w:t>трудных и значимых тем:</w:t>
      </w:r>
      <w:r w:rsidRPr="005A25E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 сложение и вычитание </w:t>
      </w:r>
      <w:r w:rsidRPr="005A25EE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положительных и отрицательных чисел, ре</w:t>
      </w:r>
      <w:r w:rsidRPr="005A25E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шение уравнений, сложение и вычитание </w:t>
      </w:r>
      <w:r w:rsidRPr="005A25E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чисел, содержащих целую и дробную часть, </w:t>
      </w:r>
      <w:r w:rsidRPr="005A25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 умножение и деление обыкновенных </w:t>
      </w:r>
      <w:r w:rsidRPr="005A25EE">
        <w:rPr>
          <w:rFonts w:ascii="Times New Roman" w:hAnsi="Times New Roman" w:cs="Times New Roman"/>
          <w:color w:val="000000"/>
          <w:spacing w:val="-7"/>
          <w:sz w:val="24"/>
          <w:szCs w:val="24"/>
        </w:rPr>
        <w:t>дробей.</w:t>
      </w:r>
      <w:r w:rsidR="005317BD">
        <w:rPr>
          <w:rFonts w:ascii="Times New Roman" w:hAnsi="Times New Roman" w:cs="Times New Roman"/>
          <w:color w:val="000000"/>
          <w:spacing w:val="-7"/>
          <w:sz w:val="24"/>
          <w:szCs w:val="24"/>
        </w:rPr>
        <w:tab/>
      </w:r>
      <w:r w:rsidR="005317BD">
        <w:rPr>
          <w:rFonts w:ascii="Times New Roman" w:hAnsi="Times New Roman" w:cs="Times New Roman"/>
          <w:color w:val="000000"/>
          <w:spacing w:val="-7"/>
          <w:sz w:val="24"/>
          <w:szCs w:val="24"/>
        </w:rPr>
        <w:tab/>
      </w:r>
    </w:p>
    <w:p w:rsidR="006F1114" w:rsidRPr="00A645DE" w:rsidRDefault="005317BD" w:rsidP="003F592F">
      <w:pPr>
        <w:spacing w:after="0" w:line="360" w:lineRule="auto"/>
        <w:ind w:firstLine="2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F1114" w:rsidRPr="00A645DE">
        <w:rPr>
          <w:rFonts w:ascii="Times New Roman" w:hAnsi="Times New Roman" w:cs="Times New Roman"/>
          <w:sz w:val="24"/>
          <w:szCs w:val="24"/>
        </w:rPr>
        <w:t xml:space="preserve">ыл добавлен прогнозируемый результат обучения для детей с ОВЗ.   </w:t>
      </w:r>
    </w:p>
    <w:p w:rsidR="006F1114" w:rsidRPr="00A645DE" w:rsidRDefault="006F1114" w:rsidP="003F59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5DE">
        <w:rPr>
          <w:rFonts w:ascii="Times New Roman" w:hAnsi="Times New Roman" w:cs="Times New Roman"/>
          <w:sz w:val="24"/>
          <w:szCs w:val="24"/>
        </w:rPr>
        <w:t xml:space="preserve">Данные ученики требуют к себе особого внимания и щадящего режима при изучении материала. </w:t>
      </w:r>
    </w:p>
    <w:p w:rsidR="00F7414E" w:rsidRPr="00783AC1" w:rsidRDefault="00F7414E" w:rsidP="00783AC1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83AC1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Используемая литература:</w:t>
      </w:r>
    </w:p>
    <w:p w:rsidR="00F7414E" w:rsidRPr="00783AC1" w:rsidRDefault="00F7414E" w:rsidP="00783AC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AC1">
        <w:rPr>
          <w:rFonts w:ascii="Times New Roman" w:hAnsi="Times New Roman" w:cs="Times New Roman"/>
          <w:sz w:val="24"/>
          <w:szCs w:val="24"/>
        </w:rPr>
        <w:t xml:space="preserve">Н.Я. </w:t>
      </w:r>
      <w:proofErr w:type="spellStart"/>
      <w:r w:rsidRPr="00783AC1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783AC1">
        <w:rPr>
          <w:rFonts w:ascii="Times New Roman" w:hAnsi="Times New Roman" w:cs="Times New Roman"/>
          <w:sz w:val="24"/>
          <w:szCs w:val="24"/>
        </w:rPr>
        <w:t>, В.И Жохов</w:t>
      </w:r>
      <w:proofErr w:type="gramStart"/>
      <w:r w:rsidRPr="00783AC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83AC1">
        <w:rPr>
          <w:rFonts w:ascii="Times New Roman" w:hAnsi="Times New Roman" w:cs="Times New Roman"/>
          <w:sz w:val="24"/>
          <w:szCs w:val="24"/>
        </w:rPr>
        <w:t xml:space="preserve">А.С Чесноков.  Математика. 6 класс: учебник для </w:t>
      </w:r>
      <w:proofErr w:type="gramStart"/>
      <w:r w:rsidRPr="00783AC1">
        <w:rPr>
          <w:rFonts w:ascii="Times New Roman" w:hAnsi="Times New Roman" w:cs="Times New Roman"/>
          <w:sz w:val="24"/>
          <w:szCs w:val="24"/>
        </w:rPr>
        <w:t>общеобразовательных</w:t>
      </w:r>
      <w:proofErr w:type="gramEnd"/>
      <w:r w:rsidRPr="00783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14E" w:rsidRPr="00783AC1" w:rsidRDefault="00F7414E" w:rsidP="00783A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AC1">
        <w:rPr>
          <w:rFonts w:ascii="Times New Roman" w:hAnsi="Times New Roman" w:cs="Times New Roman"/>
          <w:sz w:val="24"/>
          <w:szCs w:val="24"/>
        </w:rPr>
        <w:t xml:space="preserve">                 учреждений. – М.: Мнемозина, 2007 и посл.</w:t>
      </w:r>
    </w:p>
    <w:p w:rsidR="00F7414E" w:rsidRPr="00783AC1" w:rsidRDefault="00F7414E" w:rsidP="00783AC1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83AC1">
        <w:rPr>
          <w:rFonts w:ascii="Times New Roman" w:hAnsi="Times New Roman" w:cs="Times New Roman"/>
          <w:sz w:val="24"/>
          <w:szCs w:val="24"/>
        </w:rPr>
        <w:t>2. Т.В. Ермилова Тематическое и поурочное планирование по математике  к учебнику Н.Я Виленкина., В.И Жохова, А.С Чесноков. Математика. 6 класс.- М.: Экзамен, 2004.</w:t>
      </w:r>
    </w:p>
    <w:p w:rsidR="00F7414E" w:rsidRPr="00783AC1" w:rsidRDefault="00F7414E" w:rsidP="00783AC1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83AC1">
        <w:rPr>
          <w:rFonts w:ascii="Times New Roman" w:hAnsi="Times New Roman" w:cs="Times New Roman"/>
          <w:sz w:val="24"/>
          <w:szCs w:val="24"/>
        </w:rPr>
        <w:t xml:space="preserve">3. В.И </w:t>
      </w:r>
      <w:proofErr w:type="gramStart"/>
      <w:r w:rsidRPr="00783AC1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783AC1">
        <w:rPr>
          <w:rFonts w:ascii="Times New Roman" w:hAnsi="Times New Roman" w:cs="Times New Roman"/>
          <w:sz w:val="24"/>
          <w:szCs w:val="24"/>
        </w:rPr>
        <w:t xml:space="preserve">, Г.Д </w:t>
      </w:r>
      <w:proofErr w:type="spellStart"/>
      <w:r w:rsidRPr="00783AC1">
        <w:rPr>
          <w:rFonts w:ascii="Times New Roman" w:hAnsi="Times New Roman" w:cs="Times New Roman"/>
          <w:sz w:val="24"/>
          <w:szCs w:val="24"/>
        </w:rPr>
        <w:t>Карташева</w:t>
      </w:r>
      <w:proofErr w:type="spellEnd"/>
      <w:r w:rsidRPr="00783AC1">
        <w:rPr>
          <w:rFonts w:ascii="Times New Roman" w:hAnsi="Times New Roman" w:cs="Times New Roman"/>
          <w:sz w:val="24"/>
          <w:szCs w:val="24"/>
        </w:rPr>
        <w:t xml:space="preserve">., Л.Б Крайнева. Примерное планирование учебного материала и контрольные работы по математике 5-9 классы. – М.: </w:t>
      </w:r>
      <w:proofErr w:type="spellStart"/>
      <w:r w:rsidRPr="00783AC1">
        <w:rPr>
          <w:rFonts w:ascii="Times New Roman" w:hAnsi="Times New Roman" w:cs="Times New Roman"/>
          <w:sz w:val="24"/>
          <w:szCs w:val="24"/>
        </w:rPr>
        <w:t>Вербум</w:t>
      </w:r>
      <w:proofErr w:type="spellEnd"/>
      <w:r w:rsidRPr="00783AC1">
        <w:rPr>
          <w:rFonts w:ascii="Times New Roman" w:hAnsi="Times New Roman" w:cs="Times New Roman"/>
          <w:sz w:val="24"/>
          <w:szCs w:val="24"/>
        </w:rPr>
        <w:t>, 2000.</w:t>
      </w:r>
    </w:p>
    <w:p w:rsidR="00F7414E" w:rsidRPr="00783AC1" w:rsidRDefault="00F7414E" w:rsidP="00783AC1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83AC1">
        <w:rPr>
          <w:rFonts w:ascii="Times New Roman" w:hAnsi="Times New Roman" w:cs="Times New Roman"/>
          <w:sz w:val="24"/>
          <w:szCs w:val="24"/>
        </w:rPr>
        <w:t>5. В.В.Выговская. Поурочные разработки по математике: 6 класс.- М.; ВАКО, 20</w:t>
      </w:r>
      <w:r w:rsidR="00007E60" w:rsidRPr="00783AC1">
        <w:rPr>
          <w:rFonts w:ascii="Times New Roman" w:hAnsi="Times New Roman" w:cs="Times New Roman"/>
          <w:sz w:val="24"/>
          <w:szCs w:val="24"/>
        </w:rPr>
        <w:t>12</w:t>
      </w:r>
      <w:r w:rsidRPr="00783AC1">
        <w:rPr>
          <w:rFonts w:ascii="Times New Roman" w:hAnsi="Times New Roman" w:cs="Times New Roman"/>
          <w:sz w:val="24"/>
          <w:szCs w:val="24"/>
        </w:rPr>
        <w:t>.</w:t>
      </w:r>
    </w:p>
    <w:p w:rsidR="005317BD" w:rsidRPr="00783AC1" w:rsidRDefault="005317BD" w:rsidP="00783AC1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83AC1">
        <w:rPr>
          <w:rFonts w:ascii="Times New Roman" w:hAnsi="Times New Roman" w:cs="Times New Roman"/>
          <w:sz w:val="24"/>
          <w:szCs w:val="24"/>
        </w:rPr>
        <w:t xml:space="preserve">6. Г.Г. </w:t>
      </w:r>
      <w:proofErr w:type="spellStart"/>
      <w:r w:rsidRPr="00783AC1">
        <w:rPr>
          <w:rFonts w:ascii="Times New Roman" w:hAnsi="Times New Roman" w:cs="Times New Roman"/>
          <w:sz w:val="24"/>
          <w:szCs w:val="24"/>
        </w:rPr>
        <w:t>Левитас</w:t>
      </w:r>
      <w:proofErr w:type="spellEnd"/>
      <w:r w:rsidRPr="00783AC1">
        <w:rPr>
          <w:rFonts w:ascii="Times New Roman" w:hAnsi="Times New Roman" w:cs="Times New Roman"/>
          <w:sz w:val="24"/>
          <w:szCs w:val="24"/>
        </w:rPr>
        <w:t xml:space="preserve">. Карточки для коррекции знаний по математике для 5-6 классов. – М.: </w:t>
      </w:r>
      <w:proofErr w:type="spellStart"/>
      <w:r w:rsidRPr="00783AC1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783AC1">
        <w:rPr>
          <w:rFonts w:ascii="Times New Roman" w:hAnsi="Times New Roman" w:cs="Times New Roman"/>
          <w:sz w:val="24"/>
          <w:szCs w:val="24"/>
        </w:rPr>
        <w:t>, 1999.</w:t>
      </w:r>
    </w:p>
    <w:p w:rsidR="00F7414E" w:rsidRPr="00783AC1" w:rsidRDefault="00F7414E" w:rsidP="00F7414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AC1">
        <w:rPr>
          <w:rFonts w:ascii="Times New Roman" w:hAnsi="Times New Roman" w:cs="Times New Roman"/>
          <w:b/>
          <w:bCs/>
          <w:sz w:val="24"/>
          <w:szCs w:val="24"/>
        </w:rPr>
        <w:t>Контрольно – измерительные материалы:</w:t>
      </w:r>
    </w:p>
    <w:p w:rsidR="00F7414E" w:rsidRPr="00783AC1" w:rsidRDefault="00F7414E" w:rsidP="00F7414E">
      <w:pPr>
        <w:pStyle w:val="a3"/>
        <w:spacing w:line="36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783AC1">
        <w:rPr>
          <w:rFonts w:ascii="Times New Roman" w:hAnsi="Times New Roman" w:cs="Times New Roman"/>
          <w:sz w:val="24"/>
          <w:szCs w:val="24"/>
        </w:rPr>
        <w:t xml:space="preserve">         1 В.И. </w:t>
      </w:r>
      <w:proofErr w:type="gramStart"/>
      <w:r w:rsidRPr="00783AC1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783AC1">
        <w:rPr>
          <w:rFonts w:ascii="Times New Roman" w:hAnsi="Times New Roman" w:cs="Times New Roman"/>
          <w:sz w:val="24"/>
          <w:szCs w:val="24"/>
        </w:rPr>
        <w:t>. Программа. Планирование учебного материала. Математика. 5-6 классы. М.: Мнемозина, 2010.</w:t>
      </w:r>
    </w:p>
    <w:p w:rsidR="00F7414E" w:rsidRPr="00783AC1" w:rsidRDefault="00F7414E" w:rsidP="00F7414E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83AC1">
        <w:rPr>
          <w:rFonts w:ascii="Times New Roman" w:hAnsi="Times New Roman" w:cs="Times New Roman"/>
          <w:sz w:val="24"/>
          <w:szCs w:val="24"/>
        </w:rPr>
        <w:t xml:space="preserve">2 В.И. </w:t>
      </w:r>
      <w:proofErr w:type="gramStart"/>
      <w:r w:rsidRPr="00783AC1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783AC1">
        <w:rPr>
          <w:rFonts w:ascii="Times New Roman" w:hAnsi="Times New Roman" w:cs="Times New Roman"/>
          <w:sz w:val="24"/>
          <w:szCs w:val="24"/>
        </w:rPr>
        <w:t xml:space="preserve">, Г.Д </w:t>
      </w:r>
      <w:proofErr w:type="spellStart"/>
      <w:r w:rsidRPr="00783AC1">
        <w:rPr>
          <w:rFonts w:ascii="Times New Roman" w:hAnsi="Times New Roman" w:cs="Times New Roman"/>
          <w:sz w:val="24"/>
          <w:szCs w:val="24"/>
        </w:rPr>
        <w:t>Карташева</w:t>
      </w:r>
      <w:proofErr w:type="spellEnd"/>
      <w:r w:rsidRPr="00783AC1">
        <w:rPr>
          <w:rFonts w:ascii="Times New Roman" w:hAnsi="Times New Roman" w:cs="Times New Roman"/>
          <w:sz w:val="24"/>
          <w:szCs w:val="24"/>
        </w:rPr>
        <w:t xml:space="preserve">., Л.Б. Крайнева, С.М. Саакян Примерное планирование учебного материала и критериев работы по математике 5-11 </w:t>
      </w:r>
      <w:proofErr w:type="spellStart"/>
      <w:r w:rsidRPr="00783AC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83AC1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783AC1">
        <w:rPr>
          <w:rFonts w:ascii="Times New Roman" w:hAnsi="Times New Roman" w:cs="Times New Roman"/>
          <w:sz w:val="24"/>
          <w:szCs w:val="24"/>
        </w:rPr>
        <w:t>Вербум</w:t>
      </w:r>
      <w:proofErr w:type="spellEnd"/>
      <w:r w:rsidRPr="00783AC1">
        <w:rPr>
          <w:rFonts w:ascii="Times New Roman" w:hAnsi="Times New Roman" w:cs="Times New Roman"/>
          <w:sz w:val="24"/>
          <w:szCs w:val="24"/>
        </w:rPr>
        <w:t>, 2001 г.</w:t>
      </w:r>
    </w:p>
    <w:p w:rsidR="00F7414E" w:rsidRPr="00783AC1" w:rsidRDefault="00F7414E" w:rsidP="00F7414E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83AC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83AC1">
        <w:rPr>
          <w:rFonts w:ascii="Times New Roman" w:hAnsi="Times New Roman" w:cs="Times New Roman"/>
          <w:sz w:val="24"/>
          <w:szCs w:val="24"/>
        </w:rPr>
        <w:t>В.И.</w:t>
      </w:r>
      <w:proofErr w:type="gramStart"/>
      <w:r w:rsidRPr="00783AC1">
        <w:rPr>
          <w:rFonts w:ascii="Times New Roman" w:hAnsi="Times New Roman" w:cs="Times New Roman"/>
          <w:sz w:val="24"/>
          <w:szCs w:val="24"/>
        </w:rPr>
        <w:t>Жохов</w:t>
      </w:r>
      <w:proofErr w:type="spellEnd"/>
      <w:proofErr w:type="gramEnd"/>
      <w:r w:rsidRPr="00783AC1">
        <w:rPr>
          <w:rFonts w:ascii="Times New Roman" w:hAnsi="Times New Roman" w:cs="Times New Roman"/>
          <w:sz w:val="24"/>
          <w:szCs w:val="24"/>
        </w:rPr>
        <w:t xml:space="preserve">, Г.Д. </w:t>
      </w:r>
      <w:proofErr w:type="spellStart"/>
      <w:r w:rsidRPr="00783AC1">
        <w:rPr>
          <w:rFonts w:ascii="Times New Roman" w:hAnsi="Times New Roman" w:cs="Times New Roman"/>
          <w:sz w:val="24"/>
          <w:szCs w:val="24"/>
        </w:rPr>
        <w:t>Карташева</w:t>
      </w:r>
      <w:proofErr w:type="spellEnd"/>
      <w:r w:rsidRPr="00783AC1">
        <w:rPr>
          <w:rFonts w:ascii="Times New Roman" w:hAnsi="Times New Roman" w:cs="Times New Roman"/>
          <w:sz w:val="24"/>
          <w:szCs w:val="24"/>
        </w:rPr>
        <w:t xml:space="preserve">, Л.Б. Крайнева Примерное планирование учебного материала и контрольные работы по математике 5-9 классы. – М.: </w:t>
      </w:r>
      <w:proofErr w:type="spellStart"/>
      <w:r w:rsidRPr="00783AC1">
        <w:rPr>
          <w:rFonts w:ascii="Times New Roman" w:hAnsi="Times New Roman" w:cs="Times New Roman"/>
          <w:sz w:val="24"/>
          <w:szCs w:val="24"/>
        </w:rPr>
        <w:t>Вербум</w:t>
      </w:r>
      <w:proofErr w:type="spellEnd"/>
      <w:r w:rsidRPr="00783AC1">
        <w:rPr>
          <w:rFonts w:ascii="Times New Roman" w:hAnsi="Times New Roman" w:cs="Times New Roman"/>
          <w:sz w:val="24"/>
          <w:szCs w:val="24"/>
        </w:rPr>
        <w:t>, 2000.</w:t>
      </w:r>
    </w:p>
    <w:p w:rsidR="00F7414E" w:rsidRPr="00783AC1" w:rsidRDefault="00F7414E" w:rsidP="00F7414E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83AC1">
        <w:rPr>
          <w:rFonts w:ascii="Times New Roman" w:hAnsi="Times New Roman" w:cs="Times New Roman"/>
          <w:sz w:val="24"/>
          <w:szCs w:val="24"/>
        </w:rPr>
        <w:t xml:space="preserve">4. А.С. Чесноков, К.И. </w:t>
      </w:r>
      <w:proofErr w:type="spellStart"/>
      <w:r w:rsidRPr="00783AC1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783AC1">
        <w:rPr>
          <w:rFonts w:ascii="Times New Roman" w:hAnsi="Times New Roman" w:cs="Times New Roman"/>
          <w:sz w:val="24"/>
          <w:szCs w:val="24"/>
        </w:rPr>
        <w:t>. Дидактические материалы для 6 класса. – М.: Классик Стиль, 2003.</w:t>
      </w:r>
    </w:p>
    <w:p w:rsidR="005317BD" w:rsidRPr="00783AC1" w:rsidRDefault="00783AC1" w:rsidP="00F7414E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83AC1">
        <w:rPr>
          <w:rFonts w:ascii="Times New Roman" w:hAnsi="Times New Roman" w:cs="Times New Roman"/>
          <w:sz w:val="24"/>
          <w:szCs w:val="24"/>
        </w:rPr>
        <w:t>5.Т.П. Иванов, Т. В. Мордашова. «Математика. КРО: 5-9 классы», М. «Школьная пресса», 2005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17BD" w:rsidRDefault="005317BD" w:rsidP="00F7414E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7414E" w:rsidRPr="003F592F" w:rsidRDefault="00F7414E" w:rsidP="00F7414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92F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 - тематическое планирование по математике в 6 классе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536"/>
        <w:gridCol w:w="816"/>
        <w:gridCol w:w="1134"/>
        <w:gridCol w:w="1276"/>
        <w:gridCol w:w="708"/>
        <w:gridCol w:w="3261"/>
        <w:gridCol w:w="2976"/>
      </w:tblGrid>
      <w:tr w:rsidR="00F7414E" w:rsidTr="00401B6A">
        <w:trPr>
          <w:trHeight w:val="442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E" w:rsidRPr="003F592F" w:rsidRDefault="00F7414E" w:rsidP="00A74889">
            <w:pPr>
              <w:pStyle w:val="a4"/>
            </w:pPr>
            <w:r w:rsidRPr="003F592F">
              <w:t xml:space="preserve">№ </w:t>
            </w:r>
          </w:p>
          <w:p w:rsidR="00F7414E" w:rsidRPr="003F592F" w:rsidRDefault="00A74889" w:rsidP="00A74889">
            <w:pPr>
              <w:pStyle w:val="a4"/>
            </w:pPr>
            <w: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89" w:rsidRDefault="00A74889" w:rsidP="00A74889">
            <w:pPr>
              <w:pStyle w:val="a4"/>
              <w:jc w:val="center"/>
            </w:pPr>
          </w:p>
          <w:p w:rsidR="00A74889" w:rsidRDefault="00A74889" w:rsidP="00A74889">
            <w:pPr>
              <w:pStyle w:val="a4"/>
              <w:jc w:val="center"/>
            </w:pPr>
          </w:p>
          <w:p w:rsidR="00F7414E" w:rsidRPr="003F592F" w:rsidRDefault="00A74889" w:rsidP="00A74889">
            <w:pPr>
              <w:pStyle w:val="a4"/>
              <w:jc w:val="center"/>
            </w:pPr>
            <w:r>
              <w:t>Тема урока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E" w:rsidRPr="003F592F" w:rsidRDefault="00F7414E" w:rsidP="00A74889">
            <w:pPr>
              <w:pStyle w:val="a4"/>
            </w:pPr>
            <w:r w:rsidRPr="003F592F">
              <w:t>Кол-во часов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E" w:rsidRPr="003F592F" w:rsidRDefault="00F7414E" w:rsidP="00A74889">
            <w:pPr>
              <w:pStyle w:val="a4"/>
            </w:pPr>
            <w:r w:rsidRPr="003F592F">
              <w:t>Сроки проведения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E" w:rsidRPr="003F592F" w:rsidRDefault="00F7414E" w:rsidP="00A74889">
            <w:pPr>
              <w:pStyle w:val="a4"/>
            </w:pPr>
            <w:r w:rsidRPr="003F592F">
              <w:t>Обратная связь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4E" w:rsidRPr="005D0DC2" w:rsidRDefault="00F7414E" w:rsidP="00A74889">
            <w:pPr>
              <w:pStyle w:val="a4"/>
            </w:pPr>
            <w:r w:rsidRPr="005D0DC2">
              <w:t>Прогнозируемый результат</w:t>
            </w:r>
          </w:p>
          <w:p w:rsidR="00F7414E" w:rsidRDefault="00F7414E" w:rsidP="00A74889">
            <w:pPr>
              <w:pStyle w:val="a4"/>
              <w:rPr>
                <w:sz w:val="28"/>
                <w:szCs w:val="28"/>
              </w:rPr>
            </w:pPr>
          </w:p>
        </w:tc>
      </w:tr>
      <w:tr w:rsidR="009A0D46" w:rsidTr="00401B6A">
        <w:trPr>
          <w:trHeight w:val="77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46" w:rsidRPr="003F592F" w:rsidRDefault="009A0D46" w:rsidP="00A74889">
            <w:pPr>
              <w:pStyle w:val="a4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46" w:rsidRPr="003F592F" w:rsidRDefault="009A0D46" w:rsidP="00A74889">
            <w:pPr>
              <w:pStyle w:val="a4"/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46" w:rsidRPr="003F592F" w:rsidRDefault="009A0D46" w:rsidP="00A74889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46" w:rsidRPr="003F592F" w:rsidRDefault="009A0D46" w:rsidP="00A74889">
            <w:pPr>
              <w:pStyle w:val="a4"/>
            </w:pPr>
            <w:r w:rsidRPr="003F592F">
              <w:t>План.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46" w:rsidRPr="003F592F" w:rsidRDefault="009A0D46" w:rsidP="00A74889">
            <w:pPr>
              <w:pStyle w:val="a4"/>
            </w:pPr>
            <w:r w:rsidRPr="003F592F">
              <w:t>Факт.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46" w:rsidRPr="003F592F" w:rsidRDefault="009A0D46" w:rsidP="00A74889">
            <w:pPr>
              <w:pStyle w:val="a4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51" w:rsidRPr="00AE4451" w:rsidRDefault="00AE4451" w:rsidP="00A74889">
            <w:pPr>
              <w:pStyle w:val="a4"/>
            </w:pPr>
            <w:r w:rsidRPr="00AE4451">
              <w:t>Прогнозируемый</w:t>
            </w:r>
          </w:p>
          <w:p w:rsidR="00AE4451" w:rsidRPr="00AE4451" w:rsidRDefault="00AE4451" w:rsidP="00A74889">
            <w:pPr>
              <w:pStyle w:val="a4"/>
            </w:pPr>
            <w:r w:rsidRPr="00AE4451">
              <w:t xml:space="preserve">результат </w:t>
            </w:r>
          </w:p>
          <w:p w:rsidR="009A0D46" w:rsidRDefault="009A0D46" w:rsidP="00A7488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51" w:rsidRPr="00AE4451" w:rsidRDefault="00AE4451" w:rsidP="00A74889">
            <w:pPr>
              <w:pStyle w:val="a4"/>
            </w:pPr>
            <w:r w:rsidRPr="00AE4451">
              <w:t>Прогнозируемый</w:t>
            </w:r>
          </w:p>
          <w:p w:rsidR="00AE4451" w:rsidRPr="00AE4451" w:rsidRDefault="00AE4451" w:rsidP="00A74889">
            <w:pPr>
              <w:pStyle w:val="a4"/>
            </w:pPr>
            <w:r w:rsidRPr="00AE4451">
              <w:t xml:space="preserve">результат </w:t>
            </w:r>
          </w:p>
          <w:p w:rsidR="009A0D46" w:rsidRDefault="00AE4451" w:rsidP="00A74889">
            <w:pPr>
              <w:pStyle w:val="a4"/>
              <w:rPr>
                <w:sz w:val="28"/>
                <w:szCs w:val="28"/>
              </w:rPr>
            </w:pPr>
            <w:r w:rsidRPr="00AE4451">
              <w:t>для уч-ся с ОВЗ</w:t>
            </w:r>
          </w:p>
        </w:tc>
      </w:tr>
      <w:tr w:rsidR="00EB1A12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Stencil" w:hAnsi="Stencil" w:cs="Stencil"/>
                <w:b/>
                <w:bCs/>
                <w:sz w:val="24"/>
                <w:szCs w:val="24"/>
              </w:rPr>
              <w:t>§</w:t>
            </w:r>
            <w:r w:rsidRPr="003F5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Отношения и пропорции </w:t>
            </w:r>
            <w:r w:rsidRPr="003F592F">
              <w:rPr>
                <w:rFonts w:ascii="Times New Roman" w:hAnsi="Times New Roman" w:cs="Times New Roman"/>
                <w:bCs/>
                <w:sz w:val="24"/>
                <w:szCs w:val="24"/>
              </w:rPr>
              <w:t>(продолжение)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13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A12" w:rsidRPr="009A0D46" w:rsidRDefault="00EB1A12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Учащиеся должны:</w:t>
            </w:r>
          </w:p>
          <w:p w:rsidR="00EB1A12" w:rsidRPr="009A0D46" w:rsidRDefault="00EB1A12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9A0D46">
              <w:rPr>
                <w:rFonts w:ascii="Times New Roman" w:hAnsi="Times New Roman" w:cs="Times New Roman"/>
                <w:sz w:val="24"/>
                <w:szCs w:val="24"/>
              </w:rPr>
              <w:t>: понятие пропорции, основное свойство пропорции, понятие о прямой и обратной пропорциональностях величин, понятие масштаба, формулы длины окружности и площади круга.</w:t>
            </w:r>
            <w:r w:rsidRPr="009A0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B1A12" w:rsidRDefault="00EB1A12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9A0D46">
              <w:rPr>
                <w:rFonts w:ascii="Times New Roman" w:hAnsi="Times New Roman" w:cs="Times New Roman"/>
                <w:sz w:val="24"/>
                <w:szCs w:val="24"/>
              </w:rPr>
              <w:t xml:space="preserve">: применять основное свойство пропорции при решении задач на проценты, решать задачи </w:t>
            </w:r>
            <w:proofErr w:type="gramStart"/>
            <w:r w:rsidRPr="009A0D46">
              <w:rPr>
                <w:rFonts w:ascii="Times New Roman" w:hAnsi="Times New Roman" w:cs="Times New Roman"/>
                <w:sz w:val="24"/>
                <w:szCs w:val="24"/>
              </w:rPr>
              <w:t>на прямую и</w:t>
            </w:r>
            <w:proofErr w:type="gramEnd"/>
            <w:r w:rsidRPr="009A0D46">
              <w:rPr>
                <w:rFonts w:ascii="Times New Roman" w:hAnsi="Times New Roman" w:cs="Times New Roman"/>
                <w:sz w:val="24"/>
                <w:szCs w:val="24"/>
              </w:rPr>
              <w:t xml:space="preserve"> обратную пропорциональности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DE" w:rsidRPr="009A0D46" w:rsidRDefault="00A645DE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Учащиеся должны:</w:t>
            </w:r>
          </w:p>
          <w:p w:rsidR="00904720" w:rsidRDefault="00A645DE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9A0D46">
              <w:rPr>
                <w:rFonts w:ascii="Times New Roman" w:hAnsi="Times New Roman" w:cs="Times New Roman"/>
                <w:sz w:val="24"/>
                <w:szCs w:val="24"/>
              </w:rPr>
              <w:t>: понятие пропорции, прямой и обратной пр</w:t>
            </w:r>
            <w:r w:rsidR="00904720">
              <w:rPr>
                <w:rFonts w:ascii="Times New Roman" w:hAnsi="Times New Roman" w:cs="Times New Roman"/>
                <w:sz w:val="24"/>
                <w:szCs w:val="24"/>
              </w:rPr>
              <w:t xml:space="preserve">опорциональностях величин. </w:t>
            </w:r>
          </w:p>
          <w:p w:rsidR="00A645DE" w:rsidRPr="009A0D46" w:rsidRDefault="00904720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042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представление</w:t>
            </w:r>
            <w:r w:rsidR="00D600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A645DE" w:rsidRPr="009A0D46">
              <w:rPr>
                <w:rFonts w:ascii="Times New Roman" w:hAnsi="Times New Roman" w:cs="Times New Roman"/>
                <w:sz w:val="24"/>
                <w:szCs w:val="24"/>
              </w:rPr>
              <w:t xml:space="preserve"> масштаб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45DE" w:rsidRPr="009A0D46">
              <w:rPr>
                <w:rFonts w:ascii="Times New Roman" w:hAnsi="Times New Roman" w:cs="Times New Roman"/>
                <w:sz w:val="24"/>
                <w:szCs w:val="24"/>
              </w:rPr>
              <w:t>, формул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A645DE" w:rsidRPr="009A0D46">
              <w:rPr>
                <w:rFonts w:ascii="Times New Roman" w:hAnsi="Times New Roman" w:cs="Times New Roman"/>
                <w:sz w:val="24"/>
                <w:szCs w:val="24"/>
              </w:rPr>
              <w:t xml:space="preserve"> длины окружности и площади круга</w:t>
            </w:r>
            <w:r w:rsidR="00D60042">
              <w:rPr>
                <w:rFonts w:ascii="Times New Roman" w:hAnsi="Times New Roman" w:cs="Times New Roman"/>
                <w:sz w:val="24"/>
                <w:szCs w:val="24"/>
              </w:rPr>
              <w:t xml:space="preserve"> о шаре</w:t>
            </w:r>
            <w:r w:rsidR="00A645DE" w:rsidRPr="009A0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45DE" w:rsidRPr="009A0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B1A12" w:rsidRDefault="00A645DE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9A0D46">
              <w:rPr>
                <w:rFonts w:ascii="Times New Roman" w:hAnsi="Times New Roman" w:cs="Times New Roman"/>
                <w:sz w:val="24"/>
                <w:szCs w:val="24"/>
              </w:rPr>
              <w:t xml:space="preserve">: применять основное свойство пропорции при решении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простейших </w:t>
            </w:r>
            <w:r w:rsidRPr="009A0D46">
              <w:rPr>
                <w:rFonts w:ascii="Times New Roman" w:hAnsi="Times New Roman" w:cs="Times New Roman"/>
                <w:sz w:val="24"/>
                <w:szCs w:val="24"/>
              </w:rPr>
              <w:t>задач на проценты, решать</w:t>
            </w:r>
            <w:r w:rsidR="00663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  <w:r w:rsidRPr="009A0D46">
              <w:rPr>
                <w:rFonts w:ascii="Times New Roman" w:hAnsi="Times New Roman" w:cs="Times New Roman"/>
                <w:sz w:val="24"/>
                <w:szCs w:val="24"/>
              </w:rPr>
              <w:t xml:space="preserve"> задачи </w:t>
            </w:r>
            <w:proofErr w:type="gramStart"/>
            <w:r w:rsidRPr="009A0D46">
              <w:rPr>
                <w:rFonts w:ascii="Times New Roman" w:hAnsi="Times New Roman" w:cs="Times New Roman"/>
                <w:sz w:val="24"/>
                <w:szCs w:val="24"/>
              </w:rPr>
              <w:t>на прямую и</w:t>
            </w:r>
            <w:proofErr w:type="gramEnd"/>
            <w:r w:rsidRPr="009A0D46">
              <w:rPr>
                <w:rFonts w:ascii="Times New Roman" w:hAnsi="Times New Roman" w:cs="Times New Roman"/>
                <w:sz w:val="24"/>
                <w:szCs w:val="24"/>
              </w:rPr>
              <w:t xml:space="preserve"> обратную пропорциональности</w:t>
            </w:r>
          </w:p>
        </w:tc>
      </w:tr>
      <w:tr w:rsidR="00EB1A12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Пропорции.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A12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A12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A12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пропорциональные зависимости.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A12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A12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A12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теме: «Отношения и пропорции».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F592F">
              <w:rPr>
                <w:rFonts w:ascii="Times New Roman" w:hAnsi="Times New Roman" w:cs="Times New Roman"/>
                <w:sz w:val="24"/>
                <w:szCs w:val="24"/>
              </w:rPr>
              <w:t xml:space="preserve"> № 7. 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A12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A12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A12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Масштаб.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A12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A12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A12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A12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A12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A12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Шар.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A12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A12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A12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по теме:  «Длина окружности, площадь круга».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F592F">
              <w:rPr>
                <w:rFonts w:ascii="Times New Roman" w:hAnsi="Times New Roman" w:cs="Times New Roman"/>
                <w:sz w:val="24"/>
                <w:szCs w:val="24"/>
              </w:rPr>
              <w:t xml:space="preserve"> № 8.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12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12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A12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Stencil" w:hAnsi="Stencil" w:cs="Stencil"/>
                <w:b/>
                <w:bCs/>
                <w:sz w:val="24"/>
                <w:szCs w:val="24"/>
              </w:rPr>
              <w:t>§</w:t>
            </w:r>
            <w:r w:rsidRPr="003F5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Положительные и отрицательные числа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451" w:rsidRDefault="00EB1A12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E4451">
              <w:rPr>
                <w:rFonts w:ascii="Times New Roman" w:hAnsi="Times New Roman" w:cs="Times New Roman"/>
                <w:sz w:val="24"/>
                <w:szCs w:val="24"/>
              </w:rPr>
              <w:t>:  определени</w:t>
            </w:r>
            <w:r w:rsidR="00AE4451">
              <w:rPr>
                <w:rFonts w:ascii="Times New Roman" w:hAnsi="Times New Roman" w:cs="Times New Roman"/>
                <w:sz w:val="24"/>
                <w:szCs w:val="24"/>
              </w:rPr>
              <w:t xml:space="preserve">я положительных и отрицательных </w:t>
            </w:r>
            <w:r w:rsidRPr="00AE4451">
              <w:rPr>
                <w:rFonts w:ascii="Times New Roman" w:hAnsi="Times New Roman" w:cs="Times New Roman"/>
                <w:sz w:val="24"/>
                <w:szCs w:val="24"/>
              </w:rPr>
              <w:t xml:space="preserve">чисел, модуля числа, правила сравнения чисел, понятие координаты точки </w:t>
            </w:r>
            <w:proofErr w:type="gramStart"/>
            <w:r w:rsidRPr="00AE445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E4451"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  <w:r w:rsidRPr="00AE4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B1A12" w:rsidRPr="00AE4451" w:rsidRDefault="00EB1A12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4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E4451">
              <w:rPr>
                <w:rFonts w:ascii="Times New Roman" w:hAnsi="Times New Roman" w:cs="Times New Roman"/>
                <w:sz w:val="24"/>
                <w:szCs w:val="24"/>
              </w:rPr>
              <w:t xml:space="preserve">: изображать положительные и отрицательные числа на </w:t>
            </w:r>
            <w:r w:rsidRPr="00AE4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координатной прямой</w:t>
            </w:r>
            <w:r w:rsidR="00D60042">
              <w:rPr>
                <w:rFonts w:ascii="Times New Roman" w:hAnsi="Times New Roman" w:cs="Times New Roman"/>
                <w:sz w:val="24"/>
                <w:szCs w:val="24"/>
              </w:rPr>
              <w:t>, определять изменение величины</w:t>
            </w:r>
            <w:proofErr w:type="gram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5DE" w:rsidRDefault="00A645DE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="00904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904720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7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</w:t>
            </w:r>
            <w:r w:rsidR="00904720">
              <w:rPr>
                <w:rFonts w:ascii="Times New Roman" w:hAnsi="Times New Roman" w:cs="Times New Roman"/>
                <w:sz w:val="24"/>
                <w:szCs w:val="24"/>
              </w:rPr>
              <w:t>ое число»,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</w:t>
            </w:r>
            <w:r w:rsidR="00904720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720" w:rsidRPr="00AE4451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90472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60042" w:rsidRDefault="00D60042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042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прямой, модуле числа, о сравнении чисел с разными знаками.</w:t>
            </w:r>
          </w:p>
          <w:p w:rsidR="00EB1A12" w:rsidRDefault="00A645DE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4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E44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04720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положительные и отрицательные числа,</w:t>
            </w:r>
            <w:r w:rsidRPr="00AE4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их</w:t>
            </w:r>
            <w:r w:rsidRPr="00AE4451">
              <w:rPr>
                <w:rFonts w:ascii="Times New Roman" w:hAnsi="Times New Roman" w:cs="Times New Roman"/>
                <w:sz w:val="24"/>
                <w:szCs w:val="24"/>
              </w:rPr>
              <w:t xml:space="preserve"> на координатной прямой</w:t>
            </w:r>
            <w:r w:rsidR="00D60042">
              <w:rPr>
                <w:rFonts w:ascii="Times New Roman" w:hAnsi="Times New Roman" w:cs="Times New Roman"/>
                <w:sz w:val="24"/>
                <w:szCs w:val="24"/>
              </w:rPr>
              <w:t>, определять изменение величины.</w:t>
            </w:r>
            <w:proofErr w:type="gramEnd"/>
          </w:p>
        </w:tc>
      </w:tr>
      <w:tr w:rsidR="00EB1A12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</w:t>
            </w:r>
            <w:proofErr w:type="gramStart"/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F592F"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A12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A12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A12" w:rsidTr="00401B6A">
        <w:trPr>
          <w:trHeight w:val="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A12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A12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A12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Модуль числа.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A12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A12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A12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A12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A12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A12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Изменение величин.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A12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A12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A12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 по теме: «Положительные и отрицательные числа»..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2" w:rsidRPr="003F592F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F592F">
              <w:rPr>
                <w:rFonts w:ascii="Times New Roman" w:hAnsi="Times New Roman" w:cs="Times New Roman"/>
                <w:sz w:val="24"/>
                <w:szCs w:val="24"/>
              </w:rPr>
              <w:t xml:space="preserve"> № 9.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A12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A12" w:rsidRDefault="00EB1A12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D3" w:rsidTr="00401B6A">
        <w:trPr>
          <w:trHeight w:val="5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D3" w:rsidRPr="003F592F" w:rsidRDefault="001827D3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D3" w:rsidRPr="003F592F" w:rsidRDefault="001827D3" w:rsidP="00401B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92F">
              <w:rPr>
                <w:rFonts w:ascii="Stencil" w:hAnsi="Stencil" w:cs="Stencil"/>
                <w:b/>
                <w:bCs/>
                <w:sz w:val="24"/>
                <w:szCs w:val="24"/>
              </w:rPr>
              <w:t>§</w:t>
            </w:r>
            <w:r w:rsidRPr="003F5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6.Сложение и вычитание положительных и отрицательных чисел.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D3" w:rsidRPr="003F592F" w:rsidRDefault="001827D3" w:rsidP="00401B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D3" w:rsidRPr="003F592F" w:rsidRDefault="001827D3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D3" w:rsidRPr="003F592F" w:rsidRDefault="001827D3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D3" w:rsidRPr="003F592F" w:rsidRDefault="001827D3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51F" w:rsidRDefault="0066351F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51F" w:rsidRDefault="0066351F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51F" w:rsidRDefault="0066351F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27D3" w:rsidRPr="00AE4451" w:rsidRDefault="001827D3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E4451">
              <w:rPr>
                <w:rFonts w:ascii="Times New Roman" w:hAnsi="Times New Roman" w:cs="Times New Roman"/>
                <w:sz w:val="24"/>
                <w:szCs w:val="24"/>
              </w:rPr>
              <w:t xml:space="preserve">: правила сложения и вычитания положительных и отрицательных чисел. </w:t>
            </w:r>
          </w:p>
          <w:p w:rsidR="001827D3" w:rsidRPr="00AE4451" w:rsidRDefault="001827D3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E4451">
              <w:rPr>
                <w:rFonts w:ascii="Times New Roman" w:hAnsi="Times New Roman" w:cs="Times New Roman"/>
                <w:sz w:val="24"/>
                <w:szCs w:val="24"/>
              </w:rPr>
              <w:t>: применять алгоритмы сложения и вычитания при выполнении действий с целыми и дробными числами</w:t>
            </w:r>
          </w:p>
          <w:p w:rsidR="001827D3" w:rsidRDefault="001827D3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51F" w:rsidRDefault="0066351F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51F" w:rsidRDefault="0066351F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51F" w:rsidRDefault="0066351F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45DE" w:rsidRPr="00AE4451" w:rsidRDefault="00D60042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4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904720" w:rsidRPr="00D60042">
              <w:rPr>
                <w:rFonts w:ascii="Times New Roman" w:hAnsi="Times New Roman" w:cs="Times New Roman"/>
                <w:b/>
                <w:sz w:val="24"/>
                <w:szCs w:val="24"/>
              </w:rPr>
              <w:t>меть представление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04720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</w:t>
            </w:r>
            <w:r w:rsidR="00A645DE" w:rsidRPr="00AE4451">
              <w:rPr>
                <w:rFonts w:ascii="Times New Roman" w:hAnsi="Times New Roman" w:cs="Times New Roman"/>
                <w:sz w:val="24"/>
                <w:szCs w:val="24"/>
              </w:rPr>
              <w:t>сложени</w:t>
            </w:r>
            <w:r w:rsidR="0090472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645DE" w:rsidRPr="00AE4451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</w:t>
            </w:r>
            <w:r w:rsidR="0090472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645DE" w:rsidRPr="00AE4451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положительных и отрицательных чисел. </w:t>
            </w:r>
          </w:p>
          <w:p w:rsidR="001827D3" w:rsidRDefault="00A645DE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="00D600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04720">
              <w:rPr>
                <w:rFonts w:ascii="Times New Roman" w:hAnsi="Times New Roman" w:cs="Times New Roman"/>
                <w:sz w:val="24"/>
                <w:szCs w:val="24"/>
              </w:rPr>
              <w:t>складывать</w:t>
            </w:r>
            <w:r w:rsidRPr="00AE4451">
              <w:rPr>
                <w:rFonts w:ascii="Times New Roman" w:hAnsi="Times New Roman" w:cs="Times New Roman"/>
                <w:sz w:val="24"/>
                <w:szCs w:val="24"/>
              </w:rPr>
              <w:t xml:space="preserve"> и вычита</w:t>
            </w:r>
            <w:r w:rsidR="00D6004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AE4451">
              <w:rPr>
                <w:rFonts w:ascii="Times New Roman" w:hAnsi="Times New Roman" w:cs="Times New Roman"/>
                <w:sz w:val="24"/>
                <w:szCs w:val="24"/>
              </w:rPr>
              <w:t xml:space="preserve"> целы</w:t>
            </w:r>
            <w:r w:rsidR="00D600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4451">
              <w:rPr>
                <w:rFonts w:ascii="Times New Roman" w:hAnsi="Times New Roman" w:cs="Times New Roman"/>
                <w:sz w:val="24"/>
                <w:szCs w:val="24"/>
              </w:rPr>
              <w:t xml:space="preserve"> и дробны</w:t>
            </w:r>
            <w:r w:rsidR="00D600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4451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  <w:r w:rsidR="00D60042">
              <w:rPr>
                <w:rFonts w:ascii="Times New Roman" w:hAnsi="Times New Roman" w:cs="Times New Roman"/>
                <w:sz w:val="24"/>
                <w:szCs w:val="24"/>
              </w:rPr>
              <w:t xml:space="preserve"> по алгоритму.</w:t>
            </w:r>
          </w:p>
        </w:tc>
      </w:tr>
      <w:tr w:rsidR="001827D3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D3" w:rsidRPr="003F592F" w:rsidRDefault="001827D3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D3" w:rsidRPr="003F592F" w:rsidRDefault="001827D3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Сложение чисел с помощью координатной прямой.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D3" w:rsidRPr="003F592F" w:rsidRDefault="001827D3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D3" w:rsidRPr="003F592F" w:rsidRDefault="001827D3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D3" w:rsidRPr="003F592F" w:rsidRDefault="001827D3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D3" w:rsidRPr="003F592F" w:rsidRDefault="001827D3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7D3" w:rsidRDefault="001827D3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7D3" w:rsidRDefault="001827D3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D3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D3" w:rsidRPr="003F592F" w:rsidRDefault="001827D3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D3" w:rsidRPr="003F592F" w:rsidRDefault="001827D3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Сложение отрицательных чисел.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D3" w:rsidRPr="003F592F" w:rsidRDefault="001827D3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D3" w:rsidRPr="003F592F" w:rsidRDefault="001827D3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D3" w:rsidRPr="003F592F" w:rsidRDefault="001827D3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D3" w:rsidRPr="003F592F" w:rsidRDefault="001827D3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7D3" w:rsidRDefault="001827D3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7D3" w:rsidRDefault="001827D3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D3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D3" w:rsidRPr="003F592F" w:rsidRDefault="001827D3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D3" w:rsidRPr="003F592F" w:rsidRDefault="001827D3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D3" w:rsidRPr="003F592F" w:rsidRDefault="001827D3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D3" w:rsidRPr="003F592F" w:rsidRDefault="001827D3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D3" w:rsidRPr="003F592F" w:rsidRDefault="001827D3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D3" w:rsidRPr="003F592F" w:rsidRDefault="001827D3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7D3" w:rsidRDefault="001827D3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7D3" w:rsidRDefault="001827D3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D3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D3" w:rsidRPr="003F592F" w:rsidRDefault="001827D3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34-36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D3" w:rsidRPr="003F592F" w:rsidRDefault="001827D3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D3" w:rsidRPr="003F592F" w:rsidRDefault="001827D3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D3" w:rsidRPr="003F592F" w:rsidRDefault="001827D3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D3" w:rsidRPr="003F592F" w:rsidRDefault="001827D3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D3" w:rsidRPr="003F592F" w:rsidRDefault="001827D3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7D3" w:rsidRDefault="001827D3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7D3" w:rsidRDefault="001827D3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7D3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D3" w:rsidRPr="003F592F" w:rsidRDefault="001827D3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D3" w:rsidRPr="003F592F" w:rsidRDefault="001827D3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№10 по теме: «Сложение и вычитание целых чисел».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D3" w:rsidRPr="003F592F" w:rsidRDefault="001827D3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D3" w:rsidRPr="003F592F" w:rsidRDefault="001827D3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D3" w:rsidRPr="003F592F" w:rsidRDefault="001827D3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D3" w:rsidRPr="003F592F" w:rsidRDefault="001827D3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F592F">
              <w:rPr>
                <w:rFonts w:ascii="Times New Roman" w:hAnsi="Times New Roman" w:cs="Times New Roman"/>
                <w:sz w:val="24"/>
                <w:szCs w:val="24"/>
              </w:rPr>
              <w:t xml:space="preserve"> № 10.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7D3" w:rsidRDefault="001827D3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7D3" w:rsidRDefault="001827D3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BC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92F">
              <w:rPr>
                <w:rFonts w:ascii="Stencil" w:hAnsi="Stencil" w:cs="Stencil"/>
                <w:b/>
                <w:bCs/>
                <w:sz w:val="24"/>
                <w:szCs w:val="24"/>
              </w:rPr>
              <w:t>§</w:t>
            </w:r>
            <w:r w:rsidRPr="003F5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Умножение и деление положительных и отрицательных чисел.</w:t>
            </w:r>
          </w:p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5DE" w:rsidRDefault="00A645DE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45DE" w:rsidRDefault="00A645DE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45DE" w:rsidRDefault="00A645DE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45DE" w:rsidRDefault="00A645DE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E61BC" w:rsidRDefault="009E61BC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AE445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умножения и деления положительных и отрицательных чисел, понятие рационального числа, свойства действий с рациональными числами.</w:t>
            </w:r>
            <w:r w:rsidRPr="00AE4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</w:t>
            </w:r>
            <w:r w:rsidRPr="00AE4451">
              <w:rPr>
                <w:rFonts w:ascii="Times New Roman" w:hAnsi="Times New Roman" w:cs="Times New Roman"/>
                <w:sz w:val="24"/>
                <w:szCs w:val="24"/>
              </w:rPr>
              <w:t xml:space="preserve">: выполнять умножение и деление в сочетании с действиями сложения и вычитания в числовых выражениях, обращать обыкновенные дроби </w:t>
            </w:r>
            <w:proofErr w:type="gramStart"/>
            <w:r w:rsidRPr="00AE44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4451">
              <w:rPr>
                <w:rFonts w:ascii="Times New Roman" w:hAnsi="Times New Roman" w:cs="Times New Roman"/>
                <w:sz w:val="24"/>
                <w:szCs w:val="24"/>
              </w:rPr>
              <w:t xml:space="preserve"> десятичные,  конечные или бесконечные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1BC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DE" w:rsidRDefault="00A645DE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5DE" w:rsidRDefault="00A645DE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B1" w:rsidRDefault="009C75B1" w:rsidP="00401B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45DE" w:rsidRDefault="00D60042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042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представление</w:t>
            </w:r>
            <w:r w:rsidR="00A645DE" w:rsidRPr="00AE4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A645DE" w:rsidRPr="00AE4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A645DE" w:rsidRPr="00AE4451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645DE" w:rsidRPr="00AE4451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положительных и отрицательных чисел.</w:t>
            </w:r>
            <w:r w:rsidR="00A645DE" w:rsidRPr="00AE4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</w:t>
            </w:r>
            <w:r w:rsidR="00A645DE" w:rsidRPr="00AE44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2291B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</w:t>
            </w:r>
            <w:r w:rsidR="0012291B" w:rsidRPr="00AE4451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положительных и отрицательных чисел</w:t>
            </w:r>
            <w:r w:rsidR="001229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645DE" w:rsidRPr="00AE4451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умножение и деление в сочетании с действиями сложения и в</w:t>
            </w:r>
            <w:r w:rsidR="009C75B1">
              <w:rPr>
                <w:rFonts w:ascii="Times New Roman" w:hAnsi="Times New Roman" w:cs="Times New Roman"/>
                <w:sz w:val="24"/>
                <w:szCs w:val="24"/>
              </w:rPr>
              <w:t>ычитания в</w:t>
            </w:r>
            <w:r w:rsidR="0012291B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простейших</w:t>
            </w:r>
            <w:r w:rsidR="009C75B1">
              <w:rPr>
                <w:rFonts w:ascii="Times New Roman" w:hAnsi="Times New Roman" w:cs="Times New Roman"/>
                <w:sz w:val="24"/>
                <w:szCs w:val="24"/>
              </w:rPr>
              <w:t xml:space="preserve"> числовых выражениях.</w:t>
            </w:r>
          </w:p>
        </w:tc>
      </w:tr>
      <w:tr w:rsidR="009E61BC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38-40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Умножение положительных и отрицательных чисел.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1BC" w:rsidRDefault="009E61BC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1BC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BC" w:rsidTr="00401B6A">
        <w:trPr>
          <w:trHeight w:val="14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41-43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Деление положительных и отрицательных чисел.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1BC" w:rsidRDefault="009E61BC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1BC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BC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Рациональные числа.</w:t>
            </w:r>
          </w:p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1BC" w:rsidRPr="00AE4451" w:rsidRDefault="009E61BC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1BC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BC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№11 по теме: «Умножение и деление рациональных  чисел».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F592F">
              <w:rPr>
                <w:rFonts w:ascii="Times New Roman" w:hAnsi="Times New Roman" w:cs="Times New Roman"/>
                <w:sz w:val="24"/>
                <w:szCs w:val="24"/>
              </w:rPr>
              <w:t xml:space="preserve"> № 11.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1BC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1BC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BC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47-49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Свойства действий с рациональными числами.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1BC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1BC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BC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Stencil" w:hAnsi="Stencil" w:cs="Stencil"/>
                <w:b/>
                <w:bCs/>
                <w:sz w:val="24"/>
                <w:szCs w:val="24"/>
              </w:rPr>
              <w:t>§</w:t>
            </w:r>
            <w:r w:rsidRPr="003F5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Решение уравнений.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1BC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75B1" w:rsidRDefault="009C75B1" w:rsidP="00401B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61BC" w:rsidRDefault="009E61BC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E4451">
              <w:rPr>
                <w:rFonts w:ascii="Times New Roman" w:hAnsi="Times New Roman" w:cs="Times New Roman"/>
                <w:sz w:val="24"/>
                <w:szCs w:val="24"/>
              </w:rPr>
              <w:t>: правила раскрытия скобок, преобразования буквенного выражения путем раскрытия скобок и приведения  подобных слагаемых.</w:t>
            </w:r>
            <w:r w:rsidRPr="00AE4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E61BC" w:rsidRDefault="009E61BC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E4451">
              <w:rPr>
                <w:rFonts w:ascii="Times New Roman" w:hAnsi="Times New Roman" w:cs="Times New Roman"/>
                <w:sz w:val="24"/>
                <w:szCs w:val="24"/>
              </w:rPr>
              <w:t>: раскрывать скобки, приводить подобные слагаемые, решать несложные уравнения и задачи с помощью линейных уравнений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5B1" w:rsidRDefault="009C75B1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75B1" w:rsidRDefault="0012291B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042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представление</w:t>
            </w:r>
            <w:r w:rsidRPr="00AE4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291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E4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75B1">
              <w:rPr>
                <w:rFonts w:ascii="Times New Roman" w:hAnsi="Times New Roman" w:cs="Times New Roman"/>
                <w:sz w:val="24"/>
                <w:szCs w:val="24"/>
              </w:rPr>
              <w:t xml:space="preserve"> раскрытия скобок,</w:t>
            </w:r>
            <w:r w:rsidR="009C75B1" w:rsidRPr="00AE4451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приведения  подобных слагаемых.</w:t>
            </w:r>
            <w:r w:rsidR="009C75B1" w:rsidRPr="00AE4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E61BC" w:rsidRDefault="009C75B1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E445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2291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для </w:t>
            </w:r>
            <w:r w:rsidRPr="00AE4451">
              <w:rPr>
                <w:rFonts w:ascii="Times New Roman" w:hAnsi="Times New Roman" w:cs="Times New Roman"/>
                <w:sz w:val="24"/>
                <w:szCs w:val="24"/>
              </w:rPr>
              <w:t>раскры</w:t>
            </w:r>
            <w:r w:rsidR="0012291B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r w:rsidRPr="00AE4451">
              <w:rPr>
                <w:rFonts w:ascii="Times New Roman" w:hAnsi="Times New Roman" w:cs="Times New Roman"/>
                <w:sz w:val="24"/>
                <w:szCs w:val="24"/>
              </w:rPr>
              <w:t xml:space="preserve"> скоб</w:t>
            </w:r>
            <w:r w:rsidR="001229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4451">
              <w:rPr>
                <w:rFonts w:ascii="Times New Roman" w:hAnsi="Times New Roman" w:cs="Times New Roman"/>
                <w:sz w:val="24"/>
                <w:szCs w:val="24"/>
              </w:rPr>
              <w:t>к, приводить подобные слагае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мые, решать несложные </w:t>
            </w:r>
            <w:r w:rsidR="0012291B">
              <w:rPr>
                <w:rFonts w:ascii="Times New Roman" w:hAnsi="Times New Roman" w:cs="Times New Roman"/>
                <w:sz w:val="24"/>
                <w:szCs w:val="24"/>
              </w:rPr>
              <w:t xml:space="preserve">линейные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уравнения.</w:t>
            </w:r>
          </w:p>
        </w:tc>
      </w:tr>
      <w:tr w:rsidR="009E61BC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50-52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Раскрытие скобок.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1BC" w:rsidRDefault="009E61BC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1BC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BC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53-54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Коэффициент.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1BC" w:rsidRDefault="009E61BC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1BC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BC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55-58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Подобные слагаемые.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1BC" w:rsidRPr="00AE4451" w:rsidRDefault="009E61BC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1BC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BC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№12 по теме: «Подобные слагаемые, раскрытие скобок».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F592F">
              <w:rPr>
                <w:rFonts w:ascii="Times New Roman" w:hAnsi="Times New Roman" w:cs="Times New Roman"/>
                <w:sz w:val="24"/>
                <w:szCs w:val="24"/>
              </w:rPr>
              <w:t xml:space="preserve">  № 12.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1BC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1BC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BC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1BC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1BC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BC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№13 по теме: «Решение уравнений».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F592F">
              <w:rPr>
                <w:rFonts w:ascii="Times New Roman" w:hAnsi="Times New Roman" w:cs="Times New Roman"/>
                <w:sz w:val="24"/>
                <w:szCs w:val="24"/>
              </w:rPr>
              <w:t xml:space="preserve">  № 13.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1BC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1BC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BC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Stencil" w:hAnsi="Stencil" w:cs="Stencil"/>
                <w:b/>
                <w:bCs/>
                <w:sz w:val="24"/>
                <w:szCs w:val="24"/>
              </w:rPr>
              <w:t>§</w:t>
            </w:r>
            <w:r w:rsidRPr="003F5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Координаты на плоскости.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1BC" w:rsidRDefault="009E61BC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75B1" w:rsidRPr="00AE4451" w:rsidRDefault="009C75B1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75B1" w:rsidRDefault="009E61BC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E4451">
              <w:rPr>
                <w:rFonts w:ascii="Times New Roman" w:hAnsi="Times New Roman" w:cs="Times New Roman"/>
                <w:sz w:val="24"/>
                <w:szCs w:val="24"/>
              </w:rPr>
              <w:t xml:space="preserve">: алгоритмы построения перпендикуляра </w:t>
            </w:r>
            <w:proofErr w:type="gramStart"/>
            <w:r w:rsidRPr="00AE44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E4451">
              <w:rPr>
                <w:rFonts w:ascii="Times New Roman" w:hAnsi="Times New Roman" w:cs="Times New Roman"/>
                <w:sz w:val="24"/>
                <w:szCs w:val="24"/>
              </w:rPr>
              <w:t xml:space="preserve"> прямой и параллельных прямых с помощью угольника и линейки, понятие прямоугольной системы координат на плоскости, абсциссы и ординаты точки, иметь представление о графиках и диаграммах. </w:t>
            </w:r>
          </w:p>
          <w:p w:rsidR="009E61BC" w:rsidRDefault="009E61BC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E4451">
              <w:rPr>
                <w:rFonts w:ascii="Times New Roman" w:hAnsi="Times New Roman" w:cs="Times New Roman"/>
                <w:sz w:val="24"/>
                <w:szCs w:val="24"/>
              </w:rPr>
              <w:t>: распознавать и изображать параллельные и перпендикулярные прямые, строить их с помощью угольника и линейки, строить координатные оси, отмечать точки, определять координаты точек.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91B" w:rsidRDefault="00783AC1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Ознакомительно:</w:t>
            </w:r>
            <w:r w:rsidR="00122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91B">
              <w:rPr>
                <w:rFonts w:ascii="Times New Roman" w:hAnsi="Times New Roman" w:cs="Times New Roman"/>
                <w:sz w:val="24"/>
                <w:szCs w:val="24"/>
              </w:rPr>
              <w:t>«перпендикулярные</w:t>
            </w:r>
            <w:r w:rsidR="009C75B1" w:rsidRPr="00AE4451">
              <w:rPr>
                <w:rFonts w:ascii="Times New Roman" w:hAnsi="Times New Roman" w:cs="Times New Roman"/>
                <w:sz w:val="24"/>
                <w:szCs w:val="24"/>
              </w:rPr>
              <w:t xml:space="preserve"> прям</w:t>
            </w:r>
            <w:r w:rsidR="0012291B">
              <w:rPr>
                <w:rFonts w:ascii="Times New Roman" w:hAnsi="Times New Roman" w:cs="Times New Roman"/>
                <w:sz w:val="24"/>
                <w:szCs w:val="24"/>
              </w:rPr>
              <w:t>ые», «</w:t>
            </w:r>
            <w:r w:rsidR="009C75B1" w:rsidRPr="00AE4451">
              <w:rPr>
                <w:rFonts w:ascii="Times New Roman" w:hAnsi="Times New Roman" w:cs="Times New Roman"/>
                <w:sz w:val="24"/>
                <w:szCs w:val="24"/>
              </w:rPr>
              <w:t>параллельны</w:t>
            </w:r>
            <w:r w:rsidR="001229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75B1" w:rsidRPr="00AE4451">
              <w:rPr>
                <w:rFonts w:ascii="Times New Roman" w:hAnsi="Times New Roman" w:cs="Times New Roman"/>
                <w:sz w:val="24"/>
                <w:szCs w:val="24"/>
              </w:rPr>
              <w:t xml:space="preserve"> прямы</w:t>
            </w:r>
            <w:r w:rsidR="0012291B">
              <w:rPr>
                <w:rFonts w:ascii="Times New Roman" w:hAnsi="Times New Roman" w:cs="Times New Roman"/>
                <w:sz w:val="24"/>
                <w:szCs w:val="24"/>
              </w:rPr>
              <w:t>е», «координатная плоскость».</w:t>
            </w:r>
            <w:r w:rsidR="0012291B" w:rsidRPr="00D60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2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9C75B1" w:rsidRDefault="0012291B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042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представление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144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5B1" w:rsidRPr="00AE4451">
              <w:rPr>
                <w:rFonts w:ascii="Times New Roman" w:hAnsi="Times New Roman" w:cs="Times New Roman"/>
                <w:sz w:val="24"/>
                <w:szCs w:val="24"/>
              </w:rPr>
              <w:t xml:space="preserve"> изображ</w:t>
            </w:r>
            <w:r w:rsidR="00514488">
              <w:rPr>
                <w:rFonts w:ascii="Times New Roman" w:hAnsi="Times New Roman" w:cs="Times New Roman"/>
                <w:sz w:val="24"/>
                <w:szCs w:val="24"/>
              </w:rPr>
              <w:t>ении</w:t>
            </w:r>
            <w:r w:rsidR="009C75B1" w:rsidRPr="00AE4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C75B1" w:rsidRPr="00AE4451">
              <w:rPr>
                <w:rFonts w:ascii="Times New Roman" w:hAnsi="Times New Roman" w:cs="Times New Roman"/>
                <w:sz w:val="24"/>
                <w:szCs w:val="24"/>
              </w:rPr>
              <w:t>параллел</w:t>
            </w:r>
            <w:r w:rsidR="009C75B1">
              <w:rPr>
                <w:rFonts w:ascii="Times New Roman" w:hAnsi="Times New Roman" w:cs="Times New Roman"/>
                <w:sz w:val="24"/>
                <w:szCs w:val="24"/>
              </w:rPr>
              <w:t>ьны</w:t>
            </w:r>
            <w:r w:rsidR="005144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9C75B1">
              <w:rPr>
                <w:rFonts w:ascii="Times New Roman" w:hAnsi="Times New Roman" w:cs="Times New Roman"/>
                <w:sz w:val="24"/>
                <w:szCs w:val="24"/>
              </w:rPr>
              <w:t xml:space="preserve"> и перпендикулярны</w:t>
            </w:r>
            <w:r w:rsidR="005144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C75B1">
              <w:rPr>
                <w:rFonts w:ascii="Times New Roman" w:hAnsi="Times New Roman" w:cs="Times New Roman"/>
                <w:sz w:val="24"/>
                <w:szCs w:val="24"/>
              </w:rPr>
              <w:t xml:space="preserve"> прямы</w:t>
            </w:r>
            <w:r w:rsidR="005144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E4451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угольника и линейки</w:t>
            </w:r>
            <w:r w:rsidR="009C7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75B1" w:rsidRPr="00AE4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488">
              <w:rPr>
                <w:rFonts w:ascii="Times New Roman" w:hAnsi="Times New Roman" w:cs="Times New Roman"/>
                <w:sz w:val="24"/>
                <w:szCs w:val="24"/>
              </w:rPr>
              <w:t xml:space="preserve">как отмечать точки на  </w:t>
            </w:r>
            <w:r w:rsidR="009C75B1" w:rsidRPr="00AE4451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="009C75B1">
              <w:rPr>
                <w:rFonts w:ascii="Times New Roman" w:hAnsi="Times New Roman" w:cs="Times New Roman"/>
                <w:sz w:val="24"/>
                <w:szCs w:val="24"/>
              </w:rPr>
              <w:t>ординатн</w:t>
            </w:r>
            <w:r w:rsidR="0051448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C7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488">
              <w:rPr>
                <w:rFonts w:ascii="Times New Roman" w:hAnsi="Times New Roman" w:cs="Times New Roman"/>
                <w:sz w:val="24"/>
                <w:szCs w:val="24"/>
              </w:rPr>
              <w:t>плоскости</w:t>
            </w:r>
            <w:r w:rsidR="009C7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5B1" w:rsidRPr="00AE4451" w:rsidRDefault="009C75B1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E61BC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BC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1BC" w:rsidRDefault="009E61BC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1BC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BC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1BC" w:rsidRDefault="009E61BC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1BC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BC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69-71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1BC" w:rsidRPr="00AE4451" w:rsidRDefault="009E61BC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1BC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BC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Столбчатые диаграммы.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1BC" w:rsidRPr="00AE4451" w:rsidRDefault="009E61BC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1BC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BC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74-76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Графики.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1BC" w:rsidRPr="00AE4451" w:rsidRDefault="009E61BC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1BC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BC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14 по теме: «Координаты на плоскости».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F592F">
              <w:rPr>
                <w:rFonts w:ascii="Times New Roman" w:hAnsi="Times New Roman" w:cs="Times New Roman"/>
                <w:sz w:val="24"/>
                <w:szCs w:val="24"/>
              </w:rPr>
              <w:t xml:space="preserve"> № 14.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1BC" w:rsidRPr="00AE4451" w:rsidRDefault="009E61BC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1BC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BC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1BC" w:rsidRPr="00AE4451" w:rsidRDefault="001827D3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AE4451">
              <w:rPr>
                <w:rFonts w:ascii="Times New Roman" w:hAnsi="Times New Roman" w:cs="Times New Roman"/>
                <w:sz w:val="24"/>
                <w:szCs w:val="24"/>
              </w:rPr>
              <w:t>складывать и вычитат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обыкновенные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десятичные дро</w:t>
            </w:r>
            <w:r w:rsidRPr="00AE4451">
              <w:rPr>
                <w:rFonts w:ascii="Times New Roman" w:hAnsi="Times New Roman" w:cs="Times New Roman"/>
                <w:sz w:val="24"/>
                <w:szCs w:val="24"/>
              </w:rPr>
              <w:t>би, складывать и вычитать рациональные числа,  умножать и делить рациональные числа, решать задачи на дроби и проценты, решать задачи на отношение и пропорции, ориентироваться в координатной плоскости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1BC" w:rsidRDefault="009C75B1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Уметь: </w:t>
            </w:r>
            <w:r w:rsidR="00783AC1"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примеры на все действия с </w:t>
            </w:r>
            <w:r w:rsidR="00783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положительными и отрицательными рациональными числами</w:t>
            </w:r>
          </w:p>
        </w:tc>
      </w:tr>
      <w:tr w:rsidR="009E61BC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обыкновенных и </w:t>
            </w:r>
            <w:r w:rsidRPr="003F5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десятичных дробей.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1BC" w:rsidRPr="00AE4451" w:rsidRDefault="009E61BC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1BC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BC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79-80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и десятичных дробей.</w:t>
            </w:r>
          </w:p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1BC" w:rsidRPr="00AE4451" w:rsidRDefault="009E61BC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1BC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BC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рациональных чисел.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1BC" w:rsidRPr="00AE4451" w:rsidRDefault="009E61BC" w:rsidP="0040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1BC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BC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рациональных чисел.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1BC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1BC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BC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Совместные действия над рациональными числами.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1BC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1BC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BC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И к/</w:t>
            </w:r>
            <w:proofErr w:type="gramStart"/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1BC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1BC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BC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Решение задач на дроби и проценты.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1BC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1BC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BC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Отношение и пропорции.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1BC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1BC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BC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Модуль числа.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1BC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1BC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BC" w:rsidTr="00401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BC" w:rsidRPr="003F592F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1BC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1BC" w:rsidRDefault="009E61BC" w:rsidP="0040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414E" w:rsidRDefault="00F7414E" w:rsidP="00401B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414E" w:rsidRDefault="00F7414E" w:rsidP="00401B6A">
      <w:pPr>
        <w:spacing w:line="240" w:lineRule="auto"/>
      </w:pPr>
    </w:p>
    <w:p w:rsidR="00401B6A" w:rsidRDefault="00401B6A">
      <w:pPr>
        <w:spacing w:line="240" w:lineRule="auto"/>
      </w:pPr>
    </w:p>
    <w:sectPr w:rsidR="00401B6A" w:rsidSect="003F592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encil">
    <w:altName w:val="Curlz MT"/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52D16"/>
    <w:multiLevelType w:val="hybridMultilevel"/>
    <w:tmpl w:val="BD2CC5AC"/>
    <w:lvl w:ilvl="0" w:tplc="F9D28F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6555C"/>
    <w:multiLevelType w:val="hybridMultilevel"/>
    <w:tmpl w:val="BD30517A"/>
    <w:lvl w:ilvl="0" w:tplc="050865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84A37F2"/>
    <w:multiLevelType w:val="hybridMultilevel"/>
    <w:tmpl w:val="6158EDA6"/>
    <w:lvl w:ilvl="0" w:tplc="F112DAD2">
      <w:start w:val="1"/>
      <w:numFmt w:val="decimal"/>
      <w:lvlText w:val="%1."/>
      <w:lvlJc w:val="left"/>
      <w:pPr>
        <w:ind w:left="1470" w:hanging="360"/>
      </w:pPr>
    </w:lvl>
    <w:lvl w:ilvl="1" w:tplc="04190019">
      <w:start w:val="1"/>
      <w:numFmt w:val="lowerLetter"/>
      <w:lvlText w:val="%2."/>
      <w:lvlJc w:val="left"/>
      <w:pPr>
        <w:ind w:left="2190" w:hanging="360"/>
      </w:pPr>
    </w:lvl>
    <w:lvl w:ilvl="2" w:tplc="0419001B">
      <w:start w:val="1"/>
      <w:numFmt w:val="lowerRoman"/>
      <w:lvlText w:val="%3."/>
      <w:lvlJc w:val="right"/>
      <w:pPr>
        <w:ind w:left="2910" w:hanging="180"/>
      </w:pPr>
    </w:lvl>
    <w:lvl w:ilvl="3" w:tplc="0419000F">
      <w:start w:val="1"/>
      <w:numFmt w:val="decimal"/>
      <w:lvlText w:val="%4."/>
      <w:lvlJc w:val="left"/>
      <w:pPr>
        <w:ind w:left="3630" w:hanging="360"/>
      </w:pPr>
    </w:lvl>
    <w:lvl w:ilvl="4" w:tplc="04190019">
      <w:start w:val="1"/>
      <w:numFmt w:val="lowerLetter"/>
      <w:lvlText w:val="%5."/>
      <w:lvlJc w:val="left"/>
      <w:pPr>
        <w:ind w:left="4350" w:hanging="360"/>
      </w:pPr>
    </w:lvl>
    <w:lvl w:ilvl="5" w:tplc="0419001B">
      <w:start w:val="1"/>
      <w:numFmt w:val="lowerRoman"/>
      <w:lvlText w:val="%6."/>
      <w:lvlJc w:val="right"/>
      <w:pPr>
        <w:ind w:left="5070" w:hanging="180"/>
      </w:pPr>
    </w:lvl>
    <w:lvl w:ilvl="6" w:tplc="0419000F">
      <w:start w:val="1"/>
      <w:numFmt w:val="decimal"/>
      <w:lvlText w:val="%7."/>
      <w:lvlJc w:val="left"/>
      <w:pPr>
        <w:ind w:left="5790" w:hanging="360"/>
      </w:pPr>
    </w:lvl>
    <w:lvl w:ilvl="7" w:tplc="04190019">
      <w:start w:val="1"/>
      <w:numFmt w:val="lowerLetter"/>
      <w:lvlText w:val="%8."/>
      <w:lvlJc w:val="left"/>
      <w:pPr>
        <w:ind w:left="6510" w:hanging="360"/>
      </w:pPr>
    </w:lvl>
    <w:lvl w:ilvl="8" w:tplc="0419001B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41B63328"/>
    <w:multiLevelType w:val="hybridMultilevel"/>
    <w:tmpl w:val="83C6A9C4"/>
    <w:lvl w:ilvl="0" w:tplc="6EA40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BC1D53"/>
    <w:multiLevelType w:val="hybridMultilevel"/>
    <w:tmpl w:val="BD2CC5AC"/>
    <w:lvl w:ilvl="0" w:tplc="F9D28F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F4CE8"/>
    <w:multiLevelType w:val="hybridMultilevel"/>
    <w:tmpl w:val="3B405FF6"/>
    <w:lvl w:ilvl="0" w:tplc="6616C37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921A8"/>
    <w:multiLevelType w:val="hybridMultilevel"/>
    <w:tmpl w:val="516C0F5E"/>
    <w:lvl w:ilvl="0" w:tplc="09A43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4C19"/>
    <w:rsid w:val="00007E60"/>
    <w:rsid w:val="0012291B"/>
    <w:rsid w:val="001827D3"/>
    <w:rsid w:val="00190C5F"/>
    <w:rsid w:val="00314C19"/>
    <w:rsid w:val="00321A5E"/>
    <w:rsid w:val="003424F8"/>
    <w:rsid w:val="003F592F"/>
    <w:rsid w:val="00401B6A"/>
    <w:rsid w:val="0047686B"/>
    <w:rsid w:val="0050449D"/>
    <w:rsid w:val="00514488"/>
    <w:rsid w:val="00526102"/>
    <w:rsid w:val="005317BD"/>
    <w:rsid w:val="005804EF"/>
    <w:rsid w:val="005A25EE"/>
    <w:rsid w:val="005D0DC2"/>
    <w:rsid w:val="0066351F"/>
    <w:rsid w:val="00685A4E"/>
    <w:rsid w:val="006F1114"/>
    <w:rsid w:val="00783AC1"/>
    <w:rsid w:val="007D76D9"/>
    <w:rsid w:val="008544B2"/>
    <w:rsid w:val="008C35E6"/>
    <w:rsid w:val="00904720"/>
    <w:rsid w:val="009A018F"/>
    <w:rsid w:val="009A0D46"/>
    <w:rsid w:val="009C75B1"/>
    <w:rsid w:val="009D1853"/>
    <w:rsid w:val="009E61BC"/>
    <w:rsid w:val="00A079ED"/>
    <w:rsid w:val="00A645DE"/>
    <w:rsid w:val="00A74889"/>
    <w:rsid w:val="00AE4451"/>
    <w:rsid w:val="00B320DC"/>
    <w:rsid w:val="00B459C5"/>
    <w:rsid w:val="00D60042"/>
    <w:rsid w:val="00DB282F"/>
    <w:rsid w:val="00EB1A12"/>
    <w:rsid w:val="00F7414E"/>
    <w:rsid w:val="00F8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414E"/>
    <w:pPr>
      <w:ind w:left="720"/>
    </w:pPr>
    <w:rPr>
      <w:rFonts w:ascii="Calibri" w:eastAsia="Times New Roman" w:hAnsi="Calibri" w:cs="Calibri"/>
      <w:lang w:eastAsia="ru-RU"/>
    </w:rPr>
  </w:style>
  <w:style w:type="paragraph" w:styleId="a4">
    <w:name w:val="No Spacing"/>
    <w:uiPriority w:val="1"/>
    <w:qFormat/>
    <w:rsid w:val="00A7488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0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3FDDB-CB41-4251-B001-CA7E0606B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9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63</Company>
  <LinksUpToDate>false</LinksUpToDate>
  <CharactersWithSpaces>14646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школа</cp:lastModifiedBy>
  <cp:revision>21</cp:revision>
  <cp:lastPrinted>2012-04-17T04:17:00Z</cp:lastPrinted>
  <dcterms:created xsi:type="dcterms:W3CDTF">2012-03-06T13:34:00Z</dcterms:created>
  <dcterms:modified xsi:type="dcterms:W3CDTF">2012-04-17T04:18:00Z</dcterms:modified>
</cp:coreProperties>
</file>