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D67155">
      <w:pPr>
        <w:jc w:val="center"/>
        <w:rPr>
          <w:b/>
        </w:rPr>
      </w:pPr>
    </w:p>
    <w:p w:rsidR="00D67155" w:rsidRDefault="00D67155" w:rsidP="00D6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</w:t>
      </w:r>
    </w:p>
    <w:p w:rsidR="00D67155" w:rsidRDefault="00D67155" w:rsidP="00D6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урока изобразительного искусства и художественного труда по теме:</w:t>
      </w:r>
    </w:p>
    <w:p w:rsidR="00D67155" w:rsidRDefault="00D67155" w:rsidP="00D6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«Контрастные цвета»</w:t>
      </w:r>
    </w:p>
    <w:p w:rsidR="00D67155" w:rsidRDefault="00D67155" w:rsidP="00D6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Т.С. </w:t>
      </w:r>
      <w:proofErr w:type="spellStart"/>
      <w:r>
        <w:rPr>
          <w:b/>
          <w:sz w:val="28"/>
          <w:szCs w:val="28"/>
        </w:rPr>
        <w:t>Звонова</w:t>
      </w:r>
      <w:proofErr w:type="spellEnd"/>
      <w:r>
        <w:rPr>
          <w:b/>
          <w:sz w:val="28"/>
          <w:szCs w:val="28"/>
        </w:rPr>
        <w:t>, учитель ИЗО МОУ СОШ №37</w:t>
      </w:r>
    </w:p>
    <w:p w:rsidR="00D67155" w:rsidRDefault="00D67155" w:rsidP="00D67155">
      <w:pPr>
        <w:rPr>
          <w:i/>
        </w:rPr>
      </w:pPr>
    </w:p>
    <w:p w:rsidR="00D67155" w:rsidRDefault="00D67155" w:rsidP="00D67155">
      <w:r>
        <w:rPr>
          <w:i/>
          <w:u w:val="single"/>
        </w:rPr>
        <w:t>Форма урока</w:t>
      </w:r>
      <w:r>
        <w:rPr>
          <w:u w:val="single"/>
        </w:rPr>
        <w:t>:</w:t>
      </w:r>
      <w:r>
        <w:t xml:space="preserve"> урок-игра.</w:t>
      </w:r>
    </w:p>
    <w:p w:rsidR="00D67155" w:rsidRDefault="00D67155" w:rsidP="00D67155">
      <w:pPr>
        <w:rPr>
          <w:i/>
          <w:u w:val="single"/>
        </w:rPr>
      </w:pPr>
      <w:r>
        <w:rPr>
          <w:u w:val="single"/>
        </w:rPr>
        <w:t>Ф</w:t>
      </w:r>
      <w:r>
        <w:rPr>
          <w:i/>
          <w:u w:val="single"/>
        </w:rPr>
        <w:t>орма организации коллективной деятельности:</w:t>
      </w:r>
    </w:p>
    <w:p w:rsidR="00D67155" w:rsidRDefault="00D67155" w:rsidP="00D67155">
      <w:r>
        <w:t>создание коллективной творческой работы (панно).</w:t>
      </w:r>
    </w:p>
    <w:p w:rsidR="00D67155" w:rsidRDefault="00D67155" w:rsidP="00D67155">
      <w:r>
        <w:rPr>
          <w:i/>
          <w:u w:val="single"/>
        </w:rPr>
        <w:t>Тип:</w:t>
      </w:r>
      <w:r>
        <w:rPr>
          <w:i/>
        </w:rPr>
        <w:t xml:space="preserve"> </w:t>
      </w:r>
      <w:r>
        <w:t>закрепление изученных знаний.</w:t>
      </w:r>
    </w:p>
    <w:p w:rsidR="00D67155" w:rsidRDefault="00D67155" w:rsidP="00D67155">
      <w:r>
        <w:rPr>
          <w:i/>
          <w:u w:val="single"/>
        </w:rPr>
        <w:t>Вид занятий</w:t>
      </w:r>
      <w:r>
        <w:rPr>
          <w:i/>
        </w:rPr>
        <w:t>:</w:t>
      </w:r>
      <w:r>
        <w:t xml:space="preserve"> конструирование из бумаги (техника оригами) в сочетании с плоской аппликацией и </w:t>
      </w:r>
      <w:proofErr w:type="spellStart"/>
      <w:r>
        <w:t>акварельно</w:t>
      </w:r>
      <w:proofErr w:type="spellEnd"/>
      <w:r>
        <w:t>-солевой росписью.</w:t>
      </w:r>
    </w:p>
    <w:p w:rsidR="00D67155" w:rsidRDefault="00D67155" w:rsidP="00D67155">
      <w:r>
        <w:rPr>
          <w:i/>
          <w:u w:val="single"/>
        </w:rPr>
        <w:t>Интеграция:</w:t>
      </w:r>
      <w:r>
        <w:t xml:space="preserve"> природоведение, история, музыка.</w:t>
      </w:r>
    </w:p>
    <w:p w:rsidR="00D67155" w:rsidRDefault="00D67155" w:rsidP="00D67155">
      <w:r>
        <w:rPr>
          <w:i/>
          <w:u w:val="single"/>
        </w:rPr>
        <w:t>Цели и задачи:</w:t>
      </w:r>
      <w:r>
        <w:t xml:space="preserve"> (образовательные, развивающие, воспитательные) закрепить знания о контрастных цветах, полученных на предыдущих уроках.  </w:t>
      </w:r>
    </w:p>
    <w:p w:rsidR="00D67155" w:rsidRDefault="00D67155" w:rsidP="00D67155">
      <w:r>
        <w:t xml:space="preserve">     Продолжать развивать навыки обработки бумаги в технике оригами;</w:t>
      </w:r>
    </w:p>
    <w:p w:rsidR="00D67155" w:rsidRDefault="00D67155" w:rsidP="00D67155">
      <w:r>
        <w:t xml:space="preserve">     Познакомить учащихся с эффектом обработки акварельного рисунка солью;</w:t>
      </w:r>
    </w:p>
    <w:p w:rsidR="00D67155" w:rsidRDefault="00D67155" w:rsidP="00D67155">
      <w:r>
        <w:t xml:space="preserve">     Развитие творческих способностей через создание индивидуальной аппликационной                композиции; </w:t>
      </w:r>
    </w:p>
    <w:p w:rsidR="00D67155" w:rsidRDefault="00D67155" w:rsidP="00D67155">
      <w:r>
        <w:t xml:space="preserve">     Воспитание товарищества и взаимопомощи при создании коллективной композиции.</w:t>
      </w:r>
    </w:p>
    <w:p w:rsidR="00D67155" w:rsidRDefault="00D67155" w:rsidP="00D67155">
      <w:r>
        <w:rPr>
          <w:u w:val="single"/>
        </w:rPr>
        <w:t>М</w:t>
      </w:r>
      <w:r>
        <w:rPr>
          <w:i/>
          <w:u w:val="single"/>
        </w:rPr>
        <w:t>атериалы для работы</w:t>
      </w:r>
      <w:r>
        <w:rPr>
          <w:u w:val="single"/>
        </w:rPr>
        <w:t xml:space="preserve">: </w:t>
      </w:r>
      <w:r>
        <w:t>цветная бумага, клей, ножницы, акварель, кисти, соль.</w:t>
      </w:r>
    </w:p>
    <w:p w:rsidR="00D67155" w:rsidRDefault="00D67155" w:rsidP="00D67155">
      <w:r>
        <w:rPr>
          <w:i/>
          <w:u w:val="single"/>
        </w:rPr>
        <w:t>Зрительный ряд:</w:t>
      </w:r>
      <w:r>
        <w:t xml:space="preserve"> </w:t>
      </w:r>
      <w:proofErr w:type="spellStart"/>
      <w:r>
        <w:t>полуподвижная</w:t>
      </w:r>
      <w:proofErr w:type="spellEnd"/>
      <w:r>
        <w:t xml:space="preserve"> игрушка «космонавт», изображение модулей космической станции на магнитах, мультимедийная презентация «Космические пейзажи».</w:t>
      </w:r>
    </w:p>
    <w:p w:rsidR="00D67155" w:rsidRDefault="00D67155" w:rsidP="00D67155">
      <w:r>
        <w:rPr>
          <w:i/>
          <w:u w:val="single"/>
        </w:rPr>
        <w:t>Музыкальный ряд</w:t>
      </w:r>
      <w:r>
        <w:t>: песня «Марш юных космонавтов» (сл.  муз.)</w:t>
      </w:r>
    </w:p>
    <w:p w:rsidR="00D67155" w:rsidRDefault="00D67155" w:rsidP="00D67155">
      <w:pPr>
        <w:jc w:val="center"/>
        <w:rPr>
          <w:i/>
          <w:u w:val="single"/>
        </w:rPr>
      </w:pPr>
      <w:r>
        <w:rPr>
          <w:i/>
          <w:u w:val="single"/>
        </w:rPr>
        <w:t>План урока:</w:t>
      </w:r>
    </w:p>
    <w:p w:rsidR="00D67155" w:rsidRDefault="00D67155" w:rsidP="00D67155">
      <w:pPr>
        <w:numPr>
          <w:ilvl w:val="0"/>
          <w:numId w:val="1"/>
        </w:numPr>
      </w:pPr>
      <w:r>
        <w:t>Организационный момент.</w:t>
      </w:r>
    </w:p>
    <w:p w:rsidR="00D67155" w:rsidRDefault="00D67155" w:rsidP="00D67155">
      <w:pPr>
        <w:numPr>
          <w:ilvl w:val="0"/>
          <w:numId w:val="1"/>
        </w:numPr>
      </w:pPr>
      <w:r>
        <w:t>Ввод в тему.</w:t>
      </w:r>
    </w:p>
    <w:p w:rsidR="00D67155" w:rsidRDefault="00D67155" w:rsidP="00D67155">
      <w:pPr>
        <w:numPr>
          <w:ilvl w:val="0"/>
          <w:numId w:val="1"/>
        </w:numPr>
      </w:pPr>
      <w:r>
        <w:t>Повторение знаний через игровой момент.</w:t>
      </w:r>
    </w:p>
    <w:p w:rsidR="00D67155" w:rsidRDefault="00D67155" w:rsidP="00D67155">
      <w:pPr>
        <w:numPr>
          <w:ilvl w:val="0"/>
          <w:numId w:val="1"/>
        </w:numPr>
      </w:pPr>
      <w:r>
        <w:t xml:space="preserve">Практическая работа: а) рисование акварелью, с использованием соли  </w:t>
      </w:r>
    </w:p>
    <w:p w:rsidR="00D67155" w:rsidRDefault="00D67155" w:rsidP="00D67155">
      <w:pPr>
        <w:ind w:left="360"/>
      </w:pPr>
      <w:r>
        <w:t xml:space="preserve">                                            б) выполнение фигурки оригами «ракета»</w:t>
      </w:r>
    </w:p>
    <w:p w:rsidR="00D67155" w:rsidRDefault="00D67155" w:rsidP="00D67155">
      <w:pPr>
        <w:ind w:left="360"/>
      </w:pPr>
      <w:r>
        <w:t xml:space="preserve">                                            в) вырезание планеты (по шаблону)</w:t>
      </w:r>
    </w:p>
    <w:p w:rsidR="00D67155" w:rsidRDefault="00D67155" w:rsidP="00D67155">
      <w:pPr>
        <w:ind w:left="360"/>
      </w:pPr>
      <w:r>
        <w:t xml:space="preserve">                                            г) создание индивидуальных композиций</w:t>
      </w:r>
    </w:p>
    <w:p w:rsidR="00D67155" w:rsidRDefault="00D67155" w:rsidP="00D67155">
      <w:pPr>
        <w:ind w:left="360"/>
      </w:pPr>
      <w:r>
        <w:t>5. Создание коллективной  работы.</w:t>
      </w:r>
    </w:p>
    <w:p w:rsidR="00D67155" w:rsidRDefault="00D67155" w:rsidP="00D67155">
      <w:pPr>
        <w:ind w:left="360"/>
      </w:pPr>
      <w:r>
        <w:t>6. Анализ работы учащимися.</w:t>
      </w:r>
    </w:p>
    <w:p w:rsidR="00D67155" w:rsidRDefault="00D67155" w:rsidP="00D67155">
      <w:pPr>
        <w:ind w:left="360"/>
      </w:pPr>
      <w:r>
        <w:t>7. Итог работы класса.</w:t>
      </w:r>
    </w:p>
    <w:p w:rsidR="00D67155" w:rsidRDefault="00D67155" w:rsidP="00D67155">
      <w:pPr>
        <w:ind w:left="360"/>
      </w:pPr>
      <w:r>
        <w:t>8. Рефлексия.</w:t>
      </w:r>
    </w:p>
    <w:p w:rsidR="00D67155" w:rsidRDefault="00D67155" w:rsidP="00D6715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Ход урока.</w:t>
      </w:r>
    </w:p>
    <w:p w:rsidR="00D67155" w:rsidRDefault="00D67155" w:rsidP="00D67155">
      <w:pPr>
        <w:ind w:left="360"/>
      </w:pPr>
      <w:r>
        <w:rPr>
          <w:u w:val="single"/>
        </w:rPr>
        <w:t>1. Организационный момент</w:t>
      </w:r>
      <w:r>
        <w:t>. Проверка готовности к уроку.</w:t>
      </w:r>
    </w:p>
    <w:p w:rsidR="00D67155" w:rsidRDefault="00D67155" w:rsidP="00D67155">
      <w:pPr>
        <w:ind w:left="360"/>
        <w:rPr>
          <w:u w:val="single"/>
        </w:rPr>
      </w:pPr>
      <w:r>
        <w:rPr>
          <w:u w:val="single"/>
        </w:rPr>
        <w:t>2. Ввод в тему.</w:t>
      </w:r>
    </w:p>
    <w:p w:rsidR="00D67155" w:rsidRDefault="00D67155" w:rsidP="00D67155">
      <w:pPr>
        <w:ind w:left="360"/>
      </w:pPr>
      <w:r>
        <w:t>Учитель: Здравствуйте, ребята! На прошлых уроках мы с вами говорили о контрастных цветах, изучали их расположение  в цветовом круге, выяснили, что эти цвета подчеркивают яркость друг друга. Используя это их свойство, мы создадим яркие контрастные композиции. «Но на какую тему?», -  спросите вы. А тема  очень интересная – космическое путешествие.</w:t>
      </w:r>
    </w:p>
    <w:p w:rsidR="00D67155" w:rsidRDefault="00D67155" w:rsidP="00D67155">
      <w:pPr>
        <w:ind w:left="540"/>
        <w:rPr>
          <w:u w:val="single"/>
        </w:rPr>
      </w:pPr>
      <w:r>
        <w:rPr>
          <w:u w:val="single"/>
        </w:rPr>
        <w:t>3.Повторение знаний через игровой момент</w:t>
      </w:r>
      <w:proofErr w:type="gramStart"/>
      <w:r>
        <w:rPr>
          <w:u w:val="single"/>
        </w:rPr>
        <w:t xml:space="preserve">         </w:t>
      </w:r>
      <w:r>
        <w:rPr>
          <w:u w:val="single"/>
        </w:rPr>
        <w:t>.</w:t>
      </w:r>
      <w:proofErr w:type="gramEnd"/>
    </w:p>
    <w:p w:rsidR="00D67155" w:rsidRDefault="00D67155" w:rsidP="00D67155">
      <w:pPr>
        <w:ind w:left="540"/>
        <w:rPr>
          <w:u w:val="single"/>
        </w:rPr>
      </w:pPr>
    </w:p>
    <w:p w:rsidR="00D67155" w:rsidRDefault="00D67155" w:rsidP="00D67155">
      <w:pPr>
        <w:ind w:left="360"/>
      </w:pPr>
      <w:r>
        <w:t xml:space="preserve">Прежде чем приступить к работе, нам нужно встретить нашего гостя. Встречайте, юный космонавт - Федя! (Учитель вывешивает на магнитную доску </w:t>
      </w:r>
      <w:proofErr w:type="spellStart"/>
      <w:r>
        <w:t>полуподвижную</w:t>
      </w:r>
      <w:proofErr w:type="spellEnd"/>
      <w:r>
        <w:t xml:space="preserve"> игрушку, его рука поднята к голове, выражая озадаченность). Ребята, похоже, наш Федя чем-то озабочен. Я, кажется, догадалась: Федя собрался в путешествие с нами, но его станция ещё разобрана на модули. «Не горюй, Федя! Мы с ребятами сможем тебе помочь».  Ребята, обратите внимание: места стыковки модулей имеют разные </w:t>
      </w:r>
      <w:r>
        <w:lastRenderedPageBreak/>
        <w:t>контрастные цвета. Мы можем собрать станцию, вспомнив цветовой круг и  подобрав эти цвета по парам. Итак, начинаем!</w:t>
      </w:r>
    </w:p>
    <w:p w:rsidR="00D67155" w:rsidRDefault="00D67155" w:rsidP="00D67155">
      <w:pPr>
        <w:ind w:left="360"/>
      </w:pPr>
    </w:p>
    <w:p w:rsidR="00D67155" w:rsidRDefault="00D67155" w:rsidP="00D67155">
      <w:pPr>
        <w:ind w:left="360"/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649"/>
      </w:tblGrid>
      <w:tr w:rsidR="00D67155" w:rsidTr="00D67155">
        <w:tc>
          <w:tcPr>
            <w:tcW w:w="4785" w:type="dxa"/>
          </w:tcPr>
          <w:p w:rsidR="00D67155" w:rsidRDefault="00D67155" w:rsidP="00D67155">
            <w:pPr>
              <w:ind w:left="360"/>
            </w:pPr>
            <w:r>
              <w:t xml:space="preserve">Прежде чем приступить к работе, нам нужно встретить нашего гостя. Встречайте, юный космонавт - Федя! (Учитель вывешивает на магнитную доску </w:t>
            </w:r>
            <w:proofErr w:type="spellStart"/>
            <w:r>
              <w:t>полуподвижную</w:t>
            </w:r>
            <w:proofErr w:type="spellEnd"/>
            <w:r>
              <w:t xml:space="preserve"> игрушку, его рука поднята к голове, выражая озадаченность). Ребята, похоже, наш Федя чем-то озабочен. Я, кажется, догадалась: Федя собрался в путешествие с нами, но его станция ещё разобрана на модули. «Не горюй, Федя! Мы с ребятами сможем тебе помочь».  Ребята, обратите внимание: места стыковки модулей имеют разные контрастные цвета. Мы можем собрать станцию, вспомнив цветовой круг и  подобрав эти цвета по парам. Итак, начинаем!</w:t>
            </w:r>
          </w:p>
          <w:p w:rsidR="00D67155" w:rsidRDefault="00D67155" w:rsidP="00D67155"/>
        </w:tc>
        <w:tc>
          <w:tcPr>
            <w:tcW w:w="4786" w:type="dxa"/>
          </w:tcPr>
          <w:p w:rsidR="00D67155" w:rsidRDefault="00D67155" w:rsidP="00D67155">
            <w:r>
              <w:rPr>
                <w:noProof/>
                <w:u w:val="single"/>
              </w:rPr>
              <w:drawing>
                <wp:inline distT="0" distB="0" distL="0" distR="0" wp14:anchorId="0E97C074" wp14:editId="6EBEED71">
                  <wp:extent cx="1924050" cy="27527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17" cy="275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155" w:rsidRDefault="00D67155" w:rsidP="00D67155">
      <w:pPr>
        <w:ind w:left="360"/>
      </w:pPr>
      <w:bookmarkStart w:id="0" w:name="_GoBack"/>
      <w:bookmarkEnd w:id="0"/>
    </w:p>
    <w:p w:rsidR="00D67155" w:rsidRDefault="00D67155" w:rsidP="00D67155">
      <w:pPr>
        <w:ind w:left="360"/>
      </w:pPr>
    </w:p>
    <w:p w:rsidR="00D67155" w:rsidRDefault="00D67155" w:rsidP="00D67155">
      <w:pPr>
        <w:ind w:left="360"/>
      </w:pPr>
      <w:r>
        <w:rPr>
          <w:b/>
          <w:noProof/>
          <w:sz w:val="36"/>
        </w:rPr>
        <w:drawing>
          <wp:inline distT="0" distB="0" distL="0" distR="0" wp14:anchorId="5DCD6219" wp14:editId="2B3948BA">
            <wp:extent cx="2838022" cy="2037497"/>
            <wp:effectExtent l="318" t="0" r="952" b="953"/>
            <wp:docPr id="9" name="Рисунок 9" descr="Описание: D:\IMG_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D:\IMG_1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r="1960"/>
                    <a:stretch/>
                  </pic:blipFill>
                  <pic:spPr bwMode="auto">
                    <a:xfrm rot="16200000">
                      <a:off x="0" y="0"/>
                      <a:ext cx="2848093" cy="20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36"/>
        </w:rPr>
        <w:drawing>
          <wp:inline distT="0" distB="0" distL="0" distR="0" wp14:anchorId="612AFB03" wp14:editId="48EC79D5">
            <wp:extent cx="3533775" cy="2828925"/>
            <wp:effectExtent l="0" t="0" r="9525" b="9525"/>
            <wp:docPr id="10" name="Рисунок 10" descr="Описание: D:\IMG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D:\IMG_1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5" w:rsidRDefault="00D67155" w:rsidP="00D67155">
      <w:pPr>
        <w:ind w:left="360"/>
      </w:pPr>
    </w:p>
    <w:p w:rsidR="00D67155" w:rsidRDefault="00D67155" w:rsidP="00D67155">
      <w:pPr>
        <w:ind w:left="360"/>
      </w:pPr>
      <w:r>
        <w:t xml:space="preserve">    Учащиеся выходят к доске и собирают «станцию», основываясь на знаниях о контрастных цветах. Учитель,  совместно с учащимися, следит за правильностью выполнения задания.</w:t>
      </w:r>
    </w:p>
    <w:p w:rsidR="00D67155" w:rsidRDefault="00D67155" w:rsidP="00D67155">
      <w:pPr>
        <w:ind w:left="360"/>
      </w:pPr>
      <w:r>
        <w:t xml:space="preserve">Учитель: Ребята, вы отлично справились с заданием! Теперь мы с Федей можем отправиться в путешествие. Но сначала, мне хотелось бы выяснить, что вы знаете о космосе. </w:t>
      </w:r>
    </w:p>
    <w:p w:rsidR="00D67155" w:rsidRDefault="00D67155" w:rsidP="00D67155">
      <w:pPr>
        <w:ind w:left="360"/>
      </w:pPr>
      <w:r>
        <w:t>Показ презентации.  1. С чего начинается  космическое путешествие? (Старт ракеты)</w:t>
      </w:r>
    </w:p>
    <w:p w:rsidR="00D67155" w:rsidRDefault="00D67155" w:rsidP="00D67155">
      <w:pPr>
        <w:ind w:left="360"/>
      </w:pPr>
      <w:r>
        <w:t xml:space="preserve">                                    2. Назовите имя первого космонавта?  (Юрий Гагарин)  </w:t>
      </w:r>
    </w:p>
    <w:p w:rsidR="00D67155" w:rsidRDefault="00D67155" w:rsidP="00D67155">
      <w:pPr>
        <w:ind w:left="360"/>
      </w:pPr>
      <w:r>
        <w:t xml:space="preserve">                                    3. Сколько планет насчитывает наша солнечная система? (девять)</w:t>
      </w:r>
    </w:p>
    <w:p w:rsidR="00D67155" w:rsidRDefault="00D67155" w:rsidP="00D67155">
      <w:pPr>
        <w:ind w:left="360"/>
      </w:pPr>
      <w:r>
        <w:lastRenderedPageBreak/>
        <w:t xml:space="preserve">                                    4. Какие небесные тела можно встретить в космосе?  (Кометы,</w:t>
      </w:r>
      <w:proofErr w:type="gramStart"/>
      <w:r>
        <w:t xml:space="preserve">                                                                    .</w:t>
      </w:r>
      <w:proofErr w:type="gramEnd"/>
      <w:r>
        <w:t xml:space="preserve">                                      звёзды, метеориты, астероиды и др.) </w:t>
      </w:r>
    </w:p>
    <w:p w:rsidR="00D67155" w:rsidRDefault="00D67155" w:rsidP="00D67155">
      <w:pPr>
        <w:ind w:left="360"/>
        <w:rPr>
          <w:u w:val="single"/>
        </w:rPr>
      </w:pPr>
      <w:r>
        <w:rPr>
          <w:u w:val="single"/>
        </w:rPr>
        <w:t>4. Практическая работа.</w:t>
      </w:r>
    </w:p>
    <w:p w:rsidR="00D67155" w:rsidRDefault="00D67155" w:rsidP="00D67155">
      <w:pPr>
        <w:ind w:left="360"/>
      </w:pPr>
      <w:r>
        <w:t>Учитель: Пора и нам отправляться в путь. Сегодня мы создадим свою  Галактику и полетим к ней на своей ракете. Обратите внимание: Федя желает нам доброго пути. (Рука игрушки поднимается в приветствии).</w:t>
      </w:r>
    </w:p>
    <w:p w:rsidR="00D67155" w:rsidRDefault="00D67155" w:rsidP="00D67155">
      <w:pPr>
        <w:ind w:left="360"/>
      </w:pPr>
      <w:r>
        <w:t>Практическая работа.</w:t>
      </w:r>
    </w:p>
    <w:p w:rsidR="00D67155" w:rsidRDefault="00D67155" w:rsidP="00D67155">
      <w:pPr>
        <w:ind w:left="360"/>
      </w:pPr>
      <w:r>
        <w:t>Учитель: Сначала мы создадим свою таинственную далёкую планету. Для этого нам потребуется выполнить цветовое пятно акварелью, используя сочетания контрастных цветов.</w:t>
      </w:r>
    </w:p>
    <w:p w:rsidR="00D67155" w:rsidRDefault="00D67155" w:rsidP="00D67155">
      <w:pPr>
        <w:ind w:left="360"/>
      </w:pPr>
      <w:r>
        <w:t>Учащиеся выполняют задание. Затем посыпают свои работы солью для создания эффекта звёздного ландшафта. Оставляют свои работы для просушки.</w:t>
      </w:r>
    </w:p>
    <w:p w:rsidR="00D67155" w:rsidRDefault="00D67155" w:rsidP="00D67155">
      <w:pPr>
        <w:ind w:left="360"/>
      </w:pPr>
      <w:r>
        <w:t>Пока работы сохнут, учащиеся, под руководством учителя, выполняют фигурку «ракета» в технике оригами. В процессе работы учитель оказывает индивидуальную помощь учащимся.</w:t>
      </w:r>
    </w:p>
    <w:p w:rsidR="00D67155" w:rsidRDefault="00D67155" w:rsidP="00D67155">
      <w:pPr>
        <w:ind w:left="360"/>
      </w:pPr>
      <w:r>
        <w:t>Учитель: Ребята, вам нравятся ваши ракеты?</w:t>
      </w:r>
    </w:p>
    <w:p w:rsidR="00D67155" w:rsidRDefault="00D67155" w:rsidP="00D67155">
      <w:pPr>
        <w:ind w:left="360"/>
      </w:pPr>
      <w:r>
        <w:t>Дети: Нравятся!</w:t>
      </w:r>
    </w:p>
    <w:p w:rsidR="00D67155" w:rsidRDefault="00D67155" w:rsidP="00D67155">
      <w:pPr>
        <w:ind w:left="360"/>
      </w:pPr>
      <w:r>
        <w:t>Учитель: Мне кажется, что им скучно просто стоять на столе, они рвутся в путешествие и готовы покорять просторы космоса. Давайте создадим для них космическое пространство, а для этого немного пофантазируем, вспомнив, как это делали наши предки на увиденных нами слайдах.</w:t>
      </w:r>
    </w:p>
    <w:p w:rsidR="00D67155" w:rsidRDefault="00D67155" w:rsidP="00D67155">
      <w:pPr>
        <w:ind w:left="360"/>
      </w:pPr>
      <w:r>
        <w:t xml:space="preserve"> На следующем этапе практической  работы из просохшей заготовки,  учащиеся вырезают форму планеты, используя при этом шаблон. </w:t>
      </w:r>
    </w:p>
    <w:p w:rsidR="00D67155" w:rsidRDefault="00D67155" w:rsidP="00D67155">
      <w:pPr>
        <w:ind w:left="360"/>
      </w:pPr>
      <w:r>
        <w:t xml:space="preserve"> Затем помещают её на тёмный фон (картон чёрного, фиолетового или синего цвета).</w:t>
      </w:r>
    </w:p>
    <w:p w:rsidR="00D67155" w:rsidRDefault="00D67155" w:rsidP="00D67155">
      <w:pPr>
        <w:ind w:left="360"/>
      </w:pPr>
      <w:r>
        <w:t>Дополняют композицию звёздами, кометами, метеоритами. Для их выполнения используют цветную бумагу, фольгу, фантики, блёстки. Учитель напоминает об использовании контрастных цветов для получения лучшего результата.</w:t>
      </w:r>
    </w:p>
    <w:p w:rsidR="00D67155" w:rsidRDefault="00D67155" w:rsidP="00D67155">
      <w:pPr>
        <w:ind w:left="360"/>
      </w:pPr>
      <w:r>
        <w:t>Творчество учащихся сопровождается музыкой.</w:t>
      </w:r>
    </w:p>
    <w:p w:rsidR="00D67155" w:rsidRDefault="00D67155" w:rsidP="00D67155">
      <w:pPr>
        <w:ind w:left="360"/>
      </w:pPr>
      <w:r>
        <w:t>Учитель: Наш космический пейзаж готов. Нам осталось отправить наши корабли в путь.</w:t>
      </w:r>
    </w:p>
    <w:p w:rsidR="00D67155" w:rsidRDefault="00D67155" w:rsidP="00D67155">
      <w:pPr>
        <w:ind w:left="360"/>
      </w:pPr>
      <w:r>
        <w:t>Дети помещают «ракеты» оригами на созданный ими фон.</w:t>
      </w:r>
    </w:p>
    <w:p w:rsidR="00D67155" w:rsidRDefault="00D67155" w:rsidP="00D67155">
      <w:pPr>
        <w:ind w:left="360"/>
        <w:rPr>
          <w:u w:val="single"/>
        </w:rPr>
      </w:pPr>
      <w:r>
        <w:rPr>
          <w:u w:val="single"/>
        </w:rPr>
        <w:t>5. Создание коллективной  работы.</w:t>
      </w:r>
    </w:p>
    <w:p w:rsidR="00D67155" w:rsidRDefault="00D67155" w:rsidP="00D67155">
      <w:pPr>
        <w:ind w:left="360"/>
      </w:pPr>
      <w:r>
        <w:t>Учитель:  Ребята, у каждого из вас на столе маленький кусочек большой Вселенной. Я предлагаю вам составить из них большую карту космических путешествий на нашей классной доске.</w:t>
      </w:r>
    </w:p>
    <w:p w:rsidR="00D67155" w:rsidRDefault="00D67155" w:rsidP="00D67155">
      <w:pPr>
        <w:ind w:left="360"/>
      </w:pPr>
      <w:r>
        <w:t>Дети совмещают свои работы в одну большую композицию.</w:t>
      </w:r>
    </w:p>
    <w:p w:rsidR="00D67155" w:rsidRDefault="00D67155" w:rsidP="00D67155">
      <w:pPr>
        <w:ind w:left="360"/>
        <w:rPr>
          <w:u w:val="single"/>
        </w:rPr>
      </w:pPr>
      <w:r>
        <w:rPr>
          <w:u w:val="single"/>
        </w:rPr>
        <w:t>6. Анализ работы учащимися.</w:t>
      </w:r>
    </w:p>
    <w:p w:rsidR="00D67155" w:rsidRDefault="00D67155" w:rsidP="00D67155">
      <w:pPr>
        <w:ind w:left="360"/>
      </w:pPr>
      <w:r>
        <w:t xml:space="preserve"> Далее проводится анализ работ, дети отмечают наиболее творческие яркие решения.</w:t>
      </w:r>
    </w:p>
    <w:p w:rsidR="00D67155" w:rsidRDefault="00D67155" w:rsidP="00D67155">
      <w:pPr>
        <w:ind w:left="360"/>
      </w:pPr>
      <w:r>
        <w:t>Выбирают самую красивую звезду, самую таинственную планету.</w:t>
      </w:r>
    </w:p>
    <w:p w:rsidR="00D67155" w:rsidRDefault="00D67155" w:rsidP="00D67155">
      <w:pPr>
        <w:ind w:left="360"/>
        <w:rPr>
          <w:u w:val="single"/>
        </w:rPr>
      </w:pPr>
      <w:r>
        <w:rPr>
          <w:u w:val="single"/>
        </w:rPr>
        <w:t xml:space="preserve">7.Итог урока.   </w:t>
      </w:r>
    </w:p>
    <w:p w:rsidR="00D67155" w:rsidRDefault="00D67155" w:rsidP="00D67155">
      <w:pPr>
        <w:ind w:left="360"/>
      </w:pPr>
      <w:r>
        <w:t>Учитель: На этом наш урок – путешествие закончен. Сегодня мы с вами работали и играли, немного пофантазировали и помечтали. Но мне хочется верить, что пройдут годы учёбы, и вы станете покорителями Вселенной, откроете новые звёзды и планеты.</w:t>
      </w:r>
    </w:p>
    <w:p w:rsidR="00D67155" w:rsidRDefault="00D67155" w:rsidP="00D67155">
      <w:pPr>
        <w:ind w:left="360"/>
      </w:pPr>
      <w:r>
        <w:t>Я очень на это надеюсь!</w:t>
      </w:r>
    </w:p>
    <w:p w:rsidR="00D67155" w:rsidRDefault="00D67155" w:rsidP="00D67155">
      <w:pPr>
        <w:ind w:left="360"/>
      </w:pPr>
      <w:r>
        <w:rPr>
          <w:u w:val="single"/>
        </w:rPr>
        <w:t>8.Рефлексия:</w:t>
      </w:r>
      <w:r>
        <w:t xml:space="preserve"> Учитель предлагает детям подарить космонавту Феде звёздочку, если путешествие понравилось.</w:t>
      </w:r>
    </w:p>
    <w:p w:rsidR="00D67155" w:rsidRDefault="00D67155" w:rsidP="00D67155">
      <w:pPr>
        <w:ind w:left="360"/>
      </w:pPr>
      <w:r>
        <w:t xml:space="preserve">Уборка рабочих мест. Организация учащихся на перемену.                                                          </w:t>
      </w:r>
    </w:p>
    <w:p w:rsidR="00D67155" w:rsidRDefault="00D67155" w:rsidP="00D67155">
      <w:pPr>
        <w:pStyle w:val="1"/>
        <w:jc w:val="center"/>
        <w:rPr>
          <w:rFonts w:ascii="Times New Roman" w:hAnsi="Times New Roman"/>
          <w:b w:val="0"/>
          <w:bCs w:val="0"/>
          <w:sz w:val="36"/>
          <w:szCs w:val="24"/>
        </w:rPr>
      </w:pPr>
    </w:p>
    <w:p w:rsidR="00333836" w:rsidRDefault="00333836"/>
    <w:sectPr w:rsidR="0033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7A49"/>
    <w:multiLevelType w:val="hybridMultilevel"/>
    <w:tmpl w:val="FF1C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B"/>
    <w:rsid w:val="00000CB8"/>
    <w:rsid w:val="00002171"/>
    <w:rsid w:val="00060A0C"/>
    <w:rsid w:val="00064F3D"/>
    <w:rsid w:val="00074398"/>
    <w:rsid w:val="00086926"/>
    <w:rsid w:val="000D7B96"/>
    <w:rsid w:val="000E06A6"/>
    <w:rsid w:val="000F0DF9"/>
    <w:rsid w:val="00130179"/>
    <w:rsid w:val="00150413"/>
    <w:rsid w:val="00156616"/>
    <w:rsid w:val="001718D6"/>
    <w:rsid w:val="00187C9A"/>
    <w:rsid w:val="00196EE6"/>
    <w:rsid w:val="001B1111"/>
    <w:rsid w:val="001D2F57"/>
    <w:rsid w:val="001F79DE"/>
    <w:rsid w:val="00221106"/>
    <w:rsid w:val="00223F77"/>
    <w:rsid w:val="00245874"/>
    <w:rsid w:val="00251F88"/>
    <w:rsid w:val="00265BC6"/>
    <w:rsid w:val="002668A0"/>
    <w:rsid w:val="00280E27"/>
    <w:rsid w:val="00282E1A"/>
    <w:rsid w:val="00291636"/>
    <w:rsid w:val="002A446B"/>
    <w:rsid w:val="002B1FFD"/>
    <w:rsid w:val="002B4C03"/>
    <w:rsid w:val="0033106F"/>
    <w:rsid w:val="0033272A"/>
    <w:rsid w:val="00333836"/>
    <w:rsid w:val="00334EA9"/>
    <w:rsid w:val="00337D45"/>
    <w:rsid w:val="003418C5"/>
    <w:rsid w:val="00350290"/>
    <w:rsid w:val="00394059"/>
    <w:rsid w:val="003A2BA5"/>
    <w:rsid w:val="003D3910"/>
    <w:rsid w:val="003E3120"/>
    <w:rsid w:val="00401E87"/>
    <w:rsid w:val="00485903"/>
    <w:rsid w:val="004A69A8"/>
    <w:rsid w:val="004C22C8"/>
    <w:rsid w:val="005013CF"/>
    <w:rsid w:val="0050478E"/>
    <w:rsid w:val="005148BC"/>
    <w:rsid w:val="005250E2"/>
    <w:rsid w:val="00531657"/>
    <w:rsid w:val="005467D8"/>
    <w:rsid w:val="00553B18"/>
    <w:rsid w:val="005A35D3"/>
    <w:rsid w:val="0060536F"/>
    <w:rsid w:val="006608ED"/>
    <w:rsid w:val="006756A4"/>
    <w:rsid w:val="00694844"/>
    <w:rsid w:val="006A7CD2"/>
    <w:rsid w:val="006B0FA2"/>
    <w:rsid w:val="006F3AD1"/>
    <w:rsid w:val="00707830"/>
    <w:rsid w:val="00750D16"/>
    <w:rsid w:val="00752CA4"/>
    <w:rsid w:val="00753148"/>
    <w:rsid w:val="0077007B"/>
    <w:rsid w:val="00785B06"/>
    <w:rsid w:val="007B3361"/>
    <w:rsid w:val="007F5E7A"/>
    <w:rsid w:val="0081426C"/>
    <w:rsid w:val="00817FF4"/>
    <w:rsid w:val="008C29C7"/>
    <w:rsid w:val="008D7420"/>
    <w:rsid w:val="008E2369"/>
    <w:rsid w:val="00980959"/>
    <w:rsid w:val="009A2760"/>
    <w:rsid w:val="00A04502"/>
    <w:rsid w:val="00A301DB"/>
    <w:rsid w:val="00B17A88"/>
    <w:rsid w:val="00B233AC"/>
    <w:rsid w:val="00B435FF"/>
    <w:rsid w:val="00B54B61"/>
    <w:rsid w:val="00B55BD4"/>
    <w:rsid w:val="00BA4F6E"/>
    <w:rsid w:val="00C0672D"/>
    <w:rsid w:val="00C17E19"/>
    <w:rsid w:val="00C41659"/>
    <w:rsid w:val="00C4327E"/>
    <w:rsid w:val="00CC70F5"/>
    <w:rsid w:val="00CE7219"/>
    <w:rsid w:val="00D67155"/>
    <w:rsid w:val="00D814B4"/>
    <w:rsid w:val="00DF1BC2"/>
    <w:rsid w:val="00E017EF"/>
    <w:rsid w:val="00E2178A"/>
    <w:rsid w:val="00E2240F"/>
    <w:rsid w:val="00E23CDA"/>
    <w:rsid w:val="00E34258"/>
    <w:rsid w:val="00E36BBA"/>
    <w:rsid w:val="00E633C0"/>
    <w:rsid w:val="00E71700"/>
    <w:rsid w:val="00E73BD4"/>
    <w:rsid w:val="00E754B3"/>
    <w:rsid w:val="00E8262F"/>
    <w:rsid w:val="00E86CCC"/>
    <w:rsid w:val="00E9633C"/>
    <w:rsid w:val="00EA59A1"/>
    <w:rsid w:val="00EE4A2D"/>
    <w:rsid w:val="00EE5F1E"/>
    <w:rsid w:val="00EF0EEC"/>
    <w:rsid w:val="00F177C7"/>
    <w:rsid w:val="00F41799"/>
    <w:rsid w:val="00F564DC"/>
    <w:rsid w:val="00FB2554"/>
    <w:rsid w:val="00FB3767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1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1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Dronzzz</dc:creator>
  <cp:keywords/>
  <dc:description/>
  <cp:lastModifiedBy>Dronzzz</cp:lastModifiedBy>
  <cp:revision>3</cp:revision>
  <dcterms:created xsi:type="dcterms:W3CDTF">2013-09-17T19:18:00Z</dcterms:created>
  <dcterms:modified xsi:type="dcterms:W3CDTF">2013-09-17T19:28:00Z</dcterms:modified>
</cp:coreProperties>
</file>