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08" w:rsidRDefault="006C2808" w:rsidP="008C0FEE">
      <w:pPr>
        <w:spacing w:line="360" w:lineRule="auto"/>
      </w:pPr>
    </w:p>
    <w:p w:rsidR="006C2808" w:rsidRDefault="006C2808" w:rsidP="008C0FEE">
      <w:pPr>
        <w:spacing w:line="360" w:lineRule="auto"/>
      </w:pPr>
      <w:r>
        <w:t>СПРАВКА</w:t>
      </w:r>
    </w:p>
    <w:p w:rsidR="006C2808" w:rsidRDefault="006C2808" w:rsidP="008C0FEE">
      <w:pPr>
        <w:spacing w:line="360" w:lineRule="auto"/>
      </w:pPr>
      <w:r>
        <w:t>27.01.2009</w:t>
      </w:r>
    </w:p>
    <w:p w:rsidR="006C2808" w:rsidRPr="00746FEE" w:rsidRDefault="006C2808" w:rsidP="008C0FEE">
      <w:pPr>
        <w:spacing w:line="360" w:lineRule="auto"/>
        <w:rPr>
          <w:i/>
        </w:rPr>
      </w:pPr>
      <w:r w:rsidRPr="00746FEE">
        <w:rPr>
          <w:i/>
        </w:rPr>
        <w:t xml:space="preserve">Об адаптации </w:t>
      </w:r>
      <w:r>
        <w:rPr>
          <w:i/>
        </w:rPr>
        <w:t>десяти</w:t>
      </w:r>
      <w:r w:rsidRPr="00746FEE">
        <w:rPr>
          <w:i/>
        </w:rPr>
        <w:t xml:space="preserve">классников </w:t>
      </w:r>
    </w:p>
    <w:p w:rsidR="006C2808" w:rsidRPr="00DC21E2" w:rsidRDefault="006C2808" w:rsidP="008C0FEE">
      <w:pPr>
        <w:ind w:firstLine="720"/>
        <w:jc w:val="both"/>
      </w:pPr>
      <w:r w:rsidRPr="00950F8A">
        <w:t xml:space="preserve">Переход  в 10-ый класс сопровождается формирование нового школьного коллектива, адаптацией к новым учителям, предметам, к увеличению учебной нагрузки. </w:t>
      </w:r>
      <w:r w:rsidRPr="00DC21E2">
        <w:t>В юности особенно возрастает необходимость в признании и защищенности,  потребность в общении</w:t>
      </w:r>
      <w:r>
        <w:t xml:space="preserve"> и, одновременно, в обособлении, </w:t>
      </w:r>
      <w:r w:rsidRPr="00DC21E2">
        <w:t>самоопределении,</w:t>
      </w:r>
      <w:r>
        <w:t xml:space="preserve"> построении</w:t>
      </w:r>
      <w:r w:rsidRPr="00DC21E2">
        <w:t xml:space="preserve"> жизненных перспектив. </w:t>
      </w:r>
    </w:p>
    <w:p w:rsidR="006C2808" w:rsidRPr="00CB05D8" w:rsidRDefault="006C2808" w:rsidP="008C0FEE">
      <w:pPr>
        <w:pStyle w:val="NormalWeb"/>
        <w:spacing w:after="0"/>
      </w:pPr>
      <w:r>
        <w:t xml:space="preserve">           </w:t>
      </w:r>
      <w:r w:rsidRPr="00CB05D8">
        <w:t xml:space="preserve"> В</w:t>
      </w:r>
      <w:r>
        <w:t xml:space="preserve"> связи с вышеописанным в</w:t>
      </w:r>
      <w:r w:rsidRPr="00CB05D8">
        <w:t xml:space="preserve"> работе</w:t>
      </w:r>
      <w:r>
        <w:t xml:space="preserve"> психолога</w:t>
      </w:r>
      <w:r w:rsidRPr="00CB05D8">
        <w:t xml:space="preserve"> с десятиклассниками важными становятся следующие  задачи: </w:t>
      </w:r>
    </w:p>
    <w:p w:rsidR="006C2808" w:rsidRPr="003B151C" w:rsidRDefault="006C2808" w:rsidP="008C0FEE">
      <w:pPr>
        <w:numPr>
          <w:ilvl w:val="0"/>
          <w:numId w:val="3"/>
        </w:numPr>
      </w:pPr>
      <w:r w:rsidRPr="003B151C">
        <w:t xml:space="preserve"> принятие позиции ученик-старшеклассник; </w:t>
      </w:r>
    </w:p>
    <w:p w:rsidR="006C2808" w:rsidRPr="003B151C" w:rsidRDefault="006C2808" w:rsidP="008C0FEE">
      <w:pPr>
        <w:numPr>
          <w:ilvl w:val="0"/>
          <w:numId w:val="3"/>
        </w:numPr>
      </w:pPr>
      <w:r w:rsidRPr="003B151C">
        <w:t xml:space="preserve"> принятие новичков в коллектив; </w:t>
      </w:r>
    </w:p>
    <w:p w:rsidR="006C2808" w:rsidRPr="003B151C" w:rsidRDefault="006C2808" w:rsidP="008C0FEE">
      <w:pPr>
        <w:numPr>
          <w:ilvl w:val="0"/>
          <w:numId w:val="3"/>
        </w:numPr>
      </w:pPr>
      <w:r w:rsidRPr="003B151C">
        <w:t xml:space="preserve"> поиск личностного смысла и мотивации учения; </w:t>
      </w:r>
    </w:p>
    <w:p w:rsidR="006C2808" w:rsidRPr="003B151C" w:rsidRDefault="006C2808" w:rsidP="008C0FEE">
      <w:pPr>
        <w:numPr>
          <w:ilvl w:val="0"/>
          <w:numId w:val="3"/>
        </w:numPr>
      </w:pPr>
      <w:r w:rsidRPr="003B151C">
        <w:t xml:space="preserve"> узнавание специфики мира юноши и мира девушки; </w:t>
      </w:r>
    </w:p>
    <w:p w:rsidR="006C2808" w:rsidRDefault="006C2808" w:rsidP="008C0FEE">
      <w:pPr>
        <w:numPr>
          <w:ilvl w:val="0"/>
          <w:numId w:val="3"/>
        </w:numPr>
      </w:pPr>
      <w:r w:rsidRPr="003B151C">
        <w:t xml:space="preserve"> организация самопознания и доброжелательной, конструктивной обратной связи. </w:t>
      </w:r>
    </w:p>
    <w:p w:rsidR="006C2808" w:rsidRPr="00CB05D8" w:rsidRDefault="006C2808" w:rsidP="008C0FEE">
      <w:pPr>
        <w:jc w:val="both"/>
      </w:pPr>
      <w:r>
        <w:t xml:space="preserve">            </w:t>
      </w:r>
      <w:r w:rsidRPr="00CB05D8">
        <w:t>Психологический инструментарий представлен следующими методиками:</w:t>
      </w:r>
    </w:p>
    <w:p w:rsidR="006C2808" w:rsidRPr="00CB05D8" w:rsidRDefault="006C2808" w:rsidP="008C0FEE">
      <w:pPr>
        <w:numPr>
          <w:ilvl w:val="0"/>
          <w:numId w:val="1"/>
        </w:numPr>
      </w:pPr>
      <w:r w:rsidRPr="00CB05D8">
        <w:t>Изучение общей самооценки (Г.Н. Казанцева),</w:t>
      </w:r>
    </w:p>
    <w:p w:rsidR="006C2808" w:rsidRPr="00CB05D8" w:rsidRDefault="006C2808" w:rsidP="008C0FEE">
      <w:pPr>
        <w:numPr>
          <w:ilvl w:val="0"/>
          <w:numId w:val="1"/>
        </w:numPr>
      </w:pPr>
      <w:r w:rsidRPr="00CB05D8">
        <w:t>Диагностика социально-психологической адаптации (К.Роджерс, Р.Даймонд),</w:t>
      </w:r>
    </w:p>
    <w:p w:rsidR="006C2808" w:rsidRPr="00CB05D8" w:rsidRDefault="006C2808" w:rsidP="008C0FEE">
      <w:pPr>
        <w:numPr>
          <w:ilvl w:val="0"/>
          <w:numId w:val="1"/>
        </w:numPr>
      </w:pPr>
      <w:r w:rsidRPr="00CB05D8">
        <w:t>Диагностика структуры учебной мотивации школьника,</w:t>
      </w:r>
    </w:p>
    <w:p w:rsidR="006C2808" w:rsidRPr="00CB05D8" w:rsidRDefault="006C2808" w:rsidP="008C0FEE">
      <w:pPr>
        <w:pStyle w:val="Heading1"/>
        <w:numPr>
          <w:ilvl w:val="0"/>
          <w:numId w:val="1"/>
        </w:numPr>
        <w:jc w:val="both"/>
        <w:rPr>
          <w:b w:val="0"/>
          <w:i w:val="0"/>
          <w:sz w:val="24"/>
          <w:szCs w:val="24"/>
        </w:rPr>
      </w:pPr>
      <w:r w:rsidRPr="00CB05D8">
        <w:rPr>
          <w:b w:val="0"/>
          <w:i w:val="0"/>
          <w:sz w:val="24"/>
          <w:szCs w:val="24"/>
        </w:rPr>
        <w:t>Индекса групповой сплоченности Сишора,</w:t>
      </w:r>
    </w:p>
    <w:p w:rsidR="006C2808" w:rsidRPr="00CB05D8" w:rsidRDefault="006C2808" w:rsidP="008C0FEE">
      <w:pPr>
        <w:numPr>
          <w:ilvl w:val="0"/>
          <w:numId w:val="1"/>
        </w:numPr>
      </w:pPr>
      <w:r w:rsidRPr="00CB05D8">
        <w:t>Анке</w:t>
      </w:r>
      <w:r>
        <w:t>тирование</w:t>
      </w:r>
    </w:p>
    <w:p w:rsidR="006C2808" w:rsidRPr="00CB05D8" w:rsidRDefault="006C2808" w:rsidP="008C0FEE"/>
    <w:p w:rsidR="006C2808" w:rsidRPr="00134A93" w:rsidRDefault="006C2808" w:rsidP="008C0FEE">
      <w:pPr>
        <w:ind w:firstLine="720"/>
        <w:jc w:val="both"/>
      </w:pPr>
      <w:r w:rsidRPr="00134A93">
        <w:t>С целью изучения степени и особенностей приспособления учащихся к третьей ступени обучения проводи</w:t>
      </w:r>
      <w:r>
        <w:t>ла</w:t>
      </w:r>
      <w:r w:rsidRPr="00134A93">
        <w:t>с</w:t>
      </w:r>
      <w:r>
        <w:t>ь</w:t>
      </w:r>
      <w:r w:rsidRPr="00134A93">
        <w:t xml:space="preserve"> психологическая диагностика десятиклассников. На этом этапе обследовались сплоченность коллектива (в октябре и январе), уровень адаптированности учащихся, самооценки, самопринятия, принятия других, эмоционального комфорта, интернальности, </w:t>
      </w:r>
      <w:r w:rsidRPr="00134A93">
        <w:rPr>
          <w:b/>
        </w:rPr>
        <w:t xml:space="preserve"> </w:t>
      </w:r>
      <w:r w:rsidRPr="00134A93">
        <w:t>структура мотивации.</w:t>
      </w:r>
    </w:p>
    <w:p w:rsidR="006C2808" w:rsidRDefault="006C2808" w:rsidP="008C0FEE">
      <w:pPr>
        <w:ind w:firstLine="539"/>
        <w:jc w:val="both"/>
      </w:pPr>
      <w:r>
        <w:t>Исследование проводилось в группе  из 24 учащихся 10 класса.</w:t>
      </w:r>
    </w:p>
    <w:p w:rsidR="006C2808" w:rsidRDefault="006C2808" w:rsidP="008C0FEE">
      <w:pPr>
        <w:ind w:firstLine="539"/>
        <w:jc w:val="both"/>
      </w:pPr>
      <w:r>
        <w:t>Результаты всех использованных методик по каждому ученику представлены в таблице 1.</w:t>
      </w:r>
    </w:p>
    <w:p w:rsidR="006C2808" w:rsidRPr="000846F5" w:rsidRDefault="006C2808" w:rsidP="008C0FEE">
      <w:pPr>
        <w:ind w:firstLine="539"/>
        <w:jc w:val="both"/>
      </w:pPr>
      <w:r w:rsidRPr="00441F7F">
        <w:rPr>
          <w:b/>
        </w:rPr>
        <w:t xml:space="preserve"> </w:t>
      </w:r>
      <w:r w:rsidRPr="000846F5">
        <w:t>Общий р</w:t>
      </w:r>
      <w:r>
        <w:t>езультат диагностики адаптации дес</w:t>
      </w:r>
      <w:r w:rsidRPr="000846F5">
        <w:t>ятиклассников представлен на рисунке 1.</w:t>
      </w:r>
    </w:p>
    <w:p w:rsidR="006C2808" w:rsidRDefault="006C2808" w:rsidP="008C0FEE"/>
    <w:p w:rsidR="006C2808" w:rsidRPr="00390583" w:rsidRDefault="006C2808" w:rsidP="008C0FEE">
      <w:pPr>
        <w:jc w:val="center"/>
        <w:rPr>
          <w:b/>
        </w:rPr>
      </w:pPr>
      <w:r w:rsidRPr="00390583">
        <w:rPr>
          <w:b/>
        </w:rPr>
        <w:t>Уровень адаптации 10 класса</w:t>
      </w:r>
    </w:p>
    <w:p w:rsidR="006C2808" w:rsidRDefault="006C2808" w:rsidP="008C0FEE">
      <w:pPr>
        <w:spacing w:before="100" w:beforeAutospacing="1" w:after="100" w:afterAutospacing="1"/>
        <w:jc w:val="center"/>
        <w:rPr>
          <w:noProof/>
          <w:sz w:val="22"/>
          <w:szCs w:val="22"/>
        </w:rPr>
      </w:pPr>
      <w:r w:rsidRPr="006D338D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30pt;height:139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">
            <v:imagedata r:id="rId5" o:title="" cropbottom="-71f"/>
            <o:lock v:ext="edit" aspectratio="f"/>
          </v:shape>
        </w:pict>
      </w:r>
    </w:p>
    <w:p w:rsidR="006C2808" w:rsidRDefault="006C2808" w:rsidP="008C0FEE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Рис. 1</w:t>
      </w:r>
    </w:p>
    <w:p w:rsidR="006C2808" w:rsidRPr="002B52B8" w:rsidRDefault="006C2808" w:rsidP="008C0FEE">
      <w:pPr>
        <w:ind w:firstLine="567"/>
      </w:pPr>
      <w:r w:rsidRPr="002B52B8">
        <w:t>Ниже среднего эмоциональный комфорт у 8% учеников.</w:t>
      </w:r>
    </w:p>
    <w:p w:rsidR="006C2808" w:rsidRDefault="006C2808" w:rsidP="008C0FEE">
      <w:pPr>
        <w:ind w:firstLine="567"/>
      </w:pPr>
      <w:r w:rsidRPr="002B52B8">
        <w:t xml:space="preserve">Уровень принятия других ниже среднего у 8% учеников. </w:t>
      </w:r>
    </w:p>
    <w:p w:rsidR="006C2808" w:rsidRDefault="006C2808" w:rsidP="008C0FEE">
      <w:pPr>
        <w:ind w:firstLine="567"/>
      </w:pPr>
      <w:r w:rsidRPr="002B52B8">
        <w:t xml:space="preserve">Все учащиеся принимают себя. </w:t>
      </w:r>
    </w:p>
    <w:p w:rsidR="006C2808" w:rsidRDefault="006C2808" w:rsidP="008C0FEE">
      <w:pPr>
        <w:ind w:firstLine="567"/>
      </w:pPr>
      <w:r>
        <w:t xml:space="preserve">Ниже среднего уровень внутреннего контроля у 8% учащихся. </w:t>
      </w:r>
    </w:p>
    <w:p w:rsidR="006C2808" w:rsidRPr="002365F0" w:rsidRDefault="006C2808" w:rsidP="008C0FEE">
      <w:pPr>
        <w:ind w:firstLine="567"/>
      </w:pPr>
      <w:r w:rsidRPr="002365F0">
        <w:t>У Ивановой Инны высокий уровень эскапизма, т.е. стремления в ситуациях кризиса, бессилия, отчуждения уйти от действительности в мир иллюзий или фантазии.</w:t>
      </w:r>
    </w:p>
    <w:p w:rsidR="006C2808" w:rsidRPr="002B52B8" w:rsidRDefault="006C2808" w:rsidP="008C0FEE">
      <w:pPr>
        <w:pStyle w:val="Heading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У</w:t>
      </w:r>
      <w:r w:rsidRPr="002B52B8">
        <w:rPr>
          <w:b w:val="0"/>
          <w:i w:val="0"/>
          <w:sz w:val="24"/>
          <w:szCs w:val="24"/>
        </w:rPr>
        <w:t xml:space="preserve"> 58% средняя (адекватная) самооценка, у 42% имеется некоторая тенденция к завышению.</w:t>
      </w:r>
    </w:p>
    <w:p w:rsidR="006C2808" w:rsidRDefault="006C2808" w:rsidP="008C0FEE">
      <w:r>
        <w:t xml:space="preserve"> 49% учащихся имеет средний уровень мотивации к обучению,  51 – высокий. </w:t>
      </w:r>
    </w:p>
    <w:p w:rsidR="006C2808" w:rsidRPr="00193DC0" w:rsidRDefault="006C2808" w:rsidP="008C0FEE">
      <w:r>
        <w:t xml:space="preserve">          </w:t>
      </w:r>
      <w:r w:rsidRPr="00193DC0">
        <w:t>Для 54% учащихся важна позицию школьника, т. е. они осознают и принимают свои школьные обязанности.</w:t>
      </w:r>
    </w:p>
    <w:p w:rsidR="006C2808" w:rsidRDefault="006C2808" w:rsidP="008C0FEE">
      <w:pPr>
        <w:pStyle w:val="Heading1"/>
        <w:jc w:val="both"/>
        <w:rPr>
          <w:b w:val="0"/>
          <w:i w:val="0"/>
          <w:sz w:val="24"/>
          <w:szCs w:val="24"/>
        </w:rPr>
      </w:pPr>
      <w:r w:rsidRPr="004013C4">
        <w:rPr>
          <w:b w:val="0"/>
          <w:i w:val="0"/>
          <w:sz w:val="24"/>
          <w:szCs w:val="24"/>
        </w:rPr>
        <w:t>42% учеников нацелены на достижения, 12% значительным считают познавательные мотивы обучения, 25% - мотивы саморазвития.</w:t>
      </w:r>
    </w:p>
    <w:p w:rsidR="006C2808" w:rsidRPr="002365F0" w:rsidRDefault="006C2808" w:rsidP="008C0FEE">
      <w:pPr>
        <w:ind w:firstLine="567"/>
        <w:jc w:val="both"/>
      </w:pPr>
      <w:r>
        <w:t>У 17% учащихся основными мотивами обучения являются внешние и коммуникативные, поэтому,  им следует</w:t>
      </w:r>
      <w:r w:rsidRPr="002365F0">
        <w:t xml:space="preserve"> помочь пересмотреть структуру мотивов обучения. </w:t>
      </w:r>
    </w:p>
    <w:p w:rsidR="006C2808" w:rsidRPr="004013C4" w:rsidRDefault="006C2808" w:rsidP="008C0FEE">
      <w:pPr>
        <w:ind w:firstLine="567"/>
        <w:jc w:val="both"/>
        <w:rPr>
          <w:color w:val="FF0000"/>
        </w:rPr>
      </w:pPr>
      <w:r w:rsidRPr="00385A5A">
        <w:t>Индекс групповой сплоченности коллектива диагностировался  в два этапа: в октябре и январе.</w:t>
      </w:r>
    </w:p>
    <w:p w:rsidR="006C2808" w:rsidRDefault="006C2808" w:rsidP="008C0FEE">
      <w:r>
        <w:t xml:space="preserve"> Результаты представлены в таблице 1.</w:t>
      </w:r>
    </w:p>
    <w:p w:rsidR="006C2808" w:rsidRDefault="006C2808" w:rsidP="008C0FEE">
      <w:pPr>
        <w:jc w:val="center"/>
      </w:pPr>
    </w:p>
    <w:p w:rsidR="006C2808" w:rsidRDefault="006C2808" w:rsidP="008C0FEE">
      <w:pPr>
        <w:jc w:val="right"/>
      </w:pPr>
      <w:r>
        <w:t xml:space="preserve">                             Таблица 1.</w:t>
      </w:r>
    </w:p>
    <w:p w:rsidR="006C2808" w:rsidRPr="00385A5A" w:rsidRDefault="006C2808" w:rsidP="008C0FEE">
      <w:pPr>
        <w:jc w:val="center"/>
      </w:pPr>
    </w:p>
    <w:tbl>
      <w:tblPr>
        <w:tblW w:w="0" w:type="auto"/>
        <w:jc w:val="center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0"/>
        <w:gridCol w:w="3809"/>
      </w:tblGrid>
      <w:tr w:rsidR="006C2808" w:rsidTr="008E3980">
        <w:trPr>
          <w:trHeight w:val="297"/>
          <w:jc w:val="center"/>
        </w:trPr>
        <w:tc>
          <w:tcPr>
            <w:tcW w:w="3750" w:type="dxa"/>
          </w:tcPr>
          <w:p w:rsidR="006C2808" w:rsidRPr="00385A5A" w:rsidRDefault="006C2808" w:rsidP="008E3980">
            <w:pPr>
              <w:jc w:val="center"/>
              <w:rPr>
                <w:b/>
              </w:rPr>
            </w:pPr>
            <w:r w:rsidRPr="00385A5A">
              <w:rPr>
                <w:b/>
              </w:rPr>
              <w:t>Первичная диагностика</w:t>
            </w:r>
          </w:p>
        </w:tc>
        <w:tc>
          <w:tcPr>
            <w:tcW w:w="3809" w:type="dxa"/>
          </w:tcPr>
          <w:p w:rsidR="006C2808" w:rsidRPr="000918AD" w:rsidRDefault="006C2808" w:rsidP="008E3980">
            <w:pPr>
              <w:rPr>
                <w:b/>
              </w:rPr>
            </w:pPr>
            <w:r w:rsidRPr="000918AD">
              <w:rPr>
                <w:b/>
              </w:rPr>
              <w:t>Вторичная диагностика</w:t>
            </w:r>
          </w:p>
        </w:tc>
      </w:tr>
      <w:tr w:rsidR="006C2808" w:rsidTr="008E3980">
        <w:trPr>
          <w:trHeight w:val="856"/>
          <w:jc w:val="center"/>
        </w:trPr>
        <w:tc>
          <w:tcPr>
            <w:tcW w:w="3750" w:type="dxa"/>
          </w:tcPr>
          <w:p w:rsidR="006C2808" w:rsidRDefault="006C2808" w:rsidP="008E3980">
            <w:r>
              <w:t>высокая сплоченность  - 42%</w:t>
            </w:r>
          </w:p>
          <w:p w:rsidR="006C2808" w:rsidRDefault="006C2808" w:rsidP="008E3980">
            <w:r>
              <w:t>средняя – 50%</w:t>
            </w:r>
          </w:p>
          <w:p w:rsidR="006C2808" w:rsidRPr="000918AD" w:rsidRDefault="006C2808" w:rsidP="008E3980">
            <w:r w:rsidRPr="00385A5A">
              <w:t>низкая – 8%</w:t>
            </w:r>
          </w:p>
        </w:tc>
        <w:tc>
          <w:tcPr>
            <w:tcW w:w="3809" w:type="dxa"/>
          </w:tcPr>
          <w:p w:rsidR="006C2808" w:rsidRPr="000918AD" w:rsidRDefault="006C2808" w:rsidP="008E3980">
            <w:r w:rsidRPr="000918AD">
              <w:t>высокая сплоченность –52%</w:t>
            </w:r>
          </w:p>
          <w:p w:rsidR="006C2808" w:rsidRPr="000918AD" w:rsidRDefault="006C2808" w:rsidP="008E3980">
            <w:r w:rsidRPr="000918AD">
              <w:t>средняя – 48%</w:t>
            </w:r>
          </w:p>
          <w:p w:rsidR="006C2808" w:rsidRPr="000918AD" w:rsidRDefault="006C2808" w:rsidP="008E3980">
            <w:r w:rsidRPr="000918AD">
              <w:t>низкая – 0%</w:t>
            </w:r>
          </w:p>
        </w:tc>
      </w:tr>
    </w:tbl>
    <w:p w:rsidR="006C2808" w:rsidRDefault="006C2808" w:rsidP="008C0FEE"/>
    <w:p w:rsidR="006C2808" w:rsidRDefault="006C2808" w:rsidP="008C0FEE">
      <w:r>
        <w:t xml:space="preserve">      Таким образом, два ученика не принимали группу, не чувствовали себя ее членами на момент первичной диагностики. Вторичная диагностика показала положительную динамику сплоченности в группе.</w:t>
      </w:r>
    </w:p>
    <w:p w:rsidR="006C2808" w:rsidRDefault="006C2808" w:rsidP="008C0FEE">
      <w:pPr>
        <w:ind w:firstLine="284"/>
        <w:jc w:val="both"/>
      </w:pPr>
      <w:r w:rsidRPr="00F970CA">
        <w:t>Сравнительный анализ данных анкеты, проведенной в первой четверти, и результатов д</w:t>
      </w:r>
      <w:r>
        <w:t xml:space="preserve">иагностики </w:t>
      </w:r>
      <w:r w:rsidRPr="00F970CA">
        <w:t>социально-психологической адаптации (К.Роджерс, Р.Даймонд), полученных в конце второй и начале третьей четверти, показывает положительную динамику в адаптации учащихся.</w:t>
      </w:r>
      <w:r>
        <w:t xml:space="preserve"> </w:t>
      </w:r>
    </w:p>
    <w:p w:rsidR="006C2808" w:rsidRDefault="006C2808" w:rsidP="008C0FEE">
      <w:pPr>
        <w:ind w:firstLine="284"/>
        <w:jc w:val="both"/>
      </w:pPr>
      <w:r>
        <w:t>Таким образом, адаптационный период учащимися 10 класса проходит, в целом, удовлетворительно. Однако необходимо помочь 8% учащихся  преодолеть возникшие трудности.</w:t>
      </w:r>
    </w:p>
    <w:p w:rsidR="006C2808" w:rsidRDefault="006C2808" w:rsidP="008C0FEE">
      <w:pPr>
        <w:jc w:val="center"/>
        <w:rPr>
          <w:b/>
        </w:rPr>
      </w:pPr>
    </w:p>
    <w:p w:rsidR="006C2808" w:rsidRDefault="006C2808" w:rsidP="008C0FEE">
      <w:pPr>
        <w:jc w:val="center"/>
        <w:rPr>
          <w:b/>
        </w:rPr>
      </w:pPr>
      <w:r w:rsidRPr="004F573C">
        <w:rPr>
          <w:b/>
        </w:rPr>
        <w:t>Рекомендации</w:t>
      </w:r>
    </w:p>
    <w:p w:rsidR="006C2808" w:rsidRPr="004F573C" w:rsidRDefault="006C2808" w:rsidP="008C0FEE">
      <w:pPr>
        <w:jc w:val="center"/>
        <w:rPr>
          <w:b/>
        </w:rPr>
      </w:pPr>
    </w:p>
    <w:p w:rsidR="006C2808" w:rsidRDefault="006C2808" w:rsidP="008C0FEE">
      <w:pPr>
        <w:numPr>
          <w:ilvl w:val="0"/>
          <w:numId w:val="2"/>
        </w:numPr>
        <w:rPr>
          <w:b/>
        </w:rPr>
      </w:pPr>
      <w:r w:rsidRPr="00816498">
        <w:rPr>
          <w:b/>
        </w:rPr>
        <w:t>Классному руководителю:</w:t>
      </w:r>
    </w:p>
    <w:p w:rsidR="006C2808" w:rsidRPr="00816498" w:rsidRDefault="006C2808" w:rsidP="008C0FEE">
      <w:pPr>
        <w:ind w:left="720"/>
        <w:rPr>
          <w:b/>
        </w:rPr>
      </w:pPr>
    </w:p>
    <w:p w:rsidR="006C2808" w:rsidRPr="00C42260" w:rsidRDefault="006C2808" w:rsidP="008C0FEE">
      <w:pPr>
        <w:ind w:left="720"/>
        <w:jc w:val="both"/>
      </w:pPr>
      <w:r>
        <w:t>1</w:t>
      </w:r>
      <w:r w:rsidRPr="00C42260">
        <w:t>.1. Донести инф</w:t>
      </w:r>
      <w:r>
        <w:t>ормацию до родителей  и учителей</w:t>
      </w:r>
      <w:r w:rsidRPr="00C42260">
        <w:t>.</w:t>
      </w:r>
    </w:p>
    <w:p w:rsidR="006C2808" w:rsidRPr="00C42260" w:rsidRDefault="006C2808" w:rsidP="008C0FEE">
      <w:pPr>
        <w:ind w:left="720"/>
        <w:jc w:val="both"/>
      </w:pPr>
      <w:r w:rsidRPr="00C42260">
        <w:t>1.</w:t>
      </w:r>
      <w:r>
        <w:t>2</w:t>
      </w:r>
      <w:r w:rsidRPr="00C42260">
        <w:t xml:space="preserve">. Способствовать повышению </w:t>
      </w:r>
      <w:r>
        <w:t>уровня эмоционального комфорта у обучающихся:</w:t>
      </w:r>
      <w:r w:rsidRPr="00C42260">
        <w:t xml:space="preserve"> провести беседы, привлечь к групповым творческим заданиям,</w:t>
      </w:r>
      <w:r>
        <w:t xml:space="preserve"> исследовательской деятельностью</w:t>
      </w:r>
      <w:r w:rsidRPr="00C42260">
        <w:t>.</w:t>
      </w:r>
    </w:p>
    <w:p w:rsidR="006C2808" w:rsidRPr="00C42260" w:rsidRDefault="006C2808" w:rsidP="008C0FEE">
      <w:pPr>
        <w:tabs>
          <w:tab w:val="left" w:pos="8480"/>
        </w:tabs>
        <w:ind w:left="720"/>
        <w:jc w:val="both"/>
      </w:pPr>
      <w:r>
        <w:t>1.3</w:t>
      </w:r>
      <w:r w:rsidRPr="00C42260">
        <w:t>. Обратить внимание на структуру мотивов обучения учащихся.</w:t>
      </w:r>
    </w:p>
    <w:p w:rsidR="006C2808" w:rsidRPr="00C42260" w:rsidRDefault="006C2808" w:rsidP="008C0FEE">
      <w:pPr>
        <w:tabs>
          <w:tab w:val="left" w:pos="8480"/>
        </w:tabs>
        <w:ind w:left="720"/>
        <w:jc w:val="both"/>
        <w:rPr>
          <w:sz w:val="20"/>
          <w:szCs w:val="20"/>
        </w:rPr>
      </w:pPr>
      <w:r>
        <w:t>1.4</w:t>
      </w:r>
      <w:r w:rsidRPr="00C42260">
        <w:t>. Способствовать формированию у старшеклассников потребности в поисковой ак</w:t>
      </w:r>
      <w:r w:rsidRPr="00C42260">
        <w:softHyphen/>
        <w:t>т</w:t>
      </w:r>
      <w:r>
        <w:t>ивности,  самоопределении и п</w:t>
      </w:r>
      <w:r w:rsidRPr="00C42260">
        <w:t>остро</w:t>
      </w:r>
      <w:r>
        <w:t>ен</w:t>
      </w:r>
      <w:r w:rsidRPr="00C42260">
        <w:t>ии жизненных перспектив.</w:t>
      </w:r>
    </w:p>
    <w:p w:rsidR="006C2808" w:rsidRDefault="006C2808" w:rsidP="008C0FEE">
      <w:pPr>
        <w:tabs>
          <w:tab w:val="left" w:pos="8480"/>
        </w:tabs>
        <w:ind w:left="720"/>
        <w:jc w:val="both"/>
      </w:pPr>
      <w:r>
        <w:t>1.5</w:t>
      </w:r>
      <w:r w:rsidRPr="00C42260">
        <w:t xml:space="preserve">. Оказывать поддержку </w:t>
      </w:r>
      <w:r>
        <w:t>при</w:t>
      </w:r>
      <w:r w:rsidRPr="00C42260">
        <w:t xml:space="preserve"> формировании у старшеклассников качественного изменения самосознания: системы ценностей, самооценки отдельных качеств личности, из которых складывается оценка своего целостного образа.</w:t>
      </w:r>
    </w:p>
    <w:p w:rsidR="006C2808" w:rsidRPr="00C42260" w:rsidRDefault="006C2808" w:rsidP="008C0FEE">
      <w:pPr>
        <w:tabs>
          <w:tab w:val="left" w:pos="8480"/>
        </w:tabs>
        <w:ind w:left="720"/>
        <w:jc w:val="both"/>
      </w:pPr>
      <w:r>
        <w:t xml:space="preserve">1.6. </w:t>
      </w:r>
      <w:r w:rsidRPr="00C42260">
        <w:t>Способствовать формированию чувства ответственности</w:t>
      </w:r>
      <w:r>
        <w:t>, уровня субъективного контроля, рефлексии.</w:t>
      </w:r>
    </w:p>
    <w:p w:rsidR="006C2808" w:rsidRPr="00C42260" w:rsidRDefault="006C2808" w:rsidP="008C0FEE">
      <w:pPr>
        <w:tabs>
          <w:tab w:val="left" w:pos="8480"/>
        </w:tabs>
        <w:ind w:left="720"/>
        <w:jc w:val="both"/>
      </w:pPr>
      <w:r>
        <w:t xml:space="preserve">1.7. Способствовать </w:t>
      </w:r>
      <w:r w:rsidRPr="003B151C">
        <w:t>приняти</w:t>
      </w:r>
      <w:r>
        <w:t>ю</w:t>
      </w:r>
      <w:r w:rsidRPr="003B151C">
        <w:t xml:space="preserve"> позиции ученик-старшеклассник</w:t>
      </w:r>
      <w:r>
        <w:t>, принятию требований учителей-предметников.</w:t>
      </w:r>
    </w:p>
    <w:p w:rsidR="006C2808" w:rsidRDefault="006C2808" w:rsidP="008C0FEE">
      <w:pPr>
        <w:numPr>
          <w:ilvl w:val="0"/>
          <w:numId w:val="2"/>
        </w:numPr>
        <w:jc w:val="both"/>
        <w:rPr>
          <w:b/>
        </w:rPr>
      </w:pPr>
      <w:r w:rsidRPr="00C42260">
        <w:rPr>
          <w:b/>
        </w:rPr>
        <w:t>Родителям:</w:t>
      </w:r>
    </w:p>
    <w:p w:rsidR="006C2808" w:rsidRPr="00C42260" w:rsidRDefault="006C2808" w:rsidP="008C0FEE">
      <w:pPr>
        <w:ind w:left="720"/>
        <w:jc w:val="both"/>
        <w:rPr>
          <w:b/>
        </w:rPr>
      </w:pPr>
    </w:p>
    <w:p w:rsidR="006C2808" w:rsidRPr="00BD3BE3" w:rsidRDefault="006C2808" w:rsidP="008C0FEE">
      <w:pPr>
        <w:ind w:left="720"/>
        <w:jc w:val="both"/>
      </w:pPr>
      <w:r>
        <w:t>2.1. Относитесь</w:t>
      </w:r>
      <w:r w:rsidRPr="00BD3BE3">
        <w:t xml:space="preserve"> к детям соответственно их возрасту (учитывать уязвимость и противоречивость формирующегося образа «Я»,  стремление к самостоятельности, чувство взрослости, перестройку мотивационной сферы).</w:t>
      </w:r>
    </w:p>
    <w:p w:rsidR="006C2808" w:rsidRPr="00BD3BE3" w:rsidRDefault="006C2808" w:rsidP="008C0FEE">
      <w:pPr>
        <w:tabs>
          <w:tab w:val="left" w:pos="8480"/>
        </w:tabs>
        <w:ind w:left="720"/>
        <w:jc w:val="both"/>
      </w:pPr>
      <w:r w:rsidRPr="00BD3BE3">
        <w:t xml:space="preserve">2.2. </w:t>
      </w:r>
      <w:r>
        <w:t>Способствуйте</w:t>
      </w:r>
      <w:r w:rsidRPr="00BD3BE3">
        <w:t xml:space="preserve"> формированию у старшеклассников  потребности в поисковой ак</w:t>
      </w:r>
      <w:r w:rsidRPr="00BD3BE3">
        <w:softHyphen/>
        <w:t>т</w:t>
      </w:r>
      <w:r>
        <w:t>ивности, самоопределении и п</w:t>
      </w:r>
      <w:r w:rsidRPr="00BD3BE3">
        <w:t>остр</w:t>
      </w:r>
      <w:r>
        <w:t>оении жизненных целей</w:t>
      </w:r>
      <w:r w:rsidRPr="00BD3BE3">
        <w:t>.</w:t>
      </w:r>
    </w:p>
    <w:p w:rsidR="006C2808" w:rsidRPr="00BD3BE3" w:rsidRDefault="006C2808" w:rsidP="008C0FEE">
      <w:pPr>
        <w:tabs>
          <w:tab w:val="left" w:pos="8480"/>
        </w:tabs>
        <w:ind w:left="720"/>
        <w:jc w:val="both"/>
      </w:pPr>
      <w:r>
        <w:t>2.3. Оказывайте</w:t>
      </w:r>
      <w:r w:rsidRPr="00BD3BE3">
        <w:t xml:space="preserve"> поддержку </w:t>
      </w:r>
      <w:r>
        <w:t>при</w:t>
      </w:r>
      <w:r w:rsidRPr="00BD3BE3">
        <w:t xml:space="preserve"> формировании у старшеклассников качественного изменения самосознания: системы ценностей, самооценки отдельных качеств личности, из которых складывается оценка своего целостного образа.</w:t>
      </w:r>
    </w:p>
    <w:p w:rsidR="006C2808" w:rsidRPr="00BD3BE3" w:rsidRDefault="006C2808" w:rsidP="008C0FEE">
      <w:pPr>
        <w:ind w:left="720"/>
        <w:jc w:val="both"/>
      </w:pPr>
      <w:r w:rsidRPr="00BD3BE3">
        <w:t xml:space="preserve">2.3. </w:t>
      </w:r>
      <w:r>
        <w:t>Способствуйте</w:t>
      </w:r>
      <w:r w:rsidRPr="00BD3BE3">
        <w:t xml:space="preserve"> формированию чувства ответственности, уровня субъективного контроля, рефлексии.</w:t>
      </w:r>
    </w:p>
    <w:p w:rsidR="006C2808" w:rsidRDefault="006C2808" w:rsidP="008C0FEE">
      <w:pPr>
        <w:ind w:left="720"/>
        <w:jc w:val="both"/>
      </w:pPr>
      <w:r>
        <w:t>2.4. Учитывайте возросшую потребность юношеского возраста к дружескому и интимному общению (терпимо и безревностно относитесь к встречам ребенка с друзьями, особенно противоположного пола. Помните – вы тоже были молодыми).</w:t>
      </w:r>
    </w:p>
    <w:p w:rsidR="006C2808" w:rsidRDefault="006C2808" w:rsidP="008C0FEE">
      <w:pPr>
        <w:ind w:left="720"/>
        <w:jc w:val="both"/>
      </w:pPr>
      <w:r>
        <w:t>2.5. Не следует умалять важность чувств старших подростков на данном возрастном этапе, им свойственно переоценивать значимость внутренних психологических проблем.  Попробуйте помочь, но не используйте фразы типа: «Толи еще будет», «Разве это проблема», «В жизни и не такое бывает».</w:t>
      </w:r>
    </w:p>
    <w:p w:rsidR="006C2808" w:rsidRDefault="006C2808" w:rsidP="008C0FEE">
      <w:pPr>
        <w:ind w:left="720"/>
        <w:jc w:val="both"/>
      </w:pPr>
      <w:r>
        <w:t xml:space="preserve">2.6. Сохраняйте чувство юмора и оптимизма при общении со старшим подростком.  </w:t>
      </w:r>
    </w:p>
    <w:p w:rsidR="006C2808" w:rsidRDefault="006C2808" w:rsidP="008C0FEE">
      <w:pPr>
        <w:ind w:left="720"/>
        <w:jc w:val="both"/>
      </w:pPr>
      <w:r>
        <w:t xml:space="preserve">2.7. Не требуйте полной откровенности ребенка, он имеет право на свои секреты. </w:t>
      </w:r>
    </w:p>
    <w:p w:rsidR="006C2808" w:rsidRPr="00127208" w:rsidRDefault="006C2808" w:rsidP="008C0FEE">
      <w:pPr>
        <w:ind w:left="720"/>
        <w:jc w:val="both"/>
      </w:pPr>
      <w:r>
        <w:t>2.8. При сложности в живом  общении желании узнать, чем живет ребенок</w:t>
      </w:r>
      <w:r w:rsidRPr="00644BD8">
        <w:t xml:space="preserve"> </w:t>
      </w:r>
      <w:r>
        <w:t xml:space="preserve">попробуйте пообщаться с ним через </w:t>
      </w:r>
      <w:r>
        <w:rPr>
          <w:lang w:val="en-US"/>
        </w:rPr>
        <w:t>ICQ</w:t>
      </w:r>
      <w:r>
        <w:t xml:space="preserve">, </w:t>
      </w:r>
      <w:r>
        <w:rPr>
          <w:lang w:val="en-US"/>
        </w:rPr>
        <w:t>www</w:t>
      </w:r>
      <w:r w:rsidRPr="00644BD8">
        <w:t>.</w:t>
      </w:r>
      <w:r>
        <w:rPr>
          <w:lang w:val="en-US"/>
        </w:rPr>
        <w:t>vkontacte</w:t>
      </w:r>
      <w:r w:rsidRPr="00644BD8">
        <w:t>.</w:t>
      </w:r>
      <w:r>
        <w:rPr>
          <w:lang w:val="en-US"/>
        </w:rPr>
        <w:t>ru</w:t>
      </w:r>
      <w:r>
        <w:t>, смс-ки т.д. Не используйте полученную информацию и  секреты ребенка ему во вред, особенно во время конфликтов.</w:t>
      </w:r>
    </w:p>
    <w:p w:rsidR="006C2808" w:rsidRDefault="006C2808">
      <w:bookmarkStart w:id="0" w:name="_GoBack"/>
      <w:bookmarkEnd w:id="0"/>
    </w:p>
    <w:sectPr w:rsidR="006C2808" w:rsidSect="0046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5239"/>
    <w:multiLevelType w:val="multilevel"/>
    <w:tmpl w:val="DD50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E3DB2"/>
    <w:multiLevelType w:val="hybridMultilevel"/>
    <w:tmpl w:val="35127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67979"/>
    <w:multiLevelType w:val="hybridMultilevel"/>
    <w:tmpl w:val="D804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D51"/>
    <w:rsid w:val="000846F5"/>
    <w:rsid w:val="000918AD"/>
    <w:rsid w:val="00127208"/>
    <w:rsid w:val="00134A93"/>
    <w:rsid w:val="00193DC0"/>
    <w:rsid w:val="002365F0"/>
    <w:rsid w:val="002B52B8"/>
    <w:rsid w:val="002E4B21"/>
    <w:rsid w:val="00385A5A"/>
    <w:rsid w:val="00390583"/>
    <w:rsid w:val="003B151C"/>
    <w:rsid w:val="004013C4"/>
    <w:rsid w:val="00441F7F"/>
    <w:rsid w:val="00462926"/>
    <w:rsid w:val="004F573C"/>
    <w:rsid w:val="005F1C09"/>
    <w:rsid w:val="00644BD8"/>
    <w:rsid w:val="006C2808"/>
    <w:rsid w:val="006D338D"/>
    <w:rsid w:val="00746FEE"/>
    <w:rsid w:val="00816498"/>
    <w:rsid w:val="00845D51"/>
    <w:rsid w:val="008B1167"/>
    <w:rsid w:val="008C0FEE"/>
    <w:rsid w:val="008E3980"/>
    <w:rsid w:val="00950F8A"/>
    <w:rsid w:val="00B41A73"/>
    <w:rsid w:val="00BD3BE3"/>
    <w:rsid w:val="00C42260"/>
    <w:rsid w:val="00CB05D8"/>
    <w:rsid w:val="00DC21E2"/>
    <w:rsid w:val="00F9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0FEE"/>
    <w:pPr>
      <w:keepNext/>
      <w:ind w:firstLine="567"/>
      <w:jc w:val="center"/>
      <w:outlineLvl w:val="0"/>
    </w:pPr>
    <w:rPr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0FEE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8C0FEE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rsid w:val="008C0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F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901</Words>
  <Characters>5137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FoM</cp:lastModifiedBy>
  <cp:revision>3</cp:revision>
  <dcterms:created xsi:type="dcterms:W3CDTF">2012-06-17T14:36:00Z</dcterms:created>
  <dcterms:modified xsi:type="dcterms:W3CDTF">2013-01-17T15:03:00Z</dcterms:modified>
</cp:coreProperties>
</file>