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4F" w:rsidRDefault="00D0094F" w:rsidP="00D0094F">
      <w:pPr>
        <w:pStyle w:val="1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32"/>
          <w:szCs w:val="28"/>
        </w:rPr>
        <w:t>Ф</w:t>
      </w:r>
      <w:r>
        <w:rPr>
          <w:color w:val="000000"/>
          <w:sz w:val="28"/>
          <w:szCs w:val="28"/>
        </w:rPr>
        <w:t>ОРМИРОВАНИЕ КОММУНИКАТИВНЫХ НАВЫКОВ У ОБУЧАЮЩИХСЯ  С ОГРАНИЧЕННЫМИ ВОЗМОЖНОСТЯМИ ЗДОРОВЬЯ В СТАРШИХ КЛАССАХ.</w:t>
      </w:r>
      <w:proofErr w:type="gramEnd"/>
    </w:p>
    <w:p w:rsidR="00D0094F" w:rsidRDefault="00D0094F" w:rsidP="00D0094F">
      <w:pPr>
        <w:spacing w:before="100" w:beforeAutospacing="1"/>
        <w:rPr>
          <w:rStyle w:val="apple-style-span"/>
        </w:rPr>
      </w:pPr>
      <w:r>
        <w:rPr>
          <w:sz w:val="28"/>
          <w:szCs w:val="28"/>
        </w:rPr>
        <w:t xml:space="preserve">                   Коммуникативная компетенция – это ключ к успешной деятельности и ресурс эффективности и благополучия будущей жизни  школьника. Современное общество требует от человека умения жить, сосуществовать в обществе.</w:t>
      </w:r>
      <w:r>
        <w:t xml:space="preserve"> </w:t>
      </w:r>
      <w:r>
        <w:rPr>
          <w:rStyle w:val="apple-style-span"/>
          <w:color w:val="3D3D3D"/>
          <w:sz w:val="28"/>
          <w:szCs w:val="28"/>
        </w:rPr>
        <w:t xml:space="preserve">Особую важность при работе с  детьми, с ограниченными возможностями здоровья приобретает вопрос о степени </w:t>
      </w:r>
      <w:proofErr w:type="spellStart"/>
      <w:r>
        <w:rPr>
          <w:rStyle w:val="apple-style-span"/>
          <w:color w:val="3D3D3D"/>
          <w:sz w:val="28"/>
          <w:szCs w:val="28"/>
        </w:rPr>
        <w:t>сформированности</w:t>
      </w:r>
      <w:proofErr w:type="spellEnd"/>
      <w:r>
        <w:rPr>
          <w:rStyle w:val="apple-style-span"/>
          <w:color w:val="3D3D3D"/>
          <w:sz w:val="28"/>
          <w:szCs w:val="28"/>
        </w:rPr>
        <w:t xml:space="preserve"> коммуникативных умений. Понятие коммуникации связывается с информационной, содержательной стороной общения. Вместе с тем, в педагогике термин «коммуникативные умения», объединяет более широкий комплекс умений, владение которыми обеспечивает полноценное включение ребенка в общение. Исследования М.И. Лисиной доказывают, что именно общение служит основной движущей силой развития.</w:t>
      </w:r>
      <w:r>
        <w:rPr>
          <w:color w:val="3D3D3D"/>
          <w:sz w:val="28"/>
          <w:szCs w:val="28"/>
        </w:rPr>
        <w:br/>
      </w:r>
      <w:r>
        <w:rPr>
          <w:rStyle w:val="apple-style-span"/>
          <w:color w:val="3D3D3D"/>
          <w:sz w:val="28"/>
          <w:szCs w:val="28"/>
        </w:rPr>
        <w:t>Овладение техникой общения как, и многими другими умениями, у  умственно отсталого ребенка происходит в значительно более поздние сроки, чем у нормально развивающегося, а часто без специального обучения не происходит вообще: дети не проявляют интереса к окружающим или ограничивают свои контакты несколькими людьми. От уровня развития коммуникативных способностей у этих учащихся зависит и уровень их дальнейшей социализации.</w:t>
      </w:r>
      <w:r>
        <w:rPr>
          <w:color w:val="3D3D3D"/>
          <w:sz w:val="28"/>
          <w:szCs w:val="28"/>
        </w:rPr>
        <w:br/>
      </w:r>
      <w:r>
        <w:rPr>
          <w:rStyle w:val="apple-style-span"/>
          <w:color w:val="3D3D3D"/>
          <w:sz w:val="28"/>
          <w:szCs w:val="28"/>
        </w:rPr>
        <w:t>Данные выводы определяют цель  работы - развитие коммуникативных способностей у учащихся, имеющих  умственную отсталость   в зависимости от индивидуальных способностей каждого.</w:t>
      </w:r>
    </w:p>
    <w:p w:rsidR="00D0094F" w:rsidRDefault="00D0094F" w:rsidP="00D0094F">
      <w:r>
        <w:rPr>
          <w:rStyle w:val="apple-style-span"/>
          <w:color w:val="3D3D3D"/>
          <w:sz w:val="28"/>
          <w:szCs w:val="28"/>
        </w:rPr>
        <w:t xml:space="preserve">       </w:t>
      </w:r>
      <w:r>
        <w:rPr>
          <w:sz w:val="28"/>
          <w:szCs w:val="28"/>
        </w:rPr>
        <w:t>Каково же значение  коммуникативной компетенции для школьника?</w:t>
      </w:r>
    </w:p>
    <w:p w:rsidR="00D0094F" w:rsidRDefault="00D0094F" w:rsidP="00D0094F">
      <w:pPr>
        <w:rPr>
          <w:sz w:val="28"/>
          <w:szCs w:val="28"/>
        </w:rPr>
      </w:pPr>
      <w:proofErr w:type="gramStart"/>
      <w:r>
        <w:rPr>
          <w:bCs/>
          <w:sz w:val="28"/>
          <w:szCs w:val="28"/>
          <w:u w:val="single"/>
        </w:rPr>
        <w:t>Во</w:t>
      </w:r>
      <w:proofErr w:type="gramEnd"/>
      <w:r>
        <w:rPr>
          <w:bCs/>
          <w:sz w:val="28"/>
          <w:szCs w:val="28"/>
          <w:u w:val="single"/>
        </w:rPr>
        <w:t xml:space="preserve"> – первых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она влияет на учебную успешность. Простой пример, если ученик стесняется отвечать у доски или испытывает при этом чрезмерную тревогу, его реальный ответ (как воплощение коммуникативной компетенции) будет хуже имеющих знаний, а его оценка, соответственно, ниже. Полученный негативный опыт отрицательно повлияет на последующую учебную деятельность.</w:t>
      </w:r>
    </w:p>
    <w:p w:rsidR="00D0094F" w:rsidRDefault="00D0094F" w:rsidP="00D009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Во – вторых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от коммуникативной компетенции во многом зависит процесс адаптации ребёнка в школе, в частности его эмоциональное благополучие в классном коллективе. Если он легко находит общий язык с одноклассниками, то испытывает психологический комфорт. И напротив, неумение контактировать с окружающими сужает круг друзей, вызывает ощущение </w:t>
      </w:r>
      <w:proofErr w:type="spellStart"/>
      <w:r>
        <w:rPr>
          <w:sz w:val="28"/>
          <w:szCs w:val="28"/>
        </w:rPr>
        <w:t>непринятости</w:t>
      </w:r>
      <w:proofErr w:type="spellEnd"/>
      <w:r>
        <w:rPr>
          <w:sz w:val="28"/>
          <w:szCs w:val="28"/>
        </w:rPr>
        <w:t>, а в дальнейшем может провоцировать асоциальные формы поведения.</w:t>
      </w:r>
    </w:p>
    <w:p w:rsidR="00D0094F" w:rsidRDefault="00D0094F" w:rsidP="00D0094F">
      <w:pPr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В – третьих</w:t>
      </w:r>
      <w:r>
        <w:rPr>
          <w:sz w:val="28"/>
          <w:szCs w:val="28"/>
        </w:rPr>
        <w:t xml:space="preserve">, коммуникативная компетенция может рассматриваться в образовательном процессе не только как условие сегодняшней эффективности  и благополучия его будущей жизни. </w:t>
      </w:r>
    </w:p>
    <w:p w:rsidR="00D0094F" w:rsidRDefault="00D0094F" w:rsidP="00D0094F">
      <w:pPr>
        <w:rPr>
          <w:color w:val="00000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 xml:space="preserve">Таким образом, возникает вопрос о необходимости коррекции коммуникативных умений учащихся с проблемами в развитии приемам общения. С целью выявления и коррекции коммуникативных навыков  </w:t>
      </w:r>
      <w:r>
        <w:rPr>
          <w:rStyle w:val="a3"/>
          <w:i w:val="0"/>
          <w:iCs w:val="0"/>
          <w:sz w:val="28"/>
          <w:szCs w:val="28"/>
        </w:rPr>
        <w:lastRenderedPageBreak/>
        <w:t xml:space="preserve">школьников  провожу  наблюдения за детьми в повседневной </w:t>
      </w:r>
      <w:proofErr w:type="spellStart"/>
      <w:r>
        <w:rPr>
          <w:rStyle w:val="a3"/>
          <w:i w:val="0"/>
          <w:iCs w:val="0"/>
          <w:sz w:val="28"/>
          <w:szCs w:val="28"/>
        </w:rPr>
        <w:t>жизни</w:t>
      </w:r>
      <w:proofErr w:type="gramStart"/>
      <w:r>
        <w:rPr>
          <w:rStyle w:val="a3"/>
          <w:i w:val="0"/>
          <w:iCs w:val="0"/>
          <w:sz w:val="28"/>
          <w:szCs w:val="28"/>
        </w:rPr>
        <w:t>,к</w:t>
      </w:r>
      <w:proofErr w:type="gramEnd"/>
      <w:r>
        <w:rPr>
          <w:rStyle w:val="a3"/>
          <w:i w:val="0"/>
          <w:iCs w:val="0"/>
          <w:sz w:val="28"/>
          <w:szCs w:val="28"/>
        </w:rPr>
        <w:t>оторые</w:t>
      </w:r>
      <w:proofErr w:type="spellEnd"/>
      <w:r>
        <w:rPr>
          <w:rStyle w:val="a3"/>
          <w:i w:val="0"/>
          <w:iCs w:val="0"/>
          <w:sz w:val="28"/>
          <w:szCs w:val="28"/>
        </w:rPr>
        <w:t xml:space="preserve"> показывают степень  речевой активности, коммуникативных умений. </w:t>
      </w:r>
      <w:r>
        <w:rPr>
          <w:color w:val="000000"/>
          <w:sz w:val="28"/>
          <w:szCs w:val="28"/>
        </w:rPr>
        <w:t>Анализируя полученные данные, можно сделать вывод, что, несомненно, с возрастом ситуация изменяется в лучшую сторону, но показатели у детей с проблемами в развитии остаются ниже нормы. Многие дети не отвечает абсолютно правильно на все вопросы, не допуская при этом  ошибок. Тем не менее, применение в системе коррекционных приемов для развития и коррекции мышления, коммуникативной деятельности должно иметь место в работе воспитателя. Непосредственная работа по развитию коммуникативных навыков осуществляется мною в процессе учебной деятельности (на самоподготовке), на внеклассных занятиях  и мероприятиях</w:t>
      </w:r>
    </w:p>
    <w:p w:rsidR="00D0094F" w:rsidRDefault="00D0094F" w:rsidP="00D0094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>
        <w:rPr>
          <w:sz w:val="28"/>
          <w:szCs w:val="28"/>
          <w:u w:val="single"/>
        </w:rPr>
        <w:t>В работе с детьми  для развития данной компетенции:</w:t>
      </w:r>
    </w:p>
    <w:p w:rsidR="00D0094F" w:rsidRDefault="00D0094F" w:rsidP="00D0094F">
      <w:pPr>
        <w:spacing w:before="100" w:beforeAutospacing="1"/>
        <w:jc w:val="both"/>
      </w:pPr>
      <w:r>
        <w:rPr>
          <w:sz w:val="28"/>
          <w:szCs w:val="28"/>
        </w:rPr>
        <w:t>-определяю её понятие и структуру, а так же определяю содержание в соответствии с данной  возрастной группой (8класс);</w:t>
      </w:r>
    </w:p>
    <w:p w:rsidR="00D0094F" w:rsidRDefault="00D0094F" w:rsidP="00D0094F">
      <w:pPr>
        <w:spacing w:before="100" w:beforeAutospacing="1"/>
        <w:jc w:val="both"/>
      </w:pPr>
      <w:r>
        <w:rPr>
          <w:sz w:val="28"/>
          <w:szCs w:val="28"/>
        </w:rPr>
        <w:t>-применяю системный подход, обеспечивая взаимодействие различных субъектов;</w:t>
      </w:r>
    </w:p>
    <w:p w:rsidR="00D0094F" w:rsidRDefault="00D0094F" w:rsidP="00D0094F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-в целях достижения более полного результата выбираю  методы,  технологии и техники развития компетенции.</w:t>
      </w:r>
    </w:p>
    <w:p w:rsidR="00D0094F" w:rsidRDefault="00D0094F" w:rsidP="00D0094F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Имея  опыт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интеллектуальной недостаточностью, отмечу, что возможности, способствующие развитию коммуникативной компетенции довольно широкие. Но я бы выделила главные для этого условия:</w:t>
      </w:r>
    </w:p>
    <w:p w:rsidR="00D0094F" w:rsidRDefault="00D0094F" w:rsidP="00D0094F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Компетентность педагога. Рациональное распределение времени занятия, самоподготовки, правильно выбранные формы и методы, способствующие развитию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Всё это повышает активность детей, приводит их к заинтересованной работе. Для того чтобы обучающиеся могли научиться </w:t>
      </w:r>
      <w:proofErr w:type="spellStart"/>
      <w:r>
        <w:rPr>
          <w:sz w:val="28"/>
          <w:szCs w:val="28"/>
        </w:rPr>
        <w:t>коммуницировать</w:t>
      </w:r>
      <w:proofErr w:type="spellEnd"/>
      <w:r>
        <w:rPr>
          <w:sz w:val="28"/>
          <w:szCs w:val="28"/>
        </w:rPr>
        <w:t xml:space="preserve"> в рамках внеклассного занятия, самоподготовки, их нужно учить это делать именно на занятии.  Ставя перед собой задачу развития коммуникативных умений учащихся, старалась  представлять себе, какие формы и методы формирования и развития будут более эффективными при работе с данной группой обучающихся. </w:t>
      </w:r>
    </w:p>
    <w:p w:rsidR="00D0094F" w:rsidRDefault="00D0094F" w:rsidP="00D0094F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2.В ходе самоподготовок использую</w:t>
      </w:r>
      <w:r>
        <w:t xml:space="preserve"> </w:t>
      </w:r>
      <w:r>
        <w:rPr>
          <w:sz w:val="28"/>
          <w:szCs w:val="28"/>
        </w:rPr>
        <w:t>формы учебной коммуникации для формирования устной и письменной коммуникации.  Это монологические и диалогические формы.</w:t>
      </w:r>
    </w:p>
    <w:p w:rsidR="00D0094F" w:rsidRDefault="00D0094F" w:rsidP="00D0094F">
      <w:pPr>
        <w:spacing w:before="100" w:beforeAutospacing="1"/>
        <w:jc w:val="both"/>
        <w:rPr>
          <w:u w:val="single"/>
        </w:rPr>
      </w:pPr>
      <w:r>
        <w:rPr>
          <w:sz w:val="28"/>
          <w:szCs w:val="28"/>
        </w:rPr>
        <w:t xml:space="preserve">             </w:t>
      </w:r>
      <w:r>
        <w:rPr>
          <w:sz w:val="28"/>
          <w:szCs w:val="28"/>
          <w:u w:val="single"/>
        </w:rPr>
        <w:t>Монологические формы:</w:t>
      </w:r>
    </w:p>
    <w:p w:rsidR="00D0094F" w:rsidRDefault="00D0094F" w:rsidP="00D0094F">
      <w:pPr>
        <w:spacing w:before="100" w:beforeAutospacing="1"/>
        <w:jc w:val="both"/>
        <w:rPr>
          <w:u w:val="single"/>
        </w:rPr>
      </w:pPr>
      <w:r>
        <w:rPr>
          <w:sz w:val="28"/>
          <w:szCs w:val="28"/>
        </w:rPr>
        <w:t>- рассказывать, пересказывать, отвечать на вопросы, задавать вопросы;</w:t>
      </w:r>
    </w:p>
    <w:p w:rsidR="00D0094F" w:rsidRDefault="00D0094F" w:rsidP="00D0094F">
      <w:pPr>
        <w:spacing w:before="100" w:beforeAutospacing="1"/>
        <w:jc w:val="both"/>
        <w:rPr>
          <w:u w:val="single"/>
        </w:rPr>
      </w:pPr>
      <w:r>
        <w:rPr>
          <w:sz w:val="28"/>
          <w:szCs w:val="28"/>
        </w:rPr>
        <w:t>- выступать с готовой заранее речью или неподготовленной речью;</w:t>
      </w:r>
    </w:p>
    <w:p w:rsidR="00D0094F" w:rsidRDefault="00D0094F" w:rsidP="00D0094F">
      <w:pPr>
        <w:spacing w:before="100" w:beforeAutospacing="1"/>
        <w:jc w:val="both"/>
      </w:pPr>
      <w:r>
        <w:rPr>
          <w:sz w:val="28"/>
          <w:szCs w:val="28"/>
        </w:rPr>
        <w:lastRenderedPageBreak/>
        <w:t>- делать сообщения;</w:t>
      </w:r>
    </w:p>
    <w:p w:rsidR="00D0094F" w:rsidRDefault="00D0094F" w:rsidP="00D0094F">
      <w:pPr>
        <w:spacing w:before="100" w:beforeAutospacing="1"/>
        <w:jc w:val="both"/>
      </w:pPr>
      <w:r>
        <w:rPr>
          <w:sz w:val="28"/>
          <w:szCs w:val="28"/>
        </w:rPr>
        <w:t>- высказывать своё мнение, уметь опровергать чужое.</w:t>
      </w:r>
    </w:p>
    <w:p w:rsidR="00D0094F" w:rsidRDefault="00D0094F" w:rsidP="00D0094F">
      <w:pPr>
        <w:spacing w:before="100" w:beforeAutospacing="1"/>
        <w:jc w:val="both"/>
        <w:rPr>
          <w:u w:val="single"/>
        </w:rPr>
      </w:pPr>
      <w:r>
        <w:rPr>
          <w:sz w:val="28"/>
          <w:szCs w:val="28"/>
        </w:rPr>
        <w:t xml:space="preserve">             </w:t>
      </w:r>
      <w:r>
        <w:rPr>
          <w:sz w:val="28"/>
          <w:szCs w:val="28"/>
          <w:u w:val="single"/>
        </w:rPr>
        <w:t>Диалогические формы:</w:t>
      </w:r>
    </w:p>
    <w:p w:rsidR="00D0094F" w:rsidRDefault="00D0094F" w:rsidP="00D0094F">
      <w:pPr>
        <w:spacing w:before="100" w:beforeAutospacing="1"/>
        <w:jc w:val="both"/>
      </w:pPr>
      <w:r>
        <w:rPr>
          <w:sz w:val="28"/>
          <w:szCs w:val="28"/>
        </w:rPr>
        <w:t>- все формы учебного диалога (беседа педагога и ученика, беседа в парах, беседа в группах);</w:t>
      </w:r>
    </w:p>
    <w:p w:rsidR="00D0094F" w:rsidRDefault="00D0094F" w:rsidP="00D0094F">
      <w:pPr>
        <w:spacing w:before="100" w:beforeAutospacing="1"/>
        <w:jc w:val="both"/>
      </w:pPr>
      <w:r>
        <w:rPr>
          <w:sz w:val="28"/>
          <w:szCs w:val="28"/>
        </w:rPr>
        <w:t>- дискуссии, споры;</w:t>
      </w:r>
    </w:p>
    <w:p w:rsidR="00D0094F" w:rsidRDefault="00D0094F" w:rsidP="00D0094F">
      <w:pPr>
        <w:spacing w:before="100" w:beforeAutospacing="1"/>
        <w:jc w:val="both"/>
      </w:pPr>
      <w:r>
        <w:rPr>
          <w:sz w:val="28"/>
          <w:szCs w:val="28"/>
        </w:rPr>
        <w:t xml:space="preserve">- ролевые и деловые игры (роли </w:t>
      </w:r>
      <w:proofErr w:type="gramStart"/>
      <w:r>
        <w:rPr>
          <w:sz w:val="28"/>
          <w:szCs w:val="28"/>
        </w:rPr>
        <w:t>говорящего</w:t>
      </w:r>
      <w:proofErr w:type="gramEnd"/>
      <w:r>
        <w:rPr>
          <w:sz w:val="28"/>
          <w:szCs w:val="28"/>
        </w:rPr>
        <w:t xml:space="preserve"> и роли слушающего);</w:t>
      </w:r>
    </w:p>
    <w:p w:rsidR="00D0094F" w:rsidRDefault="00D0094F" w:rsidP="00D0094F">
      <w:pPr>
        <w:spacing w:before="100" w:beforeAutospacing="1"/>
        <w:jc w:val="both"/>
      </w:pPr>
      <w:r>
        <w:rPr>
          <w:sz w:val="28"/>
          <w:szCs w:val="28"/>
        </w:rPr>
        <w:t>- выступления в качестве ведущих на мероприятиях, театрализация.</w:t>
      </w:r>
    </w:p>
    <w:p w:rsidR="00D0094F" w:rsidRDefault="00D0094F" w:rsidP="00D0094F">
      <w:pPr>
        <w:spacing w:before="100" w:beforeAutospacing="1"/>
        <w:jc w:val="both"/>
      </w:pPr>
      <w:r>
        <w:rPr>
          <w:sz w:val="28"/>
          <w:szCs w:val="28"/>
        </w:rPr>
        <w:t xml:space="preserve"> Приступая к работе над данной компетенцией нужно помнить, что только хорошо продуманная система может дать положительные результаты.  В  результате применения данных форм работы с детьми, постепенно отрабатываются умения, необходимые для развития коммуникативных навыков.</w:t>
      </w:r>
    </w:p>
    <w:p w:rsidR="00D0094F" w:rsidRDefault="00D0094F" w:rsidP="00D0094F">
      <w:pPr>
        <w:spacing w:before="100" w:beforeAutospacing="1"/>
        <w:jc w:val="both"/>
      </w:pPr>
      <w:r>
        <w:rPr>
          <w:sz w:val="28"/>
          <w:szCs w:val="28"/>
          <w:u w:val="single"/>
        </w:rPr>
        <w:t xml:space="preserve">На первом этапе </w:t>
      </w:r>
      <w:proofErr w:type="spellStart"/>
      <w:r>
        <w:rPr>
          <w:sz w:val="28"/>
          <w:szCs w:val="28"/>
          <w:u w:val="single"/>
        </w:rPr>
        <w:t>обучащиеся</w:t>
      </w:r>
      <w:proofErr w:type="spellEnd"/>
      <w:r>
        <w:rPr>
          <w:sz w:val="28"/>
          <w:szCs w:val="28"/>
          <w:u w:val="single"/>
        </w:rPr>
        <w:t xml:space="preserve">  отрабатывают в себе следующие умения:</w:t>
      </w:r>
    </w:p>
    <w:p w:rsidR="00D0094F" w:rsidRDefault="00D0094F" w:rsidP="00D0094F">
      <w:pPr>
        <w:spacing w:before="100" w:beforeAutospacing="1"/>
        <w:jc w:val="both"/>
      </w:pPr>
      <w:r>
        <w:rPr>
          <w:sz w:val="28"/>
          <w:szCs w:val="28"/>
        </w:rPr>
        <w:t xml:space="preserve">- готовность </w:t>
      </w:r>
      <w:proofErr w:type="spellStart"/>
      <w:r>
        <w:rPr>
          <w:sz w:val="28"/>
          <w:szCs w:val="28"/>
        </w:rPr>
        <w:t>обучащихся</w:t>
      </w:r>
      <w:proofErr w:type="spellEnd"/>
      <w:r>
        <w:rPr>
          <w:sz w:val="28"/>
          <w:szCs w:val="28"/>
        </w:rPr>
        <w:t xml:space="preserve"> участвовать в урочном общении;</w:t>
      </w:r>
    </w:p>
    <w:p w:rsidR="00D0094F" w:rsidRDefault="00D0094F" w:rsidP="00D0094F">
      <w:pPr>
        <w:jc w:val="both"/>
      </w:pPr>
      <w:r>
        <w:rPr>
          <w:sz w:val="28"/>
          <w:szCs w:val="28"/>
        </w:rPr>
        <w:t>- отвечать на вопросы, давая более полный ответ;</w:t>
      </w:r>
    </w:p>
    <w:p w:rsidR="00D0094F" w:rsidRDefault="00D0094F" w:rsidP="00D0094F">
      <w:pPr>
        <w:jc w:val="both"/>
      </w:pPr>
      <w:r>
        <w:rPr>
          <w:sz w:val="28"/>
          <w:szCs w:val="28"/>
        </w:rPr>
        <w:t>-задавать вопросы, следя за темой;</w:t>
      </w:r>
    </w:p>
    <w:p w:rsidR="00D0094F" w:rsidRDefault="00D0094F" w:rsidP="00D0094F">
      <w:pPr>
        <w:jc w:val="both"/>
      </w:pPr>
      <w:r>
        <w:rPr>
          <w:sz w:val="28"/>
          <w:szCs w:val="28"/>
        </w:rPr>
        <w:t>- делать сообщения.</w:t>
      </w:r>
    </w:p>
    <w:p w:rsidR="00D0094F" w:rsidRDefault="00D0094F" w:rsidP="00D0094F">
      <w:pPr>
        <w:spacing w:before="100" w:beforeAutospacing="1"/>
        <w:jc w:val="both"/>
        <w:rPr>
          <w:u w:val="single"/>
        </w:rPr>
      </w:pPr>
      <w:r>
        <w:rPr>
          <w:sz w:val="28"/>
          <w:szCs w:val="28"/>
          <w:u w:val="single"/>
        </w:rPr>
        <w:t xml:space="preserve">           На втором этапе </w:t>
      </w:r>
      <w:proofErr w:type="spellStart"/>
      <w:r>
        <w:rPr>
          <w:sz w:val="28"/>
          <w:szCs w:val="28"/>
          <w:u w:val="single"/>
        </w:rPr>
        <w:t>обучащиеся</w:t>
      </w:r>
      <w:proofErr w:type="spellEnd"/>
      <w:r>
        <w:rPr>
          <w:sz w:val="28"/>
          <w:szCs w:val="28"/>
          <w:u w:val="single"/>
        </w:rPr>
        <w:t xml:space="preserve"> приобретают следующие умения:</w:t>
      </w:r>
    </w:p>
    <w:p w:rsidR="00D0094F" w:rsidRDefault="00D0094F" w:rsidP="00D0094F">
      <w:pPr>
        <w:jc w:val="both"/>
      </w:pPr>
      <w:r>
        <w:rPr>
          <w:sz w:val="28"/>
          <w:szCs w:val="28"/>
        </w:rPr>
        <w:t>- простота и чёткость речевого высказывания;</w:t>
      </w:r>
    </w:p>
    <w:p w:rsidR="00D0094F" w:rsidRDefault="00D0094F" w:rsidP="00D0094F">
      <w:pPr>
        <w:jc w:val="both"/>
      </w:pPr>
      <w:r>
        <w:rPr>
          <w:sz w:val="28"/>
          <w:szCs w:val="28"/>
        </w:rPr>
        <w:t>- отработка умения сделать своё высказывание понятным каждому;</w:t>
      </w:r>
    </w:p>
    <w:p w:rsidR="00D0094F" w:rsidRDefault="00D0094F" w:rsidP="00D0094F">
      <w:pPr>
        <w:jc w:val="both"/>
      </w:pPr>
      <w:r>
        <w:rPr>
          <w:sz w:val="28"/>
          <w:szCs w:val="28"/>
        </w:rPr>
        <w:t>-умение подбирать примеры, подтверждающие высказывание;</w:t>
      </w:r>
    </w:p>
    <w:p w:rsidR="00D0094F" w:rsidRDefault="00D0094F" w:rsidP="00D0094F">
      <w:pPr>
        <w:jc w:val="both"/>
      </w:pPr>
      <w:r>
        <w:rPr>
          <w:sz w:val="28"/>
          <w:szCs w:val="28"/>
        </w:rPr>
        <w:t>- вступать в конта</w:t>
      </w:r>
      <w:proofErr w:type="gramStart"/>
      <w:r>
        <w:rPr>
          <w:sz w:val="28"/>
          <w:szCs w:val="28"/>
        </w:rPr>
        <w:t>кт с др</w:t>
      </w:r>
      <w:proofErr w:type="gramEnd"/>
      <w:r>
        <w:rPr>
          <w:sz w:val="28"/>
          <w:szCs w:val="28"/>
        </w:rPr>
        <w:t>угими.</w:t>
      </w:r>
    </w:p>
    <w:p w:rsidR="00D0094F" w:rsidRDefault="00D0094F" w:rsidP="00D0094F">
      <w:pPr>
        <w:spacing w:before="100" w:beforeAutospacing="1"/>
        <w:jc w:val="both"/>
        <w:rPr>
          <w:u w:val="single"/>
        </w:rPr>
      </w:pPr>
      <w:r>
        <w:rPr>
          <w:sz w:val="28"/>
          <w:szCs w:val="28"/>
        </w:rPr>
        <w:t xml:space="preserve">           </w:t>
      </w:r>
      <w:r>
        <w:rPr>
          <w:sz w:val="28"/>
          <w:szCs w:val="28"/>
          <w:u w:val="single"/>
        </w:rPr>
        <w:t>На третьем этапе уже отрабатываются умения коммуникативного сотрудничества:</w:t>
      </w:r>
    </w:p>
    <w:p w:rsidR="00D0094F" w:rsidRDefault="00D0094F" w:rsidP="00D0094F">
      <w:pPr>
        <w:jc w:val="both"/>
      </w:pPr>
      <w:r>
        <w:rPr>
          <w:sz w:val="28"/>
          <w:szCs w:val="28"/>
        </w:rPr>
        <w:t>- умение вести беседу в паре, группе;</w:t>
      </w:r>
    </w:p>
    <w:p w:rsidR="00D0094F" w:rsidRDefault="00D0094F" w:rsidP="00D0094F">
      <w:pPr>
        <w:jc w:val="both"/>
      </w:pPr>
      <w:r>
        <w:rPr>
          <w:sz w:val="28"/>
          <w:szCs w:val="28"/>
        </w:rPr>
        <w:t xml:space="preserve">- умение вести  диалог, </w:t>
      </w:r>
    </w:p>
    <w:p w:rsidR="00D0094F" w:rsidRDefault="00D0094F" w:rsidP="00D0094F">
      <w:pPr>
        <w:jc w:val="both"/>
      </w:pPr>
      <w:r>
        <w:rPr>
          <w:sz w:val="28"/>
          <w:szCs w:val="28"/>
        </w:rPr>
        <w:t>- умение участвовать в дискуссии;</w:t>
      </w:r>
    </w:p>
    <w:p w:rsidR="00D0094F" w:rsidRDefault="00D0094F" w:rsidP="00D0094F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конференциях, играх.</w:t>
      </w:r>
    </w:p>
    <w:p w:rsidR="00D0094F" w:rsidRDefault="00D0094F" w:rsidP="00D00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работа по развитию коммуникативных навыков в ходе самоподготовки основывается на применении различных форм, методов и приемов в работе, способствующих  повышению самостоятельной активности обучающихся в ходе занятия. Взаимодействие с классом основываю на вовлечение учащихся в процесс образования и воспитания в </w:t>
      </w:r>
      <w:r>
        <w:rPr>
          <w:sz w:val="28"/>
          <w:szCs w:val="28"/>
        </w:rPr>
        <w:lastRenderedPageBreak/>
        <w:t>качестве его активного участника. Применяю методы, направленные на привлечение к активному  сотрудничеству:</w:t>
      </w:r>
    </w:p>
    <w:p w:rsidR="00D0094F" w:rsidRDefault="00D0094F" w:rsidP="00D009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-работа в группах, подгруппах; /способствует развитию умения работать с субъектом.</w:t>
      </w:r>
    </w:p>
    <w:p w:rsidR="00D0094F" w:rsidRDefault="00D0094F" w:rsidP="00D009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-работа в группах переменного состава; /отработка умения работать в коллективе переменного состава/</w:t>
      </w:r>
    </w:p>
    <w:p w:rsidR="00D0094F" w:rsidRDefault="00D0094F" w:rsidP="00D009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-взаимопроверка, самопроверка; /самоконтроль, ответственность/ </w:t>
      </w:r>
    </w:p>
    <w:p w:rsidR="00D0094F" w:rsidRDefault="00D0094F" w:rsidP="00D009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-работа ученика-консультанта (из числа более </w:t>
      </w:r>
      <w:proofErr w:type="gramStart"/>
      <w:r>
        <w:rPr>
          <w:sz w:val="28"/>
          <w:szCs w:val="28"/>
        </w:rPr>
        <w:t>сильных</w:t>
      </w:r>
      <w:proofErr w:type="gramEnd"/>
      <w:r>
        <w:rPr>
          <w:sz w:val="28"/>
          <w:szCs w:val="28"/>
        </w:rPr>
        <w:t xml:space="preserve"> обучающихся) </w:t>
      </w:r>
    </w:p>
    <w:p w:rsidR="00D0094F" w:rsidRDefault="00D0094F" w:rsidP="00D009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-самооценка. /Способствует развитию самостоятельности,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/</w:t>
      </w:r>
    </w:p>
    <w:p w:rsidR="00D0094F" w:rsidRDefault="00D0094F" w:rsidP="00D0094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Однако,  формирования базовых компетенций лишь посредством  самоподготовки недостаточно. Как бы ни был насыщен и интересен процесс самоподготовки, личность развивается в общении, творчестве, неформальной обстановке. Такую возможность раскрепощения и развития личности даёт система внеклассных мероприятий. Кроме того, внеурочная деятельность расширяет рамки школьной программы, формирует любознательность, повышает кругозор школьников, создаёт ситуацию успешности для всех учеников, и сильных, и слабых. Виды, используемых мною внеклассных мероприятий различны: викторины, конкурсы, тренинги, «заочные путешествия», и другие. Применение современных технологий в ходе внеклассных занятий: «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», элементы телесно-ориентированной психотехники, метод отработки базовых эмоций, направленных на умение контролировать себя, свои эмоции в различных ситуациях, а  так же применение ролевых игр, проигрывание различных ситуативных моментов, решение предлагаемых мною проблемных ситуаций. На это направлен цикл занятий: «Вокруг тебя Мир», «Наши эмоции», «Умей управлять своими эмоциями» и другие. Все в комплексе способствует развитию речевых навыков общения, эмоциональной </w:t>
      </w:r>
      <w:proofErr w:type="spellStart"/>
      <w:r>
        <w:rPr>
          <w:sz w:val="28"/>
          <w:szCs w:val="28"/>
        </w:rPr>
        <w:t>раскрепощенности</w:t>
      </w:r>
      <w:proofErr w:type="spellEnd"/>
      <w:r>
        <w:rPr>
          <w:sz w:val="28"/>
          <w:szCs w:val="28"/>
        </w:rPr>
        <w:t xml:space="preserve">, умению вести себя в различных ситуациях, что способствует формированию коммуникативных навыков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обучающихся.</w:t>
      </w:r>
    </w:p>
    <w:p w:rsidR="00D0094F" w:rsidRDefault="00D0094F" w:rsidP="00D0094F"/>
    <w:p w:rsidR="0054318D" w:rsidRDefault="00D0094F"/>
    <w:sectPr w:rsidR="0054318D" w:rsidSect="0057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94F"/>
    <w:rsid w:val="00572511"/>
    <w:rsid w:val="00C0700F"/>
    <w:rsid w:val="00D0094F"/>
    <w:rsid w:val="00DF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00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qFormat/>
    <w:rsid w:val="00D0094F"/>
    <w:rPr>
      <w:rFonts w:ascii="Times New Roman" w:hAnsi="Times New Roman" w:cs="Times New Roman" w:hint="default"/>
      <w:i/>
      <w:iCs/>
    </w:rPr>
  </w:style>
  <w:style w:type="character" w:customStyle="1" w:styleId="apple-style-span">
    <w:name w:val="apple-style-span"/>
    <w:basedOn w:val="a0"/>
    <w:rsid w:val="00D00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1261</Words>
  <Characters>7192</Characters>
  <Application>Microsoft Office Word</Application>
  <DocSecurity>0</DocSecurity>
  <Lines>59</Lines>
  <Paragraphs>16</Paragraphs>
  <ScaleCrop>false</ScaleCrop>
  <Company>DG Win&amp;Soft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</cp:revision>
  <dcterms:created xsi:type="dcterms:W3CDTF">2013-01-18T20:46:00Z</dcterms:created>
  <dcterms:modified xsi:type="dcterms:W3CDTF">2013-01-18T20:48:00Z</dcterms:modified>
</cp:coreProperties>
</file>