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Пояснительная записка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настоящее время к числу наиболее актуальных вопросов образования обучающихся основной школы относятся вопросы практической направленности теоретических знаний, в том числе и знаний, полученных на уроках химии.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Сейчас можно смело сказать, что наш дом – это настоящая химическая лаборатория, и мы все дома – химики, независимо от основной специальности.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Поэтому введение  предпрофильного курса «Все мы дома химики» обусловлено тем, что в школьном курсе химии 8-9 классов совсем не уделяется внимания бытовой химии и в связи с большим объемом программного материала.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Особенность предлагаемого курса состоит в том, что расширяется кругозор обучающихся, пополняются знания  о составе, строении в свойствах веществ, с которыми им приходится сталкиваться в повседневной жизни, а также они знакомятся с правилами использования веществ бытовой химии.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Изучение курса «Все мы дома химики» связано с такими дисциплинами, как химия, биология, экология,  физика, технология.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результате изучения данного курса, обучающие должны знать природу химических веществ, используемых в быту, их необычные свойства и их применение с учетом воздействия на организм человека; уметь применять полученные знания для решения жизненно важных вопросов, находить пути решения возникающих проблем.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Целью</w:t>
      </w:r>
      <w:r>
        <w:rPr>
          <w:rFonts w:eastAsiaTheme="minorEastAsia"/>
          <w:sz w:val="28"/>
          <w:szCs w:val="28"/>
        </w:rPr>
        <w:t xml:space="preserve"> изучения настоящего курса является сознание условий для привития интереса к химической науке и сознание мотивационной основы для осознанного выбора профессиональной направленности. Для этого необходимо знакомство с некоторыми материалами и препаратами бытовой химии.</w:t>
      </w:r>
    </w:p>
    <w:p w:rsidR="00AB2F31" w:rsidRDefault="00AB2F31" w:rsidP="00AB2F31">
      <w:pPr>
        <w:ind w:left="0" w:firstLine="0"/>
        <w:jc w:val="both"/>
        <w:rPr>
          <w:rFonts w:eastAsiaTheme="minorEastAsia"/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Основные задачи программы заключаются в следующем:</w:t>
      </w:r>
    </w:p>
    <w:p w:rsidR="00AB2F31" w:rsidRDefault="00AB2F31" w:rsidP="00AB2F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составе веществ бытовой химии, о химических процессах, происходящих с веществами и материалами в быту.</w:t>
      </w:r>
    </w:p>
    <w:p w:rsidR="00AB2F31" w:rsidRDefault="00AB2F31" w:rsidP="00AB2F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действием некоторых веществ на организм человека и окружающую среду.</w:t>
      </w:r>
    </w:p>
    <w:p w:rsidR="00AB2F31" w:rsidRDefault="00AB2F31" w:rsidP="00AB2F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умения и навыки самостоятельно производить лабораторные исследования и химические эксперименты с окружающими нас веществами.</w:t>
      </w: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предусматривает эвристическую беседу, проведение лабораторных работ и практических знаний, семинаров, заключительной конференции.</w:t>
      </w: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Освоение курса «Все мы дома химики» предполагает, помимо посещения коллективных занятий, выполнение домашних заданий ( проведение домашних опытов, описание наблюдений, написание рефератов или сообщений на заданную тему), курс завершается зачетом. Обязательным условием допуска  к зачету является выполнение двух домашних исследований и защита реферата.</w:t>
      </w: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«Все мы дома химики» рассчитана на 20 часов (10 недель) в третьей четверти учебного года, по два часа в неделю.</w:t>
      </w: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4"/>
        <w:tblW w:w="9429" w:type="dxa"/>
        <w:tblLook w:val="04A0"/>
      </w:tblPr>
      <w:tblGrid>
        <w:gridCol w:w="663"/>
        <w:gridCol w:w="3326"/>
        <w:gridCol w:w="1095"/>
        <w:gridCol w:w="1119"/>
        <w:gridCol w:w="1299"/>
        <w:gridCol w:w="1927"/>
      </w:tblGrid>
      <w:tr w:rsidR="00AB2F31" w:rsidTr="00151880">
        <w:trPr>
          <w:trHeight w:val="330"/>
        </w:trPr>
        <w:tc>
          <w:tcPr>
            <w:tcW w:w="663" w:type="dxa"/>
            <w:vMerge w:val="restart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326" w:type="dxa"/>
            <w:vMerge w:val="restart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3513" w:type="dxa"/>
            <w:gridSpan w:val="3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927" w:type="dxa"/>
            <w:vMerge w:val="restart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AB2F31" w:rsidTr="00151880">
        <w:trPr>
          <w:trHeight w:val="315"/>
        </w:trPr>
        <w:tc>
          <w:tcPr>
            <w:tcW w:w="663" w:type="dxa"/>
            <w:vMerge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vMerge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927" w:type="dxa"/>
            <w:vMerge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химия с древних времен до наших дней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ТБ</w:t>
            </w: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Мойдодыра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исследованию</w:t>
            </w: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у нас стирка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исследованию</w:t>
            </w: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«лаборатория» у нас дома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исследованию</w:t>
            </w: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Чистота – залог здоровья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в огороде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 о разном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AB2F31" w:rsidTr="00151880">
        <w:tc>
          <w:tcPr>
            <w:tcW w:w="663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6" w:type="dxa"/>
          </w:tcPr>
          <w:p w:rsidR="00AB2F31" w:rsidRDefault="00AB2F31" w:rsidP="00151880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и окружающая среда</w:t>
            </w:r>
          </w:p>
        </w:tc>
        <w:tc>
          <w:tcPr>
            <w:tcW w:w="1095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AB2F31" w:rsidRDefault="00AB2F31" w:rsidP="0015188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зачет</w:t>
            </w:r>
          </w:p>
        </w:tc>
      </w:tr>
    </w:tbl>
    <w:p w:rsidR="00AB2F31" w:rsidRDefault="00AB2F31" w:rsidP="00AB2F31">
      <w:pPr>
        <w:ind w:left="0" w:firstLine="0"/>
        <w:jc w:val="center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both"/>
        <w:rPr>
          <w:sz w:val="28"/>
          <w:szCs w:val="28"/>
        </w:rPr>
      </w:pPr>
    </w:p>
    <w:p w:rsidR="00AB2F31" w:rsidRDefault="00AB2F31" w:rsidP="00AB2F31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799"/>
        <w:gridCol w:w="3680"/>
        <w:gridCol w:w="899"/>
        <w:gridCol w:w="1057"/>
        <w:gridCol w:w="1287"/>
        <w:gridCol w:w="1849"/>
      </w:tblGrid>
      <w:tr w:rsidR="00AB2F31" w:rsidRPr="00996D27" w:rsidTr="00151880">
        <w:trPr>
          <w:trHeight w:val="300"/>
        </w:trPr>
        <w:tc>
          <w:tcPr>
            <w:tcW w:w="817" w:type="dxa"/>
            <w:vMerge w:val="restart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№ п\п</w:t>
            </w:r>
          </w:p>
        </w:tc>
        <w:tc>
          <w:tcPr>
            <w:tcW w:w="3827" w:type="dxa"/>
            <w:vMerge w:val="restart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Наименование разделов и тем</w:t>
            </w:r>
          </w:p>
        </w:tc>
        <w:tc>
          <w:tcPr>
            <w:tcW w:w="3272" w:type="dxa"/>
            <w:gridSpan w:val="3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Кол-во часов</w:t>
            </w:r>
          </w:p>
        </w:tc>
        <w:tc>
          <w:tcPr>
            <w:tcW w:w="1867" w:type="dxa"/>
            <w:vMerge w:val="restart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Формы контроля</w:t>
            </w:r>
          </w:p>
        </w:tc>
      </w:tr>
      <w:tr w:rsidR="00AB2F31" w:rsidRPr="00996D27" w:rsidTr="00151880">
        <w:trPr>
          <w:trHeight w:val="345"/>
        </w:trPr>
        <w:tc>
          <w:tcPr>
            <w:tcW w:w="817" w:type="dxa"/>
            <w:vMerge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 xml:space="preserve">Всего 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лекции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практика</w:t>
            </w:r>
          </w:p>
        </w:tc>
        <w:tc>
          <w:tcPr>
            <w:tcW w:w="1867" w:type="dxa"/>
            <w:vMerge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 w:rsidRPr="00996D27">
              <w:rPr>
                <w:b/>
                <w:szCs w:val="24"/>
              </w:rPr>
              <w:t>Раздел1. Бытовая химия с древних времен до наших дней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Тест по ТБ</w:t>
            </w: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Использование химических веществ в древние времена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1.2.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 xml:space="preserve">Современные материалы </w:t>
            </w:r>
            <w:r w:rsidRPr="00996D27">
              <w:rPr>
                <w:szCs w:val="24"/>
              </w:rPr>
              <w:lastRenderedPageBreak/>
              <w:t xml:space="preserve">бытовой химии и что нужно о них знать 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 w:rsidRPr="00996D27">
              <w:rPr>
                <w:b/>
                <w:szCs w:val="24"/>
              </w:rPr>
              <w:t>Раздел 2. Уроки Мойдодыра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3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2.1</w:t>
            </w:r>
          </w:p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О воде и мыле и что с ними происходит, когда они встречаются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О зубной пасте и зубной эмали. Что такое рН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Сообщение о домашнем исследовании</w:t>
            </w: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2.3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Химия волос и кожи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 w:rsidRPr="00996D27">
              <w:rPr>
                <w:b/>
                <w:szCs w:val="24"/>
              </w:rPr>
              <w:t>Раздел 3. Сегодня у нас стирка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3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3.1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Синтетически моющие средства, отбеливатели, антисептики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3.2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Виды тканей и определение волокон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3.3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Удаление пятен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Сообщение о домашнем исследовании</w:t>
            </w: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 w:rsidRPr="00996D27">
              <w:rPr>
                <w:b/>
                <w:szCs w:val="24"/>
              </w:rPr>
              <w:t>Раздел 4. Древняя «лаборатория» у нас дома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4.1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Химия в кастрюле и на столе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4.2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Кухонная технология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Сообщение о домашнем исследовании</w:t>
            </w: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 w:rsidRPr="00996D27">
              <w:rPr>
                <w:b/>
                <w:szCs w:val="24"/>
              </w:rPr>
              <w:t>Раздел 5. Чистота – залог здоровья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5.1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Химические помощники на кухне и ванной во время генеральной уборки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5.2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Чистка изделий из металла: удаление накипи и ржавчины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 w:rsidRPr="00996D27">
              <w:rPr>
                <w:b/>
                <w:szCs w:val="24"/>
              </w:rPr>
              <w:t>Раздел 6. Химия в огороде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2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6.1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Средства защиты и роста Растений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6.2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 w:rsidRPr="00996D27">
              <w:rPr>
                <w:szCs w:val="24"/>
              </w:rPr>
              <w:t>Знакомство с минеральными удобрениями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 w:rsidRPr="00996D27">
              <w:rPr>
                <w:szCs w:val="24"/>
              </w:rPr>
              <w:t>1</w:t>
            </w: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E03051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7. Коротко о разном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Косметика  и парфюмерия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Клей и краски. ремонт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E03051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8. Химия и окружающая среда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Экологически опасные вещества и факторы их воздействия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Как улучшить экологическую обстановку в вашем жилище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Заключительная конференция «Организм человека и окружающая среда»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Защита рефератов</w:t>
            </w: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8.4</w:t>
            </w:r>
          </w:p>
        </w:tc>
        <w:tc>
          <w:tcPr>
            <w:tcW w:w="3827" w:type="dxa"/>
          </w:tcPr>
          <w:p w:rsidR="00AB2F31" w:rsidRPr="00996D27" w:rsidRDefault="00AB2F31" w:rsidP="00151880">
            <w:p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Контроль знаний (зачет)</w:t>
            </w:r>
          </w:p>
        </w:tc>
        <w:tc>
          <w:tcPr>
            <w:tcW w:w="90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66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99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AB2F31" w:rsidRPr="00996D27" w:rsidTr="00151880">
        <w:tc>
          <w:tcPr>
            <w:tcW w:w="81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B2F31" w:rsidRPr="00B42E71" w:rsidRDefault="00AB2F31" w:rsidP="00151880">
            <w:pPr>
              <w:ind w:left="0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</w:p>
        </w:tc>
        <w:tc>
          <w:tcPr>
            <w:tcW w:w="907" w:type="dxa"/>
          </w:tcPr>
          <w:p w:rsidR="00AB2F31" w:rsidRPr="00B42E71" w:rsidRDefault="00AB2F31" w:rsidP="00151880">
            <w:pPr>
              <w:ind w:left="0" w:firstLine="0"/>
              <w:jc w:val="center"/>
              <w:rPr>
                <w:b/>
                <w:szCs w:val="24"/>
              </w:rPr>
            </w:pPr>
            <w:r w:rsidRPr="00B42E71">
              <w:rPr>
                <w:b/>
                <w:szCs w:val="24"/>
              </w:rPr>
              <w:t>20</w:t>
            </w:r>
          </w:p>
        </w:tc>
        <w:tc>
          <w:tcPr>
            <w:tcW w:w="1066" w:type="dxa"/>
          </w:tcPr>
          <w:p w:rsidR="00AB2F31" w:rsidRPr="00B42E71" w:rsidRDefault="00AB2F31" w:rsidP="00151880">
            <w:pPr>
              <w:ind w:left="0" w:firstLine="0"/>
              <w:jc w:val="center"/>
              <w:rPr>
                <w:b/>
                <w:szCs w:val="24"/>
              </w:rPr>
            </w:pPr>
            <w:r w:rsidRPr="00B42E71">
              <w:rPr>
                <w:b/>
                <w:szCs w:val="24"/>
              </w:rPr>
              <w:t>8</w:t>
            </w:r>
          </w:p>
        </w:tc>
        <w:tc>
          <w:tcPr>
            <w:tcW w:w="1299" w:type="dxa"/>
          </w:tcPr>
          <w:p w:rsidR="00AB2F31" w:rsidRPr="00B42E71" w:rsidRDefault="00AB2F31" w:rsidP="00151880">
            <w:pPr>
              <w:ind w:left="0" w:firstLine="0"/>
              <w:jc w:val="center"/>
              <w:rPr>
                <w:b/>
                <w:szCs w:val="24"/>
              </w:rPr>
            </w:pPr>
            <w:r w:rsidRPr="00B42E71">
              <w:rPr>
                <w:b/>
                <w:szCs w:val="24"/>
              </w:rPr>
              <w:t>12</w:t>
            </w:r>
          </w:p>
        </w:tc>
        <w:tc>
          <w:tcPr>
            <w:tcW w:w="1867" w:type="dxa"/>
          </w:tcPr>
          <w:p w:rsidR="00AB2F31" w:rsidRPr="00996D27" w:rsidRDefault="00AB2F31" w:rsidP="00151880">
            <w:pPr>
              <w:ind w:left="0" w:firstLine="0"/>
              <w:jc w:val="center"/>
              <w:rPr>
                <w:szCs w:val="24"/>
              </w:rPr>
            </w:pPr>
          </w:p>
        </w:tc>
      </w:tr>
    </w:tbl>
    <w:p w:rsidR="00AB2F31" w:rsidRDefault="00AB2F31" w:rsidP="00AB2F31">
      <w:pPr>
        <w:ind w:left="0" w:firstLine="0"/>
        <w:jc w:val="center"/>
        <w:rPr>
          <w:b/>
          <w:szCs w:val="24"/>
        </w:rPr>
      </w:pP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3820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AB2F31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  <w:bookmarkEnd w:id="0"/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bookmarkStart w:id="1" w:name="bookmark1"/>
      <w:r w:rsidRPr="00AB2F31">
        <w:rPr>
          <w:rFonts w:ascii="Times New Roman" w:hAnsi="Times New Roman"/>
          <w:sz w:val="28"/>
          <w:szCs w:val="28"/>
        </w:rPr>
        <w:t>Раздел 1. Бытовая химия с древних времён до наших дней</w:t>
      </w:r>
      <w:bookmarkEnd w:id="1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60" w:right="2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Подробности жизни и быта народов мира в разные времена. Древние способы изготовления изделий из металлов, сплавов, керамики; рецепты бытовой химии (приготовление парфюмерии, мыла, дубление кож. бальзамирование, изготовление лекарств, ядов и т.д.) Развитие химической промышленности по выпуску товаров бытовой химии. Многообразие товаров и препаратов современной бытовой химии, их специфические свойства. Меры безопасности при использовании товаров бытовой химии, оказание первой помощи при отравлении, травмах и ожогах.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3080"/>
        <w:rPr>
          <w:rFonts w:ascii="Times New Roman" w:hAnsi="Times New Roman"/>
          <w:sz w:val="28"/>
          <w:szCs w:val="28"/>
        </w:rPr>
      </w:pPr>
      <w:bookmarkStart w:id="2" w:name="bookmark2"/>
      <w:r w:rsidRPr="00AB2F31">
        <w:rPr>
          <w:rFonts w:ascii="Times New Roman" w:hAnsi="Times New Roman"/>
          <w:sz w:val="28"/>
          <w:szCs w:val="28"/>
        </w:rPr>
        <w:t>Раздел 2. Уроки Мойдодыра</w:t>
      </w:r>
      <w:bookmarkEnd w:id="2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60" w:right="2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Вода в природе. Проблемы чистой воды. Вода в нашем доме. Водородный показатель рН. Жёсткость воды. Мыло, его состав, строение, свойства, история мыловарения. Взаимодействие мыла с водой, ценообразование. Зубная паста как средство по уходу за зубами. Зубная эмаль. Химический состав и свойства волос и кожи человека.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3080"/>
        <w:rPr>
          <w:rFonts w:ascii="Times New Roman" w:hAnsi="Times New Roman"/>
          <w:sz w:val="28"/>
          <w:szCs w:val="28"/>
        </w:rPr>
      </w:pPr>
      <w:bookmarkStart w:id="3" w:name="bookmark3"/>
      <w:r w:rsidRPr="00AB2F31">
        <w:rPr>
          <w:rFonts w:ascii="Times New Roman" w:hAnsi="Times New Roman"/>
          <w:sz w:val="28"/>
          <w:szCs w:val="28"/>
        </w:rPr>
        <w:t>Раздел 3. Сегодня у нас стирка</w:t>
      </w:r>
      <w:bookmarkEnd w:id="3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60" w:right="2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 xml:space="preserve">Синтетические моющие средства: основные компоненты </w:t>
      </w:r>
      <w:r w:rsidRPr="00AB2F31">
        <w:rPr>
          <w:rFonts w:ascii="Times New Roman" w:hAnsi="Times New Roman"/>
          <w:sz w:val="28"/>
          <w:szCs w:val="28"/>
          <w:lang w:val="en-US"/>
        </w:rPr>
        <w:t>CMC</w:t>
      </w:r>
      <w:r w:rsidRPr="00AB2F31">
        <w:rPr>
          <w:rFonts w:ascii="Times New Roman" w:hAnsi="Times New Roman"/>
          <w:sz w:val="28"/>
          <w:szCs w:val="28"/>
        </w:rPr>
        <w:t>. их роль при стирке изделий из различных видов тканей. Средства для химчистки, удаление пятен различного происхождения. Что означают ярлыки на изделиях из различных тканей. Отбеливатели, антистатики.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2100"/>
        <w:rPr>
          <w:rFonts w:ascii="Times New Roman" w:hAnsi="Times New Roman"/>
          <w:sz w:val="28"/>
          <w:szCs w:val="28"/>
        </w:rPr>
      </w:pPr>
      <w:bookmarkStart w:id="4" w:name="bookmark4"/>
      <w:r w:rsidRPr="00AB2F31">
        <w:rPr>
          <w:rFonts w:ascii="Times New Roman" w:hAnsi="Times New Roman"/>
          <w:sz w:val="28"/>
          <w:szCs w:val="28"/>
        </w:rPr>
        <w:t>Раздел 4. Древняя «лаборатория» у нас дома</w:t>
      </w:r>
      <w:bookmarkEnd w:id="4"/>
    </w:p>
    <w:p w:rsidR="00AB2F31" w:rsidRPr="00AB2F31" w:rsidRDefault="00AB2F31" w:rsidP="00AB2F31">
      <w:pPr>
        <w:pStyle w:val="11"/>
        <w:shd w:val="clear" w:color="auto" w:fill="auto"/>
        <w:tabs>
          <w:tab w:val="left" w:pos="8931"/>
        </w:tabs>
        <w:spacing w:before="0" w:after="0" w:line="360" w:lineRule="auto"/>
        <w:ind w:left="60" w:right="281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Пищевые продукты. Химические вещества: белки, жиры, углеводы, минеральные соли, органические кислоты. Витамины и лекарственные вещества в овощах, фруктах, ягодах. Правила варки мяса, овощей, консервирование, хранение пищевых продуктов.</w:t>
      </w:r>
    </w:p>
    <w:p w:rsidR="00AB2F31" w:rsidRPr="00AB2F31" w:rsidRDefault="00AB2F31" w:rsidP="00AB2F31">
      <w:pPr>
        <w:pStyle w:val="11"/>
        <w:shd w:val="clear" w:color="auto" w:fill="auto"/>
        <w:tabs>
          <w:tab w:val="left" w:pos="8931"/>
        </w:tabs>
        <w:spacing w:before="0" w:after="0" w:line="360" w:lineRule="auto"/>
        <w:ind w:left="60" w:right="281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Опыты на кухне: с белком, чаем, определение витаминов в яблоках, апельсинах, гашение соды уксусом.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2680"/>
        <w:rPr>
          <w:rFonts w:ascii="Times New Roman" w:hAnsi="Times New Roman"/>
          <w:sz w:val="28"/>
          <w:szCs w:val="28"/>
        </w:rPr>
      </w:pPr>
      <w:bookmarkStart w:id="5" w:name="bookmark5"/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2680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Раздел 5. Чистота - залог здоровья</w:t>
      </w:r>
      <w:bookmarkEnd w:id="5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422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Тепло и уют в доме. Моющие и чистящие, отбеливающие и дезинфицирующие средства, дезодоранты. Инсектициды и репелленты.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80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Средства для удаления накипи и ржавчины, чистка металлической посуды. Полезные советы по мытью и чистке посуды, ванны, раковины, плиточной керамики, стекла.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3300"/>
        <w:rPr>
          <w:rFonts w:ascii="Times New Roman" w:hAnsi="Times New Roman"/>
          <w:sz w:val="28"/>
          <w:szCs w:val="28"/>
        </w:rPr>
      </w:pPr>
      <w:bookmarkStart w:id="6" w:name="bookmark6"/>
      <w:r w:rsidRPr="00AB2F31">
        <w:rPr>
          <w:rFonts w:ascii="Times New Roman" w:hAnsi="Times New Roman"/>
          <w:sz w:val="28"/>
          <w:szCs w:val="28"/>
        </w:rPr>
        <w:t>Раздел 6. Химия в огороде</w:t>
      </w:r>
      <w:bookmarkEnd w:id="6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1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Химические средства защиты и роста растений. Подкормка растений минеральными и органическими удобрениями. Инсектициды, акарициды, молюскоциды (препараты против вредных насекомых, растительноядных клещей и слизней). Меры предосторожности в работе.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3300"/>
        <w:rPr>
          <w:rFonts w:ascii="Times New Roman" w:hAnsi="Times New Roman"/>
          <w:sz w:val="28"/>
          <w:szCs w:val="28"/>
        </w:rPr>
      </w:pPr>
      <w:bookmarkStart w:id="7" w:name="bookmark7"/>
      <w:r w:rsidRPr="00AB2F31">
        <w:rPr>
          <w:rFonts w:ascii="Times New Roman" w:hAnsi="Times New Roman"/>
          <w:sz w:val="28"/>
          <w:szCs w:val="28"/>
        </w:rPr>
        <w:t>Раздел 7. Коротко о разном</w:t>
      </w:r>
      <w:bookmarkEnd w:id="7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1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Свойства косметических препаратов, как выбрать безопасную косметику. Средства по уходу за волосами и кожей. Парфюмерные изделия.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1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Средства для склеивания различных материалов. Виды красок для отделки стен, потолков. Меры безопасности работы с ними.</w:t>
      </w: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2680"/>
        <w:rPr>
          <w:rFonts w:ascii="Times New Roman" w:hAnsi="Times New Roman"/>
          <w:sz w:val="28"/>
          <w:szCs w:val="28"/>
        </w:rPr>
      </w:pPr>
      <w:bookmarkStart w:id="8" w:name="bookmark8"/>
      <w:r w:rsidRPr="00AB2F31">
        <w:rPr>
          <w:rFonts w:ascii="Times New Roman" w:hAnsi="Times New Roman"/>
          <w:sz w:val="28"/>
          <w:szCs w:val="28"/>
        </w:rPr>
        <w:t>Раздел 8. Химия и окружающая среда</w:t>
      </w:r>
      <w:bookmarkEnd w:id="8"/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1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Экологически опасные вещества, факторы их воздействия. Десять наиболее опасных веществ и факторов воздействия, связанных с бытом и приносящих вред здоровью: тяжёлые металлы, летучие органические соединения, формальдегид, пестициды, побочные продукты сгорания, пыль, асбест, бактерии, дефицит солнечного света, радиация. Что может быть сделано каждым человеком уже сегодня, чтобы обезопасить себя и увеличить шансы на выживание. Как улучшить экологическую обстановку в вашем жилище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1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Тёплый и светлый дом. Текстильные изделия. Косметика и парфюмерия. Моющие и чистящие средства. Отбеливающие и дезинфицирующие средства. Пестициды на полках магазинов и в ваших огородах. Клеи и краски. Упаковочные материалы.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lastRenderedPageBreak/>
        <w:t>Заключительная конференция «Организм человека и окружающая среда».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1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Взаимосвязь химии и экологии. Основные понятия экологии: среда обитания экологические факторы, биосфера и её основные элементы Влияние окружающей среды на организм человека. Рассмотрение экологических проблем разных уровней: локальных, региональных, глобальных.</w:t>
      </w: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2300"/>
        <w:rPr>
          <w:rFonts w:ascii="Times New Roman" w:hAnsi="Times New Roman"/>
          <w:sz w:val="28"/>
          <w:szCs w:val="28"/>
        </w:rPr>
      </w:pP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2300"/>
        <w:rPr>
          <w:rFonts w:ascii="Times New Roman" w:hAnsi="Times New Roman"/>
          <w:b/>
          <w:sz w:val="28"/>
          <w:szCs w:val="28"/>
        </w:rPr>
      </w:pPr>
      <w:r w:rsidRPr="00AB2F31">
        <w:rPr>
          <w:rFonts w:ascii="Times New Roman" w:hAnsi="Times New Roman"/>
          <w:b/>
          <w:sz w:val="28"/>
          <w:szCs w:val="28"/>
        </w:rPr>
        <w:t>Список литературы для учителя</w:t>
      </w: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2300"/>
        <w:rPr>
          <w:rFonts w:ascii="Times New Roman" w:hAnsi="Times New Roman"/>
          <w:b/>
          <w:sz w:val="28"/>
          <w:szCs w:val="28"/>
        </w:rPr>
      </w:pP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 xml:space="preserve">1. Бенеш П. </w:t>
      </w:r>
      <w:r w:rsidRPr="00AB2F31">
        <w:rPr>
          <w:rStyle w:val="1pt"/>
          <w:rFonts w:ascii="Times New Roman" w:hAnsi="Times New Roman"/>
          <w:sz w:val="28"/>
          <w:szCs w:val="28"/>
        </w:rPr>
        <w:t>111</w:t>
      </w:r>
      <w:r w:rsidRPr="00AB2F31">
        <w:rPr>
          <w:rFonts w:ascii="Times New Roman" w:hAnsi="Times New Roman"/>
          <w:sz w:val="28"/>
          <w:szCs w:val="28"/>
        </w:rPr>
        <w:t xml:space="preserve"> вопросов / П. Бенеш,</w:t>
      </w:r>
      <w:r w:rsidRPr="00AB2F31">
        <w:rPr>
          <w:rStyle w:val="1pt"/>
          <w:rFonts w:ascii="Times New Roman" w:hAnsi="Times New Roman"/>
          <w:sz w:val="28"/>
          <w:szCs w:val="28"/>
        </w:rPr>
        <w:t xml:space="preserve"> М.</w:t>
      </w:r>
      <w:r w:rsidRPr="00AB2F31">
        <w:rPr>
          <w:rFonts w:ascii="Times New Roman" w:hAnsi="Times New Roman"/>
          <w:sz w:val="28"/>
          <w:szCs w:val="28"/>
        </w:rPr>
        <w:t xml:space="preserve"> Свобода. -</w:t>
      </w:r>
      <w:r w:rsidRPr="00AB2F31">
        <w:rPr>
          <w:rStyle w:val="1pt"/>
          <w:rFonts w:ascii="Times New Roman" w:hAnsi="Times New Roman"/>
          <w:sz w:val="28"/>
          <w:szCs w:val="28"/>
        </w:rPr>
        <w:t xml:space="preserve"> М.</w:t>
      </w:r>
      <w:r w:rsidRPr="00AB2F31">
        <w:rPr>
          <w:rFonts w:ascii="Times New Roman" w:hAnsi="Times New Roman"/>
          <w:sz w:val="28"/>
          <w:szCs w:val="28"/>
        </w:rPr>
        <w:t xml:space="preserve">: Просвещение, </w:t>
      </w:r>
      <w:r w:rsidRPr="00AB2F31">
        <w:rPr>
          <w:rStyle w:val="a6"/>
          <w:rFonts w:ascii="Times New Roman" w:hAnsi="Times New Roman"/>
          <w:sz w:val="28"/>
          <w:szCs w:val="28"/>
        </w:rPr>
        <w:t>1994.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Енгельфрид Ю.</w:t>
      </w:r>
      <w:r w:rsidRPr="00AB2F31">
        <w:rPr>
          <w:rFonts w:ascii="Times New Roman" w:hAnsi="Times New Roman"/>
          <w:sz w:val="28"/>
          <w:szCs w:val="28"/>
        </w:rPr>
        <w:t xml:space="preserve"> Как защитить себя от опасных веществ в быту / Ю. Енгельфрид, Д. Малхолл, Т.В. Плетенева. - М.: Изд-во МГУ, 1994.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Колтун</w:t>
      </w:r>
      <w:r w:rsidRPr="00AB2F31">
        <w:rPr>
          <w:rFonts w:ascii="Times New Roman" w:hAnsi="Times New Roman"/>
          <w:sz w:val="28"/>
          <w:szCs w:val="28"/>
        </w:rPr>
        <w:t xml:space="preserve"> М.М. Превращение чёрного дракона. - М.: Детская литература, 1990.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Михеева</w:t>
      </w:r>
      <w:r w:rsidRPr="00AB2F31">
        <w:rPr>
          <w:rFonts w:ascii="Times New Roman" w:hAnsi="Times New Roman"/>
          <w:sz w:val="28"/>
          <w:szCs w:val="28"/>
        </w:rPr>
        <w:t xml:space="preserve"> И В. Люди и отходы. Кто победит?/ ИВ. Михеева, Е.Н. Шарифулина. Кто победит? Сборник методических материалов. - Кемерово, 2003.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Смирнова Е.Г.</w:t>
      </w:r>
      <w:r w:rsidRPr="00AB2F31">
        <w:rPr>
          <w:rFonts w:ascii="Times New Roman" w:hAnsi="Times New Roman"/>
          <w:sz w:val="28"/>
          <w:szCs w:val="28"/>
        </w:rPr>
        <w:t xml:space="preserve"> «Пресс-конференция. Организм человека и вещества окружающей среды» // Химия. - 2003. - №13.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Ольгин</w:t>
      </w:r>
      <w:r w:rsidRPr="00AB2F31">
        <w:rPr>
          <w:rFonts w:ascii="Times New Roman" w:hAnsi="Times New Roman"/>
          <w:sz w:val="28"/>
          <w:szCs w:val="28"/>
        </w:rPr>
        <w:t xml:space="preserve"> О.О. Опыт без взрывов. - М.: Химия, 1986.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Пичугина Г.В.</w:t>
      </w:r>
      <w:r w:rsidRPr="00AB2F31">
        <w:rPr>
          <w:rFonts w:ascii="Times New Roman" w:hAnsi="Times New Roman"/>
          <w:sz w:val="28"/>
          <w:szCs w:val="28"/>
        </w:rPr>
        <w:t xml:space="preserve"> Повторяем химию на примерах из повседневной жизни. - М: Аркти, 2000.</w:t>
      </w:r>
    </w:p>
    <w:p w:rsidR="00AB2F31" w:rsidRPr="00AB2F31" w:rsidRDefault="00AB2F31" w:rsidP="00AB2F31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60" w:lineRule="auto"/>
        <w:ind w:left="360" w:right="281" w:hanging="76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Штрубе</w:t>
      </w:r>
      <w:r w:rsidRPr="00AB2F31">
        <w:rPr>
          <w:rFonts w:ascii="Times New Roman" w:hAnsi="Times New Roman"/>
          <w:sz w:val="28"/>
          <w:szCs w:val="28"/>
        </w:rPr>
        <w:t xml:space="preserve"> В. Пути развития химии: в 2-х томах. - М.: Мир. 1984.</w:t>
      </w:r>
    </w:p>
    <w:p w:rsidR="00AB2F31" w:rsidRPr="00AB2F31" w:rsidRDefault="00AB2F31" w:rsidP="00AB2F31">
      <w:pPr>
        <w:pStyle w:val="11"/>
        <w:shd w:val="clear" w:color="auto" w:fill="auto"/>
        <w:tabs>
          <w:tab w:val="left" w:pos="370"/>
        </w:tabs>
        <w:spacing w:before="0" w:after="0" w:line="360" w:lineRule="auto"/>
        <w:ind w:right="281" w:firstLine="0"/>
        <w:jc w:val="both"/>
        <w:rPr>
          <w:rFonts w:ascii="Times New Roman" w:hAnsi="Times New Roman"/>
          <w:sz w:val="28"/>
          <w:szCs w:val="28"/>
        </w:rPr>
      </w:pPr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1940"/>
        <w:rPr>
          <w:rFonts w:ascii="Times New Roman" w:hAnsi="Times New Roman"/>
          <w:sz w:val="28"/>
          <w:szCs w:val="28"/>
        </w:rPr>
      </w:pPr>
      <w:bookmarkStart w:id="9" w:name="bookmark9"/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ind w:left="1940"/>
        <w:rPr>
          <w:rFonts w:ascii="Times New Roman" w:hAnsi="Times New Roman"/>
          <w:b/>
          <w:sz w:val="28"/>
          <w:szCs w:val="28"/>
        </w:rPr>
      </w:pPr>
      <w:r w:rsidRPr="00AB2F31">
        <w:rPr>
          <w:rFonts w:ascii="Times New Roman" w:hAnsi="Times New Roman"/>
          <w:b/>
          <w:sz w:val="28"/>
          <w:szCs w:val="28"/>
        </w:rPr>
        <w:t>Список литературы для обучающихся</w:t>
      </w:r>
      <w:bookmarkEnd w:id="9"/>
    </w:p>
    <w:p w:rsidR="00AB2F31" w:rsidRPr="00AB2F31" w:rsidRDefault="00AB2F31" w:rsidP="00AB2F31">
      <w:pPr>
        <w:pStyle w:val="10"/>
        <w:keepNext/>
        <w:keepLines/>
        <w:shd w:val="clear" w:color="auto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1. Енгельфрид Ю.</w:t>
      </w:r>
      <w:r w:rsidRPr="00AB2F31">
        <w:rPr>
          <w:rFonts w:ascii="Times New Roman" w:hAnsi="Times New Roman"/>
          <w:sz w:val="28"/>
          <w:szCs w:val="28"/>
        </w:rPr>
        <w:t xml:space="preserve"> Как защитить себя от опасных веществ в быту / Ю. Енгельфрид, Д. Малхолл, Т.В. Плетенева. - М.: Изд-во МГУ, 1994.</w:t>
      </w:r>
    </w:p>
    <w:p w:rsidR="00AB2F31" w:rsidRPr="00AB2F31" w:rsidRDefault="00AB2F31" w:rsidP="00AB2F31">
      <w:pPr>
        <w:pStyle w:val="11"/>
        <w:numPr>
          <w:ilvl w:val="1"/>
          <w:numId w:val="2"/>
        </w:numPr>
        <w:shd w:val="clear" w:color="auto" w:fill="auto"/>
        <w:tabs>
          <w:tab w:val="left" w:pos="355"/>
        </w:tabs>
        <w:spacing w:before="0"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>Леенсон И.</w:t>
      </w:r>
      <w:r w:rsidRPr="00AB2F31">
        <w:rPr>
          <w:rFonts w:ascii="Times New Roman" w:hAnsi="Times New Roman"/>
          <w:sz w:val="28"/>
          <w:szCs w:val="28"/>
        </w:rPr>
        <w:t>А. Занимательная химии. - М.: РОСМЭН, 1999.</w:t>
      </w:r>
    </w:p>
    <w:p w:rsidR="00AB2F31" w:rsidRPr="00AB2F31" w:rsidRDefault="00AB2F31" w:rsidP="00AB2F31">
      <w:pPr>
        <w:pStyle w:val="11"/>
        <w:numPr>
          <w:ilvl w:val="1"/>
          <w:numId w:val="2"/>
        </w:numPr>
        <w:shd w:val="clear" w:color="auto" w:fill="auto"/>
        <w:tabs>
          <w:tab w:val="left" w:pos="365"/>
        </w:tabs>
        <w:spacing w:before="0" w:after="0" w:line="360" w:lineRule="auto"/>
        <w:ind w:left="360" w:right="260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lastRenderedPageBreak/>
        <w:t>Пичугина Г.В.</w:t>
      </w:r>
      <w:r w:rsidRPr="00AB2F31">
        <w:rPr>
          <w:rFonts w:ascii="Times New Roman" w:hAnsi="Times New Roman"/>
          <w:sz w:val="28"/>
          <w:szCs w:val="28"/>
        </w:rPr>
        <w:t xml:space="preserve"> Повторяем химию на примерах из повседневной жизни. -М.: Аркти, 2000.</w:t>
      </w:r>
    </w:p>
    <w:p w:rsidR="00AB2F31" w:rsidRPr="00AB2F31" w:rsidRDefault="00AB2F31" w:rsidP="00AB2F31">
      <w:pPr>
        <w:pStyle w:val="11"/>
        <w:numPr>
          <w:ilvl w:val="1"/>
          <w:numId w:val="2"/>
        </w:numPr>
        <w:shd w:val="clear" w:color="auto" w:fill="auto"/>
        <w:tabs>
          <w:tab w:val="left" w:pos="379"/>
        </w:tabs>
        <w:spacing w:before="0" w:after="0" w:line="360" w:lineRule="auto"/>
        <w:ind w:left="360" w:right="260"/>
        <w:jc w:val="both"/>
        <w:rPr>
          <w:rFonts w:ascii="Times New Roman" w:hAnsi="Times New Roman"/>
          <w:sz w:val="28"/>
          <w:szCs w:val="28"/>
        </w:rPr>
      </w:pPr>
      <w:r w:rsidRPr="00AB2F31">
        <w:rPr>
          <w:rStyle w:val="a6"/>
          <w:rFonts w:ascii="Times New Roman" w:hAnsi="Times New Roman"/>
          <w:sz w:val="28"/>
          <w:szCs w:val="28"/>
        </w:rPr>
        <w:t xml:space="preserve">Юдин </w:t>
      </w:r>
      <w:r w:rsidRPr="00AB2F31">
        <w:rPr>
          <w:rStyle w:val="a6"/>
          <w:rFonts w:ascii="Times New Roman" w:hAnsi="Times New Roman"/>
          <w:sz w:val="28"/>
          <w:szCs w:val="28"/>
          <w:lang w:val="en-US"/>
        </w:rPr>
        <w:t>A</w:t>
      </w:r>
      <w:r w:rsidRPr="00AB2F31">
        <w:rPr>
          <w:rStyle w:val="a6"/>
          <w:rFonts w:ascii="Times New Roman" w:hAnsi="Times New Roman"/>
          <w:sz w:val="28"/>
          <w:szCs w:val="28"/>
        </w:rPr>
        <w:t>.</w:t>
      </w:r>
      <w:r w:rsidRPr="00AB2F31">
        <w:rPr>
          <w:rStyle w:val="a6"/>
          <w:rFonts w:ascii="Times New Roman" w:hAnsi="Times New Roman"/>
          <w:sz w:val="28"/>
          <w:szCs w:val="28"/>
          <w:lang w:val="en-US"/>
        </w:rPr>
        <w:t>M</w:t>
      </w:r>
      <w:r w:rsidRPr="00AB2F31">
        <w:rPr>
          <w:rStyle w:val="a6"/>
          <w:rFonts w:ascii="Times New Roman" w:hAnsi="Times New Roman"/>
          <w:sz w:val="28"/>
          <w:szCs w:val="28"/>
        </w:rPr>
        <w:t>.</w:t>
      </w:r>
      <w:r w:rsidRPr="00AB2F31">
        <w:rPr>
          <w:rFonts w:ascii="Times New Roman" w:hAnsi="Times New Roman"/>
          <w:sz w:val="28"/>
          <w:szCs w:val="28"/>
        </w:rPr>
        <w:t xml:space="preserve"> Химия для вас / </w:t>
      </w:r>
      <w:r w:rsidRPr="00AB2F31">
        <w:rPr>
          <w:rFonts w:ascii="Times New Roman" w:hAnsi="Times New Roman"/>
          <w:sz w:val="28"/>
          <w:szCs w:val="28"/>
          <w:lang w:val="en-US"/>
        </w:rPr>
        <w:t>A</w:t>
      </w:r>
      <w:r w:rsidRPr="00AB2F31">
        <w:rPr>
          <w:rFonts w:ascii="Times New Roman" w:hAnsi="Times New Roman"/>
          <w:sz w:val="28"/>
          <w:szCs w:val="28"/>
        </w:rPr>
        <w:t>.</w:t>
      </w:r>
      <w:r w:rsidRPr="00AB2F31">
        <w:rPr>
          <w:rFonts w:ascii="Times New Roman" w:hAnsi="Times New Roman"/>
          <w:sz w:val="28"/>
          <w:szCs w:val="28"/>
          <w:lang w:val="en-US"/>
        </w:rPr>
        <w:t>M</w:t>
      </w:r>
      <w:r w:rsidRPr="00AB2F31">
        <w:rPr>
          <w:rFonts w:ascii="Times New Roman" w:hAnsi="Times New Roman"/>
          <w:sz w:val="28"/>
          <w:szCs w:val="28"/>
        </w:rPr>
        <w:t>. Юдин, В.Н. Сучков. Ю.А. Коростелин. -М.: Химия, 1985.</w:t>
      </w: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AB2F31" w:rsidRPr="00AB2F31" w:rsidRDefault="00AB2F31" w:rsidP="00AB2F31">
      <w:pPr>
        <w:pStyle w:val="30"/>
        <w:shd w:val="clear" w:color="auto" w:fill="auto"/>
        <w:spacing w:after="0" w:line="36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AB2F31">
        <w:rPr>
          <w:rFonts w:ascii="Times New Roman" w:hAnsi="Times New Roman"/>
          <w:b/>
          <w:sz w:val="28"/>
          <w:szCs w:val="28"/>
        </w:rPr>
        <w:t>Перечень ключевых слов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23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Акарициды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23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 xml:space="preserve"> Аэрозоль 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23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Биосфера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23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 xml:space="preserve"> Бордосская смесь 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right="236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Витамины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Водородный показатель рН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Гербициды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Герметика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Дезинфекция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Дезодоранты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Инсектициды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Карбамид (мочевина)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Кератины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Консерванты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Краски алкидные</w:t>
      </w:r>
    </w:p>
    <w:p w:rsidR="00AB2F31" w:rsidRPr="00AB2F31" w:rsidRDefault="00AB2F31" w:rsidP="00AB2F31">
      <w:pPr>
        <w:pStyle w:val="40"/>
        <w:shd w:val="clear" w:color="auto" w:fill="auto"/>
        <w:spacing w:line="360" w:lineRule="auto"/>
        <w:ind w:left="40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Краски водоэмульсионные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Кутикула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Микроудобрения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Молюскоциды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Олифы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Осмос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Пестициды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lastRenderedPageBreak/>
        <w:t>Репелленты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  <w:lang w:val="en-US"/>
        </w:rPr>
        <w:t>CMC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Стимуляторы роста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Ферменты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Фибрилл</w:t>
      </w:r>
    </w:p>
    <w:p w:rsidR="00AB2F31" w:rsidRPr="00AB2F31" w:rsidRDefault="00AB2F31" w:rsidP="00AB2F31">
      <w:pPr>
        <w:pStyle w:val="40"/>
        <w:shd w:val="clear" w:color="auto" w:fill="auto"/>
        <w:spacing w:line="360" w:lineRule="auto"/>
        <w:ind w:left="40"/>
        <w:rPr>
          <w:rFonts w:ascii="Times New Roman" w:hAnsi="Times New Roman"/>
          <w:sz w:val="28"/>
          <w:szCs w:val="28"/>
        </w:rPr>
      </w:pPr>
      <w:r w:rsidRPr="00AB2F31">
        <w:rPr>
          <w:rFonts w:ascii="Times New Roman" w:hAnsi="Times New Roman"/>
          <w:sz w:val="28"/>
          <w:szCs w:val="28"/>
        </w:rPr>
        <w:t>Фреон</w:t>
      </w:r>
    </w:p>
    <w:p w:rsidR="00AB2F31" w:rsidRPr="00AB2F31" w:rsidRDefault="00AB2F31" w:rsidP="00AB2F31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rFonts w:ascii="Times New Roman" w:hAnsi="Times New Roman"/>
          <w:b/>
          <w:szCs w:val="24"/>
        </w:rPr>
      </w:pPr>
      <w:r w:rsidRPr="00AB2F31">
        <w:rPr>
          <w:rFonts w:ascii="Times New Roman" w:hAnsi="Times New Roman"/>
          <w:sz w:val="28"/>
          <w:szCs w:val="28"/>
        </w:rPr>
        <w:t>Ядохимикаты</w:t>
      </w:r>
    </w:p>
    <w:p w:rsidR="00AB2F31" w:rsidRDefault="00AB2F31" w:rsidP="00AB2F31">
      <w:pPr>
        <w:ind w:left="0" w:firstLine="0"/>
        <w:jc w:val="center"/>
        <w:rPr>
          <w:b/>
          <w:szCs w:val="24"/>
        </w:rPr>
      </w:pPr>
    </w:p>
    <w:sectPr w:rsidR="00AB2F31" w:rsidSect="001B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055"/>
    <w:multiLevelType w:val="multilevel"/>
    <w:tmpl w:val="479C96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1150E0"/>
    <w:multiLevelType w:val="hybridMultilevel"/>
    <w:tmpl w:val="E6E0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F31"/>
    <w:rsid w:val="001B4D82"/>
    <w:rsid w:val="00AB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31"/>
    <w:pPr>
      <w:spacing w:after="0" w:line="240" w:lineRule="auto"/>
      <w:ind w:left="714" w:hanging="35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31"/>
    <w:pPr>
      <w:ind w:left="720"/>
      <w:contextualSpacing/>
    </w:pPr>
  </w:style>
  <w:style w:type="table" w:styleId="a4">
    <w:name w:val="Table Grid"/>
    <w:basedOn w:val="a1"/>
    <w:uiPriority w:val="59"/>
    <w:rsid w:val="00AB2F31"/>
    <w:pPr>
      <w:spacing w:after="0" w:line="240" w:lineRule="auto"/>
      <w:ind w:left="714" w:hanging="35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AB2F3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1"/>
    <w:rsid w:val="00AB2F3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B2F3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B2F31"/>
    <w:pPr>
      <w:shd w:val="clear" w:color="auto" w:fill="FFFFFF"/>
      <w:spacing w:after="1020" w:line="0" w:lineRule="atLeast"/>
      <w:ind w:left="0" w:firstLine="0"/>
      <w:outlineLvl w:val="0"/>
    </w:pPr>
    <w:rPr>
      <w:rFonts w:asciiTheme="minorHAnsi" w:eastAsia="Times New Roman" w:hAnsiTheme="minorHAnsi" w:cs="Times New Roman"/>
      <w:sz w:val="27"/>
      <w:szCs w:val="27"/>
    </w:rPr>
  </w:style>
  <w:style w:type="paragraph" w:customStyle="1" w:styleId="11">
    <w:name w:val="Основной текст1"/>
    <w:basedOn w:val="a"/>
    <w:link w:val="a5"/>
    <w:rsid w:val="00AB2F31"/>
    <w:pPr>
      <w:shd w:val="clear" w:color="auto" w:fill="FFFFFF"/>
      <w:spacing w:before="360" w:after="300" w:line="312" w:lineRule="exact"/>
      <w:ind w:left="0" w:hanging="360"/>
    </w:pPr>
    <w:rPr>
      <w:rFonts w:asciiTheme="minorHAnsi" w:eastAsia="Times New Roman" w:hAnsiTheme="minorHAnsi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B2F31"/>
    <w:pPr>
      <w:shd w:val="clear" w:color="auto" w:fill="FFFFFF"/>
      <w:spacing w:after="840" w:line="0" w:lineRule="atLeast"/>
      <w:ind w:left="0" w:firstLine="0"/>
    </w:pPr>
    <w:rPr>
      <w:rFonts w:asciiTheme="minorHAnsi" w:eastAsia="Times New Roman" w:hAnsiTheme="minorHAnsi" w:cs="Times New Roman"/>
      <w:sz w:val="27"/>
      <w:szCs w:val="27"/>
    </w:rPr>
  </w:style>
  <w:style w:type="character" w:customStyle="1" w:styleId="a6">
    <w:name w:val="Основной текст + Полужирный"/>
    <w:basedOn w:val="a5"/>
    <w:rsid w:val="00AB2F31"/>
    <w:rPr>
      <w:b/>
      <w:bCs/>
    </w:rPr>
  </w:style>
  <w:style w:type="character" w:customStyle="1" w:styleId="1pt">
    <w:name w:val="Основной текст + Полужирный;Интервал 1 pt"/>
    <w:basedOn w:val="a5"/>
    <w:rsid w:val="00AB2F31"/>
    <w:rPr>
      <w:b/>
      <w:bCs/>
      <w:spacing w:val="20"/>
    </w:rPr>
  </w:style>
  <w:style w:type="character" w:customStyle="1" w:styleId="4">
    <w:name w:val="Основной текст (4)_"/>
    <w:basedOn w:val="a0"/>
    <w:link w:val="40"/>
    <w:rsid w:val="00AB2F3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2F31"/>
    <w:pPr>
      <w:shd w:val="clear" w:color="auto" w:fill="FFFFFF"/>
      <w:spacing w:line="312" w:lineRule="exact"/>
      <w:ind w:left="0" w:firstLine="0"/>
      <w:jc w:val="both"/>
    </w:pPr>
    <w:rPr>
      <w:rFonts w:asciiTheme="minorHAnsi" w:eastAsia="Times New Roman" w:hAnsiTheme="minorHAnsi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2012-12-26T15:55:00Z</dcterms:created>
  <dcterms:modified xsi:type="dcterms:W3CDTF">2012-12-26T15:59:00Z</dcterms:modified>
</cp:coreProperties>
</file>