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82" w:rsidRDefault="00DC5C82" w:rsidP="00672E3F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FD63C2" w:rsidRDefault="00672E3F" w:rsidP="00672E3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Развитие познавательной активности, творческих способностей и индивидуализация на уроках химии</w:t>
      </w:r>
      <w:r w:rsidR="000729DA">
        <w:rPr>
          <w:sz w:val="28"/>
          <w:szCs w:val="28"/>
        </w:rPr>
        <w:t xml:space="preserve">  (слайд 1).</w:t>
      </w:r>
    </w:p>
    <w:p w:rsidR="00E97242" w:rsidRDefault="00E97242" w:rsidP="00672E3F">
      <w:pPr>
        <w:spacing w:after="0" w:line="240" w:lineRule="auto"/>
        <w:jc w:val="center"/>
        <w:rPr>
          <w:sz w:val="28"/>
          <w:szCs w:val="28"/>
        </w:rPr>
      </w:pPr>
    </w:p>
    <w:p w:rsidR="00672E3F" w:rsidRDefault="00672E3F" w:rsidP="00672E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Формирование познавательной активности имеет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для осознанного усвоения знаний по курсу химии.</w:t>
      </w:r>
    </w:p>
    <w:p w:rsidR="00E97242" w:rsidRDefault="00E97242" w:rsidP="00672E3F">
      <w:pPr>
        <w:spacing w:after="0" w:line="240" w:lineRule="auto"/>
        <w:rPr>
          <w:sz w:val="28"/>
          <w:szCs w:val="28"/>
        </w:rPr>
      </w:pPr>
    </w:p>
    <w:p w:rsidR="00672E3F" w:rsidRDefault="00672E3F" w:rsidP="00672E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Исходя из концепций современного образования задача учителя заключается</w:t>
      </w:r>
      <w:proofErr w:type="gramEnd"/>
      <w:r>
        <w:rPr>
          <w:sz w:val="28"/>
          <w:szCs w:val="28"/>
        </w:rPr>
        <w:t xml:space="preserve"> не только в последовательном и логическом изложении основ науки, но и в создании на уроках таких условий, которые позволят учащимся реализовать свои способности, активизировать творческие познавательные, в</w:t>
      </w:r>
      <w:r w:rsidR="000729DA">
        <w:rPr>
          <w:sz w:val="28"/>
          <w:szCs w:val="28"/>
        </w:rPr>
        <w:t>озможности в процессе обучения</w:t>
      </w:r>
      <w:r>
        <w:rPr>
          <w:sz w:val="28"/>
          <w:szCs w:val="28"/>
        </w:rPr>
        <w:t xml:space="preserve"> (слайд 2)</w:t>
      </w:r>
      <w:r w:rsidR="000729DA">
        <w:rPr>
          <w:sz w:val="28"/>
          <w:szCs w:val="28"/>
        </w:rPr>
        <w:t>.</w:t>
      </w:r>
    </w:p>
    <w:p w:rsidR="00E97242" w:rsidRDefault="00E97242" w:rsidP="00672E3F">
      <w:pPr>
        <w:spacing w:after="0" w:line="240" w:lineRule="auto"/>
        <w:rPr>
          <w:sz w:val="28"/>
          <w:szCs w:val="28"/>
        </w:rPr>
      </w:pPr>
    </w:p>
    <w:p w:rsidR="00672E3F" w:rsidRDefault="00672E3F" w:rsidP="00672E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Современный урок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результат взаимодействия учителя и ученика. За последние 300 лет классно-урочная система претерпела кардинальные изменения: учитель перестаёт быть информатором, а ученик из пассивного и исполнительного становится активным участником учебного процесса.</w:t>
      </w:r>
    </w:p>
    <w:p w:rsidR="009C6DA9" w:rsidRDefault="009C6DA9" w:rsidP="00672E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Современный урок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постоянный поиск ответа на вопрос о том, как сделать так, чтобы заинтересовать ученика предметом, чтоб</w:t>
      </w:r>
      <w:r w:rsidR="000729DA">
        <w:rPr>
          <w:sz w:val="28"/>
          <w:szCs w:val="28"/>
        </w:rPr>
        <w:t xml:space="preserve">ы он увлечённо работал на уроке </w:t>
      </w:r>
      <w:r>
        <w:rPr>
          <w:sz w:val="28"/>
          <w:szCs w:val="28"/>
        </w:rPr>
        <w:t xml:space="preserve"> (слайд3)</w:t>
      </w:r>
      <w:r w:rsidR="000729DA">
        <w:rPr>
          <w:sz w:val="28"/>
          <w:szCs w:val="28"/>
        </w:rPr>
        <w:t>.</w:t>
      </w:r>
    </w:p>
    <w:p w:rsidR="009C6DA9" w:rsidRDefault="009C6DA9" w:rsidP="00672E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К современному уроку предъявляют самые высокие требования: </w:t>
      </w:r>
    </w:p>
    <w:p w:rsidR="009C6DA9" w:rsidRDefault="009C6DA9" w:rsidP="00672E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развитие личностных качеств,</w:t>
      </w:r>
    </w:p>
    <w:p w:rsidR="009C6DA9" w:rsidRDefault="009C6DA9" w:rsidP="00672E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использование различных приёмов обучения.</w:t>
      </w:r>
    </w:p>
    <w:p w:rsidR="00E97242" w:rsidRDefault="00E97242" w:rsidP="00672E3F">
      <w:pPr>
        <w:spacing w:after="0" w:line="240" w:lineRule="auto"/>
        <w:rPr>
          <w:sz w:val="28"/>
          <w:szCs w:val="28"/>
        </w:rPr>
      </w:pPr>
    </w:p>
    <w:p w:rsidR="009C6DA9" w:rsidRDefault="009C6DA9" w:rsidP="00672E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 педагогической практике существуют множество различных приёмов развития познавательной активности учащихся.</w:t>
      </w:r>
    </w:p>
    <w:p w:rsidR="009C6DA9" w:rsidRDefault="009C6DA9" w:rsidP="00672E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Вот лишь некоторые из них: (слайд 4)</w:t>
      </w:r>
    </w:p>
    <w:p w:rsidR="009C6DA9" w:rsidRDefault="009C6DA9" w:rsidP="00672E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использование ИКТ</w:t>
      </w:r>
    </w:p>
    <w:p w:rsidR="009C6DA9" w:rsidRDefault="009C6DA9" w:rsidP="00672E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игровые технологии</w:t>
      </w:r>
    </w:p>
    <w:p w:rsidR="009C6DA9" w:rsidRDefault="009C6DA9" w:rsidP="00672E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познавательные задания</w:t>
      </w:r>
    </w:p>
    <w:p w:rsidR="009C6DA9" w:rsidRDefault="009C6DA9" w:rsidP="00672E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практико-ориентированные задачи</w:t>
      </w:r>
    </w:p>
    <w:p w:rsidR="009C6DA9" w:rsidRDefault="009C6DA9" w:rsidP="00672E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технология коллективно-индивидуального мышления</w:t>
      </w:r>
    </w:p>
    <w:p w:rsidR="009C6DA9" w:rsidRDefault="009C6DA9" w:rsidP="00672E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технология уровневой дифференциации на уроках.</w:t>
      </w:r>
    </w:p>
    <w:p w:rsidR="00E97242" w:rsidRDefault="00E97242" w:rsidP="00672E3F">
      <w:pPr>
        <w:spacing w:after="0" w:line="240" w:lineRule="auto"/>
        <w:rPr>
          <w:sz w:val="28"/>
          <w:szCs w:val="28"/>
        </w:rPr>
      </w:pPr>
    </w:p>
    <w:p w:rsidR="009C6DA9" w:rsidRDefault="009C6DA9" w:rsidP="00672E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proofErr w:type="gramStart"/>
      <w:r>
        <w:rPr>
          <w:sz w:val="28"/>
          <w:szCs w:val="28"/>
        </w:rPr>
        <w:t>Информационные-коммуникативные</w:t>
      </w:r>
      <w:proofErr w:type="spellEnd"/>
      <w:proofErr w:type="gramEnd"/>
      <w:r>
        <w:rPr>
          <w:sz w:val="28"/>
          <w:szCs w:val="28"/>
        </w:rPr>
        <w:t xml:space="preserve"> </w:t>
      </w:r>
      <w:r w:rsidR="000729DA">
        <w:rPr>
          <w:sz w:val="28"/>
          <w:szCs w:val="28"/>
        </w:rPr>
        <w:t xml:space="preserve"> (ИКТ) </w:t>
      </w:r>
      <w:r>
        <w:rPr>
          <w:sz w:val="28"/>
          <w:szCs w:val="28"/>
        </w:rPr>
        <w:t xml:space="preserve">технологии позволяют </w:t>
      </w:r>
      <w:r w:rsidR="000729DA">
        <w:rPr>
          <w:sz w:val="28"/>
          <w:szCs w:val="28"/>
        </w:rPr>
        <w:t xml:space="preserve">          (слайд 5) </w:t>
      </w:r>
      <w:r>
        <w:rPr>
          <w:sz w:val="28"/>
          <w:szCs w:val="28"/>
        </w:rPr>
        <w:t>накоплению дидактического материала</w:t>
      </w:r>
      <w:r w:rsidR="000729DA">
        <w:rPr>
          <w:sz w:val="28"/>
          <w:szCs w:val="28"/>
        </w:rPr>
        <w:t xml:space="preserve"> по предмету, помогают решить проблему, связанную с мотивацией образования, подготовки учащихся к ЕГЭ, олимпиадам и др.  ИКТ дают возможность сформировать у учащихся базовые компетенции современного человека, а именно, информационные, коммуникативные, самоорганизации, самообразования.</w:t>
      </w:r>
    </w:p>
    <w:p w:rsidR="00E97242" w:rsidRDefault="00E97242" w:rsidP="00672E3F">
      <w:pPr>
        <w:spacing w:after="0" w:line="240" w:lineRule="auto"/>
        <w:rPr>
          <w:sz w:val="28"/>
          <w:szCs w:val="28"/>
        </w:rPr>
      </w:pPr>
    </w:p>
    <w:p w:rsidR="000729DA" w:rsidRDefault="000729DA" w:rsidP="00672E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Игровые технологии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ффективный приём развивающего личностно-ориентированного обучения (слайд 6). К игровым технологиям можно отнести нетрадиционные формы урока: урок-игра, урок-путешествие, различные занимательные дидактические игры: «Пасьянс», «Лото», «Крестики-нолики»</w:t>
      </w:r>
      <w:r w:rsidR="00E97242">
        <w:rPr>
          <w:sz w:val="28"/>
          <w:szCs w:val="28"/>
        </w:rPr>
        <w:t>, «Задачи-сказки», «Кроссворды» и др.</w:t>
      </w:r>
    </w:p>
    <w:p w:rsidR="00E97242" w:rsidRDefault="00E97242" w:rsidP="00672E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97242" w:rsidRDefault="00E97242" w:rsidP="00672E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Познавательные задания (слайд 7) –превосходная «гимнастика » для ума, они способствуют развитию логического мышления. Это эффективное методическое средство, обеспечивающее творческое усвоение учебного материала. Приведу пример такого задания на тему «Оксиды», 8 класс.</w:t>
      </w:r>
    </w:p>
    <w:p w:rsidR="00E97242" w:rsidRDefault="00E97242" w:rsidP="00672E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Задача. Классифицируйте оксиды формулы которых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97242" w:rsidRPr="00327A31" w:rsidRDefault="00E97242" w:rsidP="00672E3F">
      <w:pPr>
        <w:spacing w:after="0" w:line="240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 SO</w:t>
      </w:r>
      <w:r>
        <w:rPr>
          <w:sz w:val="28"/>
          <w:szCs w:val="28"/>
          <w:vertAlign w:val="subscript"/>
          <w:lang w:val="en-US"/>
        </w:rPr>
        <w:t>2</w:t>
      </w:r>
      <w:proofErr w:type="gramEnd"/>
      <w:r>
        <w:rPr>
          <w:sz w:val="28"/>
          <w:szCs w:val="28"/>
          <w:lang w:val="en-US"/>
        </w:rPr>
        <w:t xml:space="preserve">   AI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  </w:t>
      </w:r>
      <w:proofErr w:type="spellStart"/>
      <w:r>
        <w:rPr>
          <w:sz w:val="28"/>
          <w:szCs w:val="28"/>
          <w:lang w:val="en-US"/>
        </w:rPr>
        <w:t>MnO</w:t>
      </w:r>
      <w:proofErr w:type="spellEnd"/>
      <w:r>
        <w:rPr>
          <w:sz w:val="28"/>
          <w:szCs w:val="28"/>
          <w:lang w:val="en-US"/>
        </w:rPr>
        <w:t xml:space="preserve">    Cr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  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  Mn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7</w:t>
      </w:r>
      <w:r>
        <w:rPr>
          <w:sz w:val="28"/>
          <w:szCs w:val="28"/>
          <w:lang w:val="en-US"/>
        </w:rPr>
        <w:t xml:space="preserve">     P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5</w:t>
      </w:r>
      <w:r>
        <w:rPr>
          <w:sz w:val="28"/>
          <w:szCs w:val="28"/>
          <w:lang w:val="en-US"/>
        </w:rPr>
        <w:t xml:space="preserve">     </w:t>
      </w:r>
      <w:proofErr w:type="spellStart"/>
      <w:r>
        <w:rPr>
          <w:sz w:val="28"/>
          <w:szCs w:val="28"/>
          <w:lang w:val="en-US"/>
        </w:rPr>
        <w:t>CaO</w:t>
      </w:r>
      <w:proofErr w:type="spellEnd"/>
      <w:r>
        <w:rPr>
          <w:sz w:val="28"/>
          <w:szCs w:val="28"/>
          <w:lang w:val="en-US"/>
        </w:rPr>
        <w:t xml:space="preserve">    CrO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 </w:t>
      </w:r>
    </w:p>
    <w:p w:rsidR="00E97242" w:rsidRDefault="00E97242" w:rsidP="00672E3F">
      <w:pPr>
        <w:spacing w:after="0" w:line="240" w:lineRule="auto"/>
        <w:rPr>
          <w:sz w:val="28"/>
          <w:szCs w:val="28"/>
        </w:rPr>
      </w:pPr>
      <w:r w:rsidRPr="00327A31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 xml:space="preserve">При сравнении свойств возникает ситуация конфликта: оксиды марганца и хрома отнесены к </w:t>
      </w:r>
      <w:proofErr w:type="gramStart"/>
      <w:r>
        <w:rPr>
          <w:sz w:val="28"/>
          <w:szCs w:val="28"/>
        </w:rPr>
        <w:t>кислотным</w:t>
      </w:r>
      <w:proofErr w:type="gramEnd"/>
      <w:r>
        <w:rPr>
          <w:sz w:val="28"/>
          <w:szCs w:val="28"/>
        </w:rPr>
        <w:t>.</w:t>
      </w:r>
    </w:p>
    <w:p w:rsidR="00E97242" w:rsidRDefault="00E97242" w:rsidP="00672E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Проблема: В каких случаях оксиды металлов могут быть отнесены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кислотным?</w:t>
      </w:r>
    </w:p>
    <w:p w:rsidR="00B22501" w:rsidRDefault="00B22501" w:rsidP="00672E3F">
      <w:pPr>
        <w:spacing w:after="0" w:line="240" w:lineRule="auto"/>
        <w:rPr>
          <w:sz w:val="28"/>
          <w:szCs w:val="28"/>
        </w:rPr>
      </w:pPr>
    </w:p>
    <w:p w:rsidR="00B22501" w:rsidRDefault="00B22501" w:rsidP="00B22501">
      <w:pPr>
        <w:spacing w:after="0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Не менее важно использовать на уроках практико-ориентированные задачи.</w:t>
      </w:r>
    </w:p>
    <w:p w:rsidR="00B22501" w:rsidRPr="00E97242" w:rsidRDefault="00B22501" w:rsidP="00B22501">
      <w:pPr>
        <w:spacing w:after="0" w:line="240" w:lineRule="auto"/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«Ум заключается не только в знании,                                                                                   но и в умении прилагать знания на деле» </w:t>
      </w:r>
    </w:p>
    <w:p w:rsidR="000729DA" w:rsidRDefault="00CA445A" w:rsidP="00CA44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B22501">
        <w:rPr>
          <w:sz w:val="28"/>
          <w:szCs w:val="28"/>
        </w:rPr>
        <w:t>Аристотель</w:t>
      </w:r>
      <w:r>
        <w:rPr>
          <w:sz w:val="28"/>
          <w:szCs w:val="28"/>
        </w:rPr>
        <w:t xml:space="preserve"> (слайд 8)</w:t>
      </w:r>
    </w:p>
    <w:p w:rsidR="00B22501" w:rsidRDefault="00B22501" w:rsidP="00B225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Задачи такого типа способны </w:t>
      </w:r>
      <w:proofErr w:type="gramStart"/>
      <w:r>
        <w:rPr>
          <w:sz w:val="28"/>
          <w:szCs w:val="28"/>
        </w:rPr>
        <w:t>показать</w:t>
      </w:r>
      <w:proofErr w:type="gramEnd"/>
      <w:r>
        <w:rPr>
          <w:sz w:val="28"/>
          <w:szCs w:val="28"/>
        </w:rPr>
        <w:t xml:space="preserve"> как глубоко связана химия с жизнью человека. Такие задачи направлены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B22501" w:rsidRDefault="00B22501" w:rsidP="00B225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формирование умений использовать элементарные знания</w:t>
      </w:r>
    </w:p>
    <w:p w:rsidR="00B22501" w:rsidRDefault="00B22501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- выбор (создание) модели, которые превращают с виду житейскую   ситуацию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B22501" w:rsidRDefault="00B22501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привычную задачу</w:t>
      </w:r>
    </w:p>
    <w:p w:rsidR="00B22501" w:rsidRDefault="00B22501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- связь с другими предметами</w:t>
      </w:r>
    </w:p>
    <w:p w:rsidR="00B22501" w:rsidRDefault="00B22501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- прочное усвоение информации, т.к. всё выученное ассоци</w:t>
      </w:r>
      <w:r w:rsidR="005B359E">
        <w:rPr>
          <w:sz w:val="28"/>
          <w:szCs w:val="28"/>
        </w:rPr>
        <w:t xml:space="preserve">ируется </w:t>
      </w:r>
      <w:proofErr w:type="gramStart"/>
      <w:r w:rsidR="005B359E">
        <w:rPr>
          <w:sz w:val="28"/>
          <w:szCs w:val="28"/>
        </w:rPr>
        <w:t>с</w:t>
      </w:r>
      <w:proofErr w:type="gramEnd"/>
      <w:r w:rsidR="005B359E">
        <w:rPr>
          <w:sz w:val="28"/>
          <w:szCs w:val="28"/>
        </w:rPr>
        <w:t xml:space="preserve"> конкретны-</w:t>
      </w:r>
    </w:p>
    <w:p w:rsidR="005B359E" w:rsidRDefault="005B359E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ми действиями и событиями, а не с абстрактными символами и общими     </w:t>
      </w:r>
    </w:p>
    <w:p w:rsidR="005B359E" w:rsidRDefault="005B359E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принципами</w:t>
      </w:r>
    </w:p>
    <w:p w:rsidR="005B359E" w:rsidRDefault="005B359E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- развитие интереса к предмету</w:t>
      </w:r>
    </w:p>
    <w:p w:rsidR="005B359E" w:rsidRDefault="005B359E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- применение знаний для объяснения явлений,  наблюдаемых в жизни.</w:t>
      </w:r>
    </w:p>
    <w:p w:rsidR="005B359E" w:rsidRDefault="005B359E" w:rsidP="00B22501">
      <w:pPr>
        <w:spacing w:after="0" w:line="240" w:lineRule="auto"/>
        <w:ind w:right="-426"/>
        <w:rPr>
          <w:sz w:val="28"/>
          <w:szCs w:val="28"/>
        </w:rPr>
      </w:pPr>
    </w:p>
    <w:p w:rsidR="005B359E" w:rsidRDefault="005B359E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Например,  задача для учащихся 8 класса по теме «Свойства оксидов».</w:t>
      </w:r>
    </w:p>
    <w:p w:rsidR="005B359E" w:rsidRDefault="005B359E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Почему </w:t>
      </w:r>
      <w:proofErr w:type="gramStart"/>
      <w:r>
        <w:rPr>
          <w:sz w:val="28"/>
          <w:szCs w:val="28"/>
        </w:rPr>
        <w:t>человеку</w:t>
      </w:r>
      <w:proofErr w:type="gramEnd"/>
      <w:r>
        <w:rPr>
          <w:sz w:val="28"/>
          <w:szCs w:val="28"/>
        </w:rPr>
        <w:t xml:space="preserve">  нечаянно выпившему соляную кислоту, рекомендуют принять водную суспензию магнезии? </w:t>
      </w:r>
    </w:p>
    <w:p w:rsidR="005B359E" w:rsidRDefault="005B359E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Ответ:   жжёная магнезия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оксид магния, он проявляет основный характер и нейтрализует кислоту.</w:t>
      </w:r>
    </w:p>
    <w:p w:rsidR="005B359E" w:rsidRDefault="005B359E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Задача для учащихся 9 класса по теме « Реакц</w:t>
      </w:r>
      <w:proofErr w:type="gramStart"/>
      <w:r>
        <w:rPr>
          <w:sz w:val="28"/>
          <w:szCs w:val="28"/>
        </w:rPr>
        <w:t>ии ио</w:t>
      </w:r>
      <w:proofErr w:type="gramEnd"/>
      <w:r>
        <w:rPr>
          <w:sz w:val="28"/>
          <w:szCs w:val="28"/>
        </w:rPr>
        <w:t>нного обмена».</w:t>
      </w:r>
    </w:p>
    <w:p w:rsidR="005B359E" w:rsidRDefault="005B359E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Почему в качестве противоядия при попадан</w:t>
      </w:r>
      <w:proofErr w:type="gramStart"/>
      <w:r>
        <w:rPr>
          <w:sz w:val="28"/>
          <w:szCs w:val="28"/>
        </w:rPr>
        <w:t>ии ио</w:t>
      </w:r>
      <w:proofErr w:type="gramEnd"/>
      <w:r>
        <w:rPr>
          <w:sz w:val="28"/>
          <w:szCs w:val="28"/>
        </w:rPr>
        <w:t>нов ртути в организм используют сульфид натрия? Составьте уравнение химической реакц</w:t>
      </w:r>
      <w:proofErr w:type="gramStart"/>
      <w:r>
        <w:rPr>
          <w:sz w:val="28"/>
          <w:szCs w:val="28"/>
        </w:rPr>
        <w:t>ии ио</w:t>
      </w:r>
      <w:proofErr w:type="gramEnd"/>
      <w:r>
        <w:rPr>
          <w:sz w:val="28"/>
          <w:szCs w:val="28"/>
        </w:rPr>
        <w:t xml:space="preserve">нного </w:t>
      </w:r>
      <w:r>
        <w:rPr>
          <w:sz w:val="28"/>
          <w:szCs w:val="28"/>
        </w:rPr>
        <w:lastRenderedPageBreak/>
        <w:t>обмена, понижающей концентрацию токсичного катиона ртути в результате образования малорастворимого сульфида.</w:t>
      </w:r>
    </w:p>
    <w:p w:rsidR="005B359E" w:rsidRDefault="005B359E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 Задача для 10 класса по теме «Вывод молекулярной формулы</w:t>
      </w:r>
      <w:r w:rsidR="00E437C0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>»</w:t>
      </w:r>
      <w:r w:rsidR="00E437C0">
        <w:rPr>
          <w:sz w:val="28"/>
          <w:szCs w:val="28"/>
        </w:rPr>
        <w:t>.</w:t>
      </w:r>
    </w:p>
    <w:p w:rsidR="00E437C0" w:rsidRDefault="00E437C0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Почему клюква и брусника могут храниться долгое время в свежем виде без сахара? (т.к. в них содержится прекрасный консервант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ензойная кислота)</w:t>
      </w:r>
    </w:p>
    <w:p w:rsidR="00E437C0" w:rsidRPr="00327A31" w:rsidRDefault="00E437C0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Задача: установите  молекулярную формулу бензойной кислоты, если массовая доля углерода в ней – 68,85 %, водорода –</w:t>
      </w:r>
      <w:r w:rsidRPr="00E437C0">
        <w:rPr>
          <w:sz w:val="28"/>
          <w:szCs w:val="28"/>
        </w:rPr>
        <w:t xml:space="preserve"> 4</w:t>
      </w:r>
      <w:r>
        <w:rPr>
          <w:sz w:val="28"/>
          <w:szCs w:val="28"/>
        </w:rPr>
        <w:t>,</w:t>
      </w:r>
      <w:r w:rsidRPr="00E437C0">
        <w:rPr>
          <w:sz w:val="28"/>
          <w:szCs w:val="28"/>
        </w:rPr>
        <w:t>92 %</w:t>
      </w:r>
      <w:r>
        <w:rPr>
          <w:sz w:val="28"/>
          <w:szCs w:val="28"/>
        </w:rPr>
        <w:t xml:space="preserve">,  кислорода -26,23 %. Молекулярная масса кислоты 122г/моль.            </w:t>
      </w:r>
    </w:p>
    <w:p w:rsidR="00CA445A" w:rsidRDefault="00E437C0" w:rsidP="00B22501">
      <w:pPr>
        <w:spacing w:after="0" w:line="240" w:lineRule="auto"/>
        <w:ind w:right="-426"/>
        <w:rPr>
          <w:sz w:val="28"/>
          <w:szCs w:val="28"/>
        </w:rPr>
      </w:pPr>
      <w:r w:rsidRPr="00E437C0">
        <w:rPr>
          <w:sz w:val="28"/>
          <w:szCs w:val="28"/>
        </w:rPr>
        <w:t xml:space="preserve">     </w:t>
      </w:r>
      <w:r>
        <w:rPr>
          <w:sz w:val="28"/>
          <w:szCs w:val="28"/>
        </w:rPr>
        <w:t>Эффективным средством формирования и развития самостоятельности в обучении является технология коллективно-индивидуальн</w:t>
      </w:r>
      <w:r w:rsidR="00CA445A">
        <w:rPr>
          <w:sz w:val="28"/>
          <w:szCs w:val="28"/>
        </w:rPr>
        <w:t>ой мыслительной деятельности (работа в парах, группах)</w:t>
      </w:r>
      <w:r w:rsidR="00E05FCA">
        <w:rPr>
          <w:sz w:val="28"/>
          <w:szCs w:val="28"/>
        </w:rPr>
        <w:t xml:space="preserve">  (слайд 9).   </w:t>
      </w:r>
      <w:r w:rsidR="00CA445A">
        <w:rPr>
          <w:sz w:val="28"/>
          <w:szCs w:val="28"/>
        </w:rPr>
        <w:t>Она имеет большое воспитательное значение, т.к. способствует формированию нравственных качеств учащихся: коллективизма, способности к взаимовыручке, умению дружить, стимулируют познавательную активность, обучению работе с литературой.</w:t>
      </w:r>
    </w:p>
    <w:p w:rsidR="00CA445A" w:rsidRDefault="00CA445A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Работу в группах можно разделить на три этапа:</w:t>
      </w:r>
    </w:p>
    <w:p w:rsidR="00CA445A" w:rsidRDefault="00CA445A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- создание творческих </w:t>
      </w:r>
      <w:proofErr w:type="spellStart"/>
      <w:r>
        <w:rPr>
          <w:sz w:val="28"/>
          <w:szCs w:val="28"/>
        </w:rPr>
        <w:t>микрогрупп</w:t>
      </w:r>
      <w:proofErr w:type="spellEnd"/>
      <w:r>
        <w:rPr>
          <w:sz w:val="28"/>
          <w:szCs w:val="28"/>
        </w:rPr>
        <w:t xml:space="preserve">, постановка проблемы и выбор средств </w:t>
      </w:r>
      <w:proofErr w:type="gramStart"/>
      <w:r>
        <w:rPr>
          <w:sz w:val="28"/>
          <w:szCs w:val="28"/>
        </w:rPr>
        <w:t>для</w:t>
      </w:r>
      <w:proofErr w:type="gramEnd"/>
    </w:p>
    <w:p w:rsidR="00CA445A" w:rsidRDefault="00CA445A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достижения цели</w:t>
      </w:r>
    </w:p>
    <w:p w:rsidR="005B359E" w:rsidRDefault="00CA445A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- определение способов совместной деятельности и обсуждение результатов</w:t>
      </w:r>
    </w:p>
    <w:p w:rsidR="00CA445A" w:rsidRDefault="00CA445A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- осознание методов деятельности.</w:t>
      </w:r>
    </w:p>
    <w:p w:rsidR="00E05FCA" w:rsidRDefault="00E05FCA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05FCA" w:rsidRDefault="00E05FCA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Дети, которых мы обучаем очень разные. Одни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нимательны и легко усваивают учебный материал, другие –полная противоположность. Но научить надо всех. Отсюда необходимость использования индивидуальных дифференцированных заданий оптимальной для каждого ученика трудности.</w:t>
      </w:r>
    </w:p>
    <w:p w:rsidR="00E05FCA" w:rsidRDefault="00E05FCA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Для организации индивидуальной работы необходимо:</w:t>
      </w:r>
      <w:r w:rsidR="00506D7D">
        <w:rPr>
          <w:sz w:val="28"/>
          <w:szCs w:val="28"/>
        </w:rPr>
        <w:t xml:space="preserve">  (слайд 10)</w:t>
      </w:r>
    </w:p>
    <w:p w:rsidR="00E05FCA" w:rsidRDefault="00E05FCA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- выяснить индивидуальные способности каждого ученика, уровень знаний и умений</w:t>
      </w:r>
    </w:p>
    <w:p w:rsidR="00E05FCA" w:rsidRDefault="00E05FCA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- для самостоятельной работы нужны карточки, содержащие задания</w:t>
      </w:r>
    </w:p>
    <w:p w:rsidR="00E05FCA" w:rsidRDefault="00E05FCA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- для восполнения пробелов знаний эффективны разнообразные алгоритмические и программированные упражнения, т.к. в них материал разделён на  логически связанные порции.</w:t>
      </w:r>
    </w:p>
    <w:p w:rsidR="00774646" w:rsidRDefault="00E05FCA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Задания различных видов, которые целесообразно применять при организации </w:t>
      </w:r>
      <w:r w:rsidR="00774646">
        <w:rPr>
          <w:sz w:val="28"/>
          <w:szCs w:val="28"/>
        </w:rPr>
        <w:t xml:space="preserve">индивидуальной </w:t>
      </w:r>
      <w:r>
        <w:rPr>
          <w:sz w:val="28"/>
          <w:szCs w:val="28"/>
        </w:rPr>
        <w:t>самостоятельной</w:t>
      </w:r>
      <w:r w:rsidR="00774646">
        <w:rPr>
          <w:sz w:val="28"/>
          <w:szCs w:val="28"/>
        </w:rPr>
        <w:t xml:space="preserve"> работы учащихся:</w:t>
      </w:r>
    </w:p>
    <w:p w:rsidR="00177320" w:rsidRDefault="00774646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27A31">
        <w:rPr>
          <w:b/>
          <w:sz w:val="28"/>
          <w:szCs w:val="28"/>
        </w:rPr>
        <w:t>задания с алгоритмическими предписаниями</w:t>
      </w:r>
      <w:r w:rsidR="00506D7D">
        <w:rPr>
          <w:sz w:val="28"/>
          <w:szCs w:val="28"/>
        </w:rPr>
        <w:t>,</w:t>
      </w:r>
      <w:r w:rsidR="00C307F6">
        <w:rPr>
          <w:sz w:val="28"/>
          <w:szCs w:val="28"/>
        </w:rPr>
        <w:t xml:space="preserve"> </w:t>
      </w:r>
      <w:r w:rsidR="00327A31" w:rsidRPr="00327A31">
        <w:rPr>
          <w:sz w:val="28"/>
          <w:szCs w:val="28"/>
        </w:rPr>
        <w:t xml:space="preserve">  </w:t>
      </w:r>
      <w:r w:rsidR="00327A31">
        <w:rPr>
          <w:sz w:val="28"/>
          <w:szCs w:val="28"/>
        </w:rPr>
        <w:t xml:space="preserve">например, составьте формулу соединения фосфора с кислородом и даётся к задаче алгоритм составления формул;                                                                     </w:t>
      </w:r>
      <w:r w:rsidR="00327A31" w:rsidRPr="00327A31">
        <w:rPr>
          <w:sz w:val="28"/>
          <w:szCs w:val="28"/>
        </w:rPr>
        <w:t xml:space="preserve">                                                                            </w:t>
      </w:r>
      <w:proofErr w:type="gramStart"/>
      <w:r w:rsidR="00327A31">
        <w:rPr>
          <w:sz w:val="28"/>
          <w:szCs w:val="28"/>
        </w:rPr>
        <w:t>-</w:t>
      </w:r>
      <w:r w:rsidR="00506D7D" w:rsidRPr="00327A31">
        <w:rPr>
          <w:b/>
          <w:sz w:val="28"/>
          <w:szCs w:val="28"/>
        </w:rPr>
        <w:t>с</w:t>
      </w:r>
      <w:proofErr w:type="gramEnd"/>
      <w:r w:rsidR="00506D7D" w:rsidRPr="00327A31">
        <w:rPr>
          <w:b/>
          <w:sz w:val="28"/>
          <w:szCs w:val="28"/>
        </w:rPr>
        <w:t xml:space="preserve"> </w:t>
      </w:r>
      <w:r w:rsidRPr="00327A31">
        <w:rPr>
          <w:b/>
          <w:sz w:val="28"/>
          <w:szCs w:val="28"/>
        </w:rPr>
        <w:t>сопутствующими указаниями, инструкциями</w:t>
      </w:r>
      <w:r w:rsidR="00506D7D">
        <w:rPr>
          <w:sz w:val="28"/>
          <w:szCs w:val="28"/>
        </w:rPr>
        <w:t xml:space="preserve">,  </w:t>
      </w:r>
      <w:r w:rsidR="00327A31">
        <w:rPr>
          <w:sz w:val="28"/>
          <w:szCs w:val="28"/>
        </w:rPr>
        <w:t xml:space="preserve">например, составьте формулу </w:t>
      </w:r>
      <w:proofErr w:type="spellStart"/>
      <w:r w:rsidR="00327A31">
        <w:rPr>
          <w:sz w:val="28"/>
          <w:szCs w:val="28"/>
        </w:rPr>
        <w:t>гидроксида</w:t>
      </w:r>
      <w:proofErr w:type="spellEnd"/>
      <w:r w:rsidR="00327A31">
        <w:rPr>
          <w:sz w:val="28"/>
          <w:szCs w:val="28"/>
        </w:rPr>
        <w:t xml:space="preserve"> фосфора (</w:t>
      </w:r>
      <w:r w:rsidR="00327A31">
        <w:rPr>
          <w:sz w:val="28"/>
          <w:szCs w:val="28"/>
          <w:lang w:val="en-US"/>
        </w:rPr>
        <w:t>V</w:t>
      </w:r>
      <w:r w:rsidR="00327A31">
        <w:rPr>
          <w:sz w:val="28"/>
          <w:szCs w:val="28"/>
        </w:rPr>
        <w:t xml:space="preserve">) и указание к заданию: </w:t>
      </w:r>
      <w:proofErr w:type="spellStart"/>
      <w:r w:rsidR="00327A31">
        <w:rPr>
          <w:sz w:val="28"/>
          <w:szCs w:val="28"/>
        </w:rPr>
        <w:t>гидроксиды</w:t>
      </w:r>
      <w:proofErr w:type="spellEnd"/>
      <w:r w:rsidR="00327A31">
        <w:rPr>
          <w:sz w:val="28"/>
          <w:szCs w:val="28"/>
        </w:rPr>
        <w:t xml:space="preserve"> неметаллов проявляют свойства кислот, т.е. содержат атомы водорода, которые как и атомы элемента,  образующего  </w:t>
      </w:r>
      <w:proofErr w:type="spellStart"/>
      <w:r w:rsidR="00327A31">
        <w:rPr>
          <w:sz w:val="28"/>
          <w:szCs w:val="28"/>
        </w:rPr>
        <w:t>гидроксид</w:t>
      </w:r>
      <w:proofErr w:type="spellEnd"/>
      <w:r w:rsidR="00327A31">
        <w:rPr>
          <w:sz w:val="28"/>
          <w:szCs w:val="28"/>
        </w:rPr>
        <w:t xml:space="preserve">, проявляют  положительную степень окисления;                                                                                                                                            </w:t>
      </w:r>
      <w:r w:rsidR="00327A31">
        <w:rPr>
          <w:sz w:val="28"/>
          <w:szCs w:val="28"/>
        </w:rPr>
        <w:lastRenderedPageBreak/>
        <w:t>-</w:t>
      </w:r>
      <w:r w:rsidR="00506D7D" w:rsidRPr="00327A31">
        <w:rPr>
          <w:b/>
          <w:sz w:val="28"/>
          <w:szCs w:val="28"/>
        </w:rPr>
        <w:t xml:space="preserve">с </w:t>
      </w:r>
      <w:r w:rsidRPr="00327A31">
        <w:rPr>
          <w:b/>
          <w:sz w:val="28"/>
          <w:szCs w:val="28"/>
        </w:rPr>
        <w:t>выбором правильного ответа</w:t>
      </w:r>
      <w:r w:rsidR="00506D7D">
        <w:rPr>
          <w:sz w:val="28"/>
          <w:szCs w:val="28"/>
        </w:rPr>
        <w:t xml:space="preserve">, </w:t>
      </w:r>
      <w:r w:rsidR="00327A31">
        <w:rPr>
          <w:sz w:val="28"/>
          <w:szCs w:val="28"/>
        </w:rPr>
        <w:t xml:space="preserve">такие задания содержат варианты ответов, например: в реакции </w:t>
      </w:r>
      <w:r w:rsidR="00327A31" w:rsidRPr="00327A31">
        <w:rPr>
          <w:sz w:val="28"/>
          <w:szCs w:val="28"/>
        </w:rPr>
        <w:t xml:space="preserve">  </w:t>
      </w:r>
      <w:r w:rsidR="00327A31">
        <w:rPr>
          <w:sz w:val="28"/>
          <w:szCs w:val="28"/>
          <w:lang w:val="en-US"/>
        </w:rPr>
        <w:t>CI</w:t>
      </w:r>
      <w:r w:rsidR="00327A31" w:rsidRPr="00327A31">
        <w:rPr>
          <w:sz w:val="28"/>
          <w:szCs w:val="28"/>
          <w:vertAlign w:val="subscript"/>
        </w:rPr>
        <w:t>2</w:t>
      </w:r>
      <w:r w:rsidR="00327A31" w:rsidRPr="00327A31">
        <w:rPr>
          <w:sz w:val="28"/>
          <w:szCs w:val="28"/>
        </w:rPr>
        <w:t xml:space="preserve">  + </w:t>
      </w:r>
      <w:r w:rsidR="00327A31">
        <w:rPr>
          <w:sz w:val="28"/>
          <w:szCs w:val="28"/>
          <w:lang w:val="en-US"/>
        </w:rPr>
        <w:t>KOH</w:t>
      </w:r>
      <w:r w:rsidR="00327A31" w:rsidRPr="00327A31">
        <w:rPr>
          <w:sz w:val="28"/>
          <w:szCs w:val="28"/>
        </w:rPr>
        <w:t xml:space="preserve"> = </w:t>
      </w:r>
      <w:r w:rsidR="00327A31">
        <w:rPr>
          <w:sz w:val="28"/>
          <w:szCs w:val="28"/>
          <w:lang w:val="en-US"/>
        </w:rPr>
        <w:t>KCIO</w:t>
      </w:r>
      <w:r w:rsidR="00327A31" w:rsidRPr="00327A31">
        <w:rPr>
          <w:sz w:val="28"/>
          <w:szCs w:val="28"/>
          <w:vertAlign w:val="subscript"/>
        </w:rPr>
        <w:t>3</w:t>
      </w:r>
      <w:r w:rsidR="00177320" w:rsidRPr="00177320">
        <w:rPr>
          <w:sz w:val="28"/>
          <w:szCs w:val="28"/>
        </w:rPr>
        <w:t xml:space="preserve"> + </w:t>
      </w:r>
      <w:r w:rsidR="00177320">
        <w:rPr>
          <w:sz w:val="28"/>
          <w:szCs w:val="28"/>
          <w:lang w:val="en-US"/>
        </w:rPr>
        <w:t>KCI</w:t>
      </w:r>
      <w:r w:rsidR="00177320" w:rsidRPr="00177320">
        <w:rPr>
          <w:sz w:val="28"/>
          <w:szCs w:val="28"/>
        </w:rPr>
        <w:t xml:space="preserve"> + </w:t>
      </w:r>
      <w:r w:rsidR="00177320">
        <w:rPr>
          <w:sz w:val="28"/>
          <w:szCs w:val="28"/>
          <w:lang w:val="en-US"/>
        </w:rPr>
        <w:t>H</w:t>
      </w:r>
      <w:r w:rsidR="00177320" w:rsidRPr="00177320">
        <w:rPr>
          <w:sz w:val="28"/>
          <w:szCs w:val="28"/>
          <w:vertAlign w:val="subscript"/>
        </w:rPr>
        <w:t>2</w:t>
      </w:r>
      <w:r w:rsidR="00177320">
        <w:rPr>
          <w:sz w:val="28"/>
          <w:szCs w:val="28"/>
          <w:lang w:val="en-US"/>
        </w:rPr>
        <w:t>O</w:t>
      </w:r>
      <w:r w:rsidR="00177320" w:rsidRPr="00177320">
        <w:rPr>
          <w:sz w:val="28"/>
          <w:szCs w:val="28"/>
        </w:rPr>
        <w:t xml:space="preserve">  </w:t>
      </w:r>
      <w:r w:rsidR="00177320">
        <w:rPr>
          <w:sz w:val="28"/>
          <w:szCs w:val="28"/>
        </w:rPr>
        <w:t>хлор выступает в роли</w:t>
      </w:r>
      <w:proofErr w:type="gramStart"/>
      <w:r w:rsidR="00177320">
        <w:rPr>
          <w:sz w:val="28"/>
          <w:szCs w:val="28"/>
        </w:rPr>
        <w:t xml:space="preserve"> :</w:t>
      </w:r>
      <w:proofErr w:type="gramEnd"/>
      <w:r w:rsidR="00177320">
        <w:rPr>
          <w:sz w:val="28"/>
          <w:szCs w:val="28"/>
        </w:rPr>
        <w:t xml:space="preserve">      </w:t>
      </w:r>
    </w:p>
    <w:p w:rsidR="00506D7D" w:rsidRDefault="00177320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а) окислителя    б) восстановителя  в)  и окислителя и восстановителя;                              </w:t>
      </w:r>
      <w:r w:rsidR="00774646">
        <w:rPr>
          <w:sz w:val="28"/>
          <w:szCs w:val="28"/>
        </w:rPr>
        <w:t xml:space="preserve"> </w:t>
      </w:r>
      <w:proofErr w:type="gramStart"/>
      <w:r w:rsidRPr="00177320">
        <w:rPr>
          <w:b/>
          <w:sz w:val="28"/>
          <w:szCs w:val="28"/>
        </w:rPr>
        <w:t>-</w:t>
      </w:r>
      <w:r w:rsidR="00774646" w:rsidRPr="00177320">
        <w:rPr>
          <w:b/>
          <w:sz w:val="28"/>
          <w:szCs w:val="28"/>
        </w:rPr>
        <w:t>с</w:t>
      </w:r>
      <w:proofErr w:type="gramEnd"/>
      <w:r w:rsidR="00774646" w:rsidRPr="00177320">
        <w:rPr>
          <w:b/>
          <w:sz w:val="28"/>
          <w:szCs w:val="28"/>
        </w:rPr>
        <w:t xml:space="preserve"> неоконченным решением</w:t>
      </w:r>
      <w:r w:rsidR="00506D7D">
        <w:rPr>
          <w:sz w:val="28"/>
          <w:szCs w:val="28"/>
        </w:rPr>
        <w:t>,</w:t>
      </w:r>
      <w:r w:rsidR="00774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таких заданиях те части решения, которые представляют определённую трудность для учащихся , выполнены. Нужно закончить решение;   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-</w:t>
      </w:r>
      <w:r w:rsidR="00774646" w:rsidRPr="00177320">
        <w:rPr>
          <w:b/>
          <w:sz w:val="28"/>
          <w:szCs w:val="28"/>
        </w:rPr>
        <w:t>с</w:t>
      </w:r>
      <w:proofErr w:type="gramEnd"/>
      <w:r w:rsidR="00774646" w:rsidRPr="00177320">
        <w:rPr>
          <w:b/>
          <w:sz w:val="28"/>
          <w:szCs w:val="28"/>
        </w:rPr>
        <w:t xml:space="preserve"> образцом выполнения</w:t>
      </w:r>
      <w:r w:rsidR="00506D7D">
        <w:rPr>
          <w:sz w:val="28"/>
          <w:szCs w:val="28"/>
        </w:rPr>
        <w:t>,</w:t>
      </w:r>
      <w:r>
        <w:rPr>
          <w:sz w:val="28"/>
          <w:szCs w:val="28"/>
        </w:rPr>
        <w:t xml:space="preserve"> для усвоения способа решения задач предлагается образец, следуя которому учащийся решает задачу;                                                                    </w:t>
      </w:r>
      <w:r w:rsidR="00774646">
        <w:rPr>
          <w:sz w:val="28"/>
          <w:szCs w:val="28"/>
        </w:rPr>
        <w:t xml:space="preserve"> </w:t>
      </w:r>
      <w:r w:rsidRPr="00177320">
        <w:rPr>
          <w:b/>
          <w:sz w:val="28"/>
          <w:szCs w:val="28"/>
        </w:rPr>
        <w:t>-</w:t>
      </w:r>
      <w:r w:rsidR="00774646" w:rsidRPr="00177320">
        <w:rPr>
          <w:b/>
          <w:sz w:val="28"/>
          <w:szCs w:val="28"/>
        </w:rPr>
        <w:t>со вспомогательными вопросами</w:t>
      </w:r>
      <w:r w:rsidR="00506D7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дидактическая цель применения вопросов состоит в том, чтобы помочь учащемуся воспроизвести знания, необходимые для нахождения способа выполнения задания или побудить его мыслить в нужном направлении;                                                                                                                     </w:t>
      </w:r>
      <w:r w:rsidR="00DA721A">
        <w:rPr>
          <w:sz w:val="28"/>
          <w:szCs w:val="28"/>
        </w:rPr>
        <w:t>-</w:t>
      </w:r>
      <w:r w:rsidR="00506D7D" w:rsidRPr="00DA721A">
        <w:rPr>
          <w:b/>
          <w:sz w:val="28"/>
          <w:szCs w:val="28"/>
        </w:rPr>
        <w:t>имеющими пропуски в тексте</w:t>
      </w:r>
      <w:r w:rsidR="00DA721A">
        <w:rPr>
          <w:sz w:val="28"/>
          <w:szCs w:val="28"/>
        </w:rPr>
        <w:t>, например, задача: продукт любой химической реакции состоит из тех же самых …, из которых состояли …</w:t>
      </w:r>
      <w:proofErr w:type="gramStart"/>
      <w:r w:rsidR="00DA721A">
        <w:rPr>
          <w:sz w:val="28"/>
          <w:szCs w:val="28"/>
        </w:rPr>
        <w:t xml:space="preserve"> .</w:t>
      </w:r>
      <w:proofErr w:type="gramEnd"/>
      <w:r w:rsidR="00DA721A">
        <w:rPr>
          <w:sz w:val="28"/>
          <w:szCs w:val="28"/>
        </w:rPr>
        <w:t xml:space="preserve"> Атомы при химических реакциях сохраняются, значит, сохраняется и  … всех атомов. Следовательно, продукты любой химической реакции должны иметь </w:t>
      </w:r>
      <w:proofErr w:type="gramStart"/>
      <w:r w:rsidR="00DA721A">
        <w:rPr>
          <w:sz w:val="28"/>
          <w:szCs w:val="28"/>
        </w:rPr>
        <w:t>такую</w:t>
      </w:r>
      <w:proofErr w:type="gramEnd"/>
      <w:r w:rsidR="00DA721A">
        <w:rPr>
          <w:sz w:val="28"/>
          <w:szCs w:val="28"/>
        </w:rPr>
        <w:t xml:space="preserve"> же …, какова была общая масса … веществ.</w:t>
      </w:r>
    </w:p>
    <w:p w:rsidR="00DA721A" w:rsidRDefault="00DA721A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Решение достаточно большого количества задач каждого типа даёт возможность слабоуспевающим освоить уровень А, а остальным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опробовать свои силы в решении усложнённых задач. При переходе к каждому новому типу задач учащиеся стремятся выполнить задания части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и С независимо от успехов в предыдущей деятельности</w:t>
      </w:r>
      <w:r w:rsidR="003C6D63">
        <w:rPr>
          <w:sz w:val="28"/>
          <w:szCs w:val="28"/>
        </w:rPr>
        <w:t>. Это создаёт для каждого ситуацию успешности и способствует более прочному усвоению знаний и умений.</w:t>
      </w:r>
      <w:r>
        <w:rPr>
          <w:sz w:val="28"/>
          <w:szCs w:val="28"/>
        </w:rPr>
        <w:t xml:space="preserve">    </w:t>
      </w:r>
    </w:p>
    <w:p w:rsidR="00506D7D" w:rsidRDefault="00506D7D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2B00">
        <w:rPr>
          <w:sz w:val="28"/>
          <w:szCs w:val="28"/>
        </w:rPr>
        <w:t>Развитие умственных способностей предполагает индивидуальный подход не только на уроках, но и при выполнении домашних заданий.</w:t>
      </w:r>
    </w:p>
    <w:p w:rsidR="00506D7D" w:rsidRDefault="00C307F6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Индивидуальное </w:t>
      </w:r>
      <w:r w:rsidR="00506D7D">
        <w:rPr>
          <w:sz w:val="28"/>
          <w:szCs w:val="28"/>
        </w:rPr>
        <w:t>домашнее задание направлено на отработку умений и навыков, полученных на уроках.</w:t>
      </w:r>
    </w:p>
    <w:p w:rsidR="00506D7D" w:rsidRDefault="00506D7D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Важно так организовать учебную работу, чтобы учащиеся были заинтересованы в её результатах, чтобы работа, имеющая индивидуальный характер, приносила ощущение радости познания.</w:t>
      </w:r>
    </w:p>
    <w:p w:rsidR="00506D7D" w:rsidRDefault="00506D7D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05FCA" w:rsidRDefault="00774646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5FCA" w:rsidRDefault="00E05FCA" w:rsidP="00B22501">
      <w:pPr>
        <w:spacing w:after="0" w:line="240" w:lineRule="auto"/>
        <w:ind w:right="-426"/>
        <w:rPr>
          <w:sz w:val="28"/>
          <w:szCs w:val="28"/>
        </w:rPr>
      </w:pPr>
    </w:p>
    <w:p w:rsidR="00E05FCA" w:rsidRDefault="00E05FCA" w:rsidP="00B22501">
      <w:pPr>
        <w:spacing w:after="0" w:line="240" w:lineRule="auto"/>
        <w:ind w:right="-426"/>
        <w:rPr>
          <w:sz w:val="28"/>
          <w:szCs w:val="28"/>
        </w:rPr>
      </w:pPr>
    </w:p>
    <w:p w:rsidR="00CA445A" w:rsidRPr="00E437C0" w:rsidRDefault="00CA445A" w:rsidP="00B22501">
      <w:pPr>
        <w:spacing w:after="0"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B359E" w:rsidRDefault="005B359E" w:rsidP="00B22501">
      <w:pPr>
        <w:spacing w:after="0" w:line="240" w:lineRule="auto"/>
        <w:ind w:right="-426"/>
        <w:rPr>
          <w:sz w:val="28"/>
          <w:szCs w:val="28"/>
        </w:rPr>
      </w:pPr>
    </w:p>
    <w:p w:rsidR="00B22501" w:rsidRPr="00E97242" w:rsidRDefault="00B22501" w:rsidP="00B22501">
      <w:pPr>
        <w:spacing w:after="0" w:line="240" w:lineRule="auto"/>
        <w:jc w:val="right"/>
        <w:rPr>
          <w:sz w:val="28"/>
          <w:szCs w:val="28"/>
        </w:rPr>
      </w:pPr>
    </w:p>
    <w:p w:rsidR="000729DA" w:rsidRPr="00E97242" w:rsidRDefault="000729DA" w:rsidP="00672E3F">
      <w:pPr>
        <w:spacing w:after="0" w:line="240" w:lineRule="auto"/>
        <w:rPr>
          <w:sz w:val="28"/>
          <w:szCs w:val="28"/>
        </w:rPr>
      </w:pPr>
    </w:p>
    <w:p w:rsidR="009C6DA9" w:rsidRPr="00E97242" w:rsidRDefault="009C6DA9" w:rsidP="00672E3F">
      <w:pPr>
        <w:spacing w:after="0" w:line="240" w:lineRule="auto"/>
        <w:rPr>
          <w:sz w:val="28"/>
          <w:szCs w:val="28"/>
        </w:rPr>
      </w:pPr>
    </w:p>
    <w:p w:rsidR="00672E3F" w:rsidRDefault="00672E3F" w:rsidP="00672E3F">
      <w:pPr>
        <w:spacing w:after="0" w:line="240" w:lineRule="auto"/>
        <w:rPr>
          <w:sz w:val="28"/>
          <w:szCs w:val="28"/>
        </w:rPr>
      </w:pPr>
    </w:p>
    <w:p w:rsidR="003C6D63" w:rsidRDefault="003C6D63" w:rsidP="00672E3F">
      <w:pPr>
        <w:spacing w:after="0" w:line="240" w:lineRule="auto"/>
        <w:rPr>
          <w:sz w:val="28"/>
          <w:szCs w:val="28"/>
        </w:rPr>
      </w:pPr>
    </w:p>
    <w:p w:rsidR="003C6D63" w:rsidRDefault="003C6D63" w:rsidP="00672E3F">
      <w:pPr>
        <w:spacing w:after="0" w:line="240" w:lineRule="auto"/>
        <w:rPr>
          <w:sz w:val="28"/>
          <w:szCs w:val="28"/>
        </w:rPr>
      </w:pPr>
    </w:p>
    <w:sectPr w:rsidR="003C6D63" w:rsidSect="0050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E3F"/>
    <w:rsid w:val="000729DA"/>
    <w:rsid w:val="00177320"/>
    <w:rsid w:val="00327A31"/>
    <w:rsid w:val="003C3440"/>
    <w:rsid w:val="003C6D63"/>
    <w:rsid w:val="00466E70"/>
    <w:rsid w:val="00504CA4"/>
    <w:rsid w:val="00506D7D"/>
    <w:rsid w:val="005B359E"/>
    <w:rsid w:val="005F47C2"/>
    <w:rsid w:val="00672E3F"/>
    <w:rsid w:val="00730EBC"/>
    <w:rsid w:val="00774646"/>
    <w:rsid w:val="00930B5F"/>
    <w:rsid w:val="009C6DA9"/>
    <w:rsid w:val="00AE2B00"/>
    <w:rsid w:val="00B22501"/>
    <w:rsid w:val="00C307F6"/>
    <w:rsid w:val="00CA445A"/>
    <w:rsid w:val="00CB5E6B"/>
    <w:rsid w:val="00DA721A"/>
    <w:rsid w:val="00DB6DD9"/>
    <w:rsid w:val="00DC5C82"/>
    <w:rsid w:val="00E05FCA"/>
    <w:rsid w:val="00E437C0"/>
    <w:rsid w:val="00E9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51928-C412-4BDA-A142-9B82F877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2012-03-26T14:41:00Z</cp:lastPrinted>
  <dcterms:created xsi:type="dcterms:W3CDTF">2012-03-24T06:49:00Z</dcterms:created>
  <dcterms:modified xsi:type="dcterms:W3CDTF">2012-12-30T13:26:00Z</dcterms:modified>
</cp:coreProperties>
</file>