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 xml:space="preserve">Муниципальное общеобразовательное учреждение </w:t>
      </w: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 xml:space="preserve">«Дмитриевская средняя общеобразовательная школа </w:t>
      </w: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Яковлевского района Белгородской области»</w:t>
      </w: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</w:p>
    <w:p w:rsidR="00C910BB" w:rsidRDefault="00C910BB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C910BB" w:rsidRDefault="00C910BB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Разработка</w:t>
      </w:r>
    </w:p>
    <w:p w:rsidR="008A4E44" w:rsidRDefault="008A4E44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тематической</w:t>
      </w:r>
      <w:r w:rsidR="000D37E1" w:rsidRPr="00247EBA">
        <w:rPr>
          <w:rFonts w:ascii="Century Gothic" w:hAnsi="Century Gothic"/>
          <w:sz w:val="28"/>
          <w:szCs w:val="28"/>
        </w:rPr>
        <w:t xml:space="preserve"> экскурсии </w:t>
      </w:r>
      <w:r w:rsidRPr="00247EBA">
        <w:rPr>
          <w:rFonts w:ascii="Century Gothic" w:hAnsi="Century Gothic"/>
          <w:sz w:val="28"/>
          <w:szCs w:val="28"/>
        </w:rPr>
        <w:t>«Моя малая Родина»</w:t>
      </w:r>
    </w:p>
    <w:p w:rsidR="00894E21" w:rsidRPr="00247EBA" w:rsidRDefault="00894E21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на тему «Дмитриевские достижения»</w:t>
      </w:r>
    </w:p>
    <w:p w:rsidR="008A4E44" w:rsidRPr="00247EBA" w:rsidRDefault="008A4E44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 xml:space="preserve">в номинации </w:t>
      </w:r>
      <w:r w:rsidR="00C910BB">
        <w:rPr>
          <w:rFonts w:ascii="Century Gothic" w:hAnsi="Century Gothic"/>
          <w:sz w:val="28"/>
          <w:szCs w:val="28"/>
        </w:rPr>
        <w:t xml:space="preserve"> </w:t>
      </w:r>
      <w:r w:rsidRPr="00247EBA">
        <w:rPr>
          <w:rFonts w:ascii="Century Gothic" w:hAnsi="Century Gothic"/>
          <w:sz w:val="28"/>
          <w:szCs w:val="28"/>
        </w:rPr>
        <w:t>«Маршрут главы Яковлевского района»</w:t>
      </w:r>
    </w:p>
    <w:p w:rsidR="008A4E44" w:rsidRPr="00247EBA" w:rsidRDefault="008A4E44" w:rsidP="00C910BB">
      <w:pPr>
        <w:shd w:val="clear" w:color="auto" w:fill="FFFFFF"/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8A4E44" w:rsidRPr="00247EBA" w:rsidRDefault="008A4E44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hAnsi="Century Gothic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Выполнила:</w:t>
      </w: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hAnsi="Century Gothic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Шматко Ольга Николаевна,</w:t>
      </w:r>
      <w:r w:rsidR="00F857E4">
        <w:rPr>
          <w:rFonts w:ascii="Century Gothic" w:eastAsia="Calibri" w:hAnsi="Century Gothic" w:cs="Times New Roman"/>
          <w:sz w:val="28"/>
          <w:szCs w:val="28"/>
        </w:rPr>
        <w:t xml:space="preserve"> </w:t>
      </w:r>
      <w:r w:rsidRPr="00247EBA">
        <w:rPr>
          <w:rFonts w:ascii="Century Gothic" w:eastAsia="Calibri" w:hAnsi="Century Gothic" w:cs="Times New Roman"/>
          <w:sz w:val="28"/>
          <w:szCs w:val="28"/>
        </w:rPr>
        <w:t>учитель химии и биологии</w:t>
      </w:r>
    </w:p>
    <w:p w:rsidR="00F857E4" w:rsidRDefault="008A4E44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hAnsi="Century Gothic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МОУ «Дмитриевская СОШ»</w:t>
      </w:r>
      <w:r w:rsidR="00F857E4">
        <w:rPr>
          <w:rFonts w:ascii="Century Gothic" w:hAnsi="Century Gothic"/>
          <w:sz w:val="28"/>
          <w:szCs w:val="28"/>
        </w:rPr>
        <w:t xml:space="preserve">, </w:t>
      </w:r>
    </w:p>
    <w:p w:rsidR="00F857E4" w:rsidRPr="00247EBA" w:rsidRDefault="00F857E4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раб</w:t>
      </w:r>
      <w:proofErr w:type="gramStart"/>
      <w:r>
        <w:rPr>
          <w:rFonts w:ascii="Century Gothic" w:hAnsi="Century Gothic"/>
          <w:sz w:val="28"/>
          <w:szCs w:val="28"/>
        </w:rPr>
        <w:t>.</w:t>
      </w:r>
      <w:proofErr w:type="gramEnd"/>
      <w:r>
        <w:rPr>
          <w:rFonts w:ascii="Century Gothic" w:hAnsi="Century Gothic"/>
          <w:sz w:val="28"/>
          <w:szCs w:val="28"/>
        </w:rPr>
        <w:t xml:space="preserve"> </w:t>
      </w:r>
      <w:proofErr w:type="gramStart"/>
      <w:r>
        <w:rPr>
          <w:rFonts w:ascii="Century Gothic" w:hAnsi="Century Gothic"/>
          <w:sz w:val="28"/>
          <w:szCs w:val="28"/>
        </w:rPr>
        <w:t>т</w:t>
      </w:r>
      <w:proofErr w:type="gramEnd"/>
      <w:r>
        <w:rPr>
          <w:rFonts w:ascii="Century Gothic" w:hAnsi="Century Gothic"/>
          <w:sz w:val="28"/>
          <w:szCs w:val="28"/>
        </w:rPr>
        <w:t xml:space="preserve">ел. 68-2-10, </w:t>
      </w:r>
      <w:proofErr w:type="spellStart"/>
      <w:r>
        <w:rPr>
          <w:rFonts w:ascii="Century Gothic" w:hAnsi="Century Gothic"/>
          <w:sz w:val="28"/>
          <w:szCs w:val="28"/>
        </w:rPr>
        <w:t>моб</w:t>
      </w:r>
      <w:proofErr w:type="spellEnd"/>
      <w:r>
        <w:rPr>
          <w:rFonts w:ascii="Century Gothic" w:hAnsi="Century Gothic"/>
          <w:sz w:val="28"/>
          <w:szCs w:val="28"/>
        </w:rPr>
        <w:t>. тел. 8-910-222-42-05</w:t>
      </w: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 xml:space="preserve">Консультант: </w:t>
      </w:r>
    </w:p>
    <w:p w:rsidR="00F857E4" w:rsidRDefault="008A4E44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Нечаева Любовь Анатольевна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,</w:t>
      </w:r>
      <w:r w:rsidR="00F857E4">
        <w:rPr>
          <w:rFonts w:ascii="Century Gothic" w:eastAsia="Calibri" w:hAnsi="Century Gothic" w:cs="Times New Roman"/>
          <w:sz w:val="28"/>
          <w:szCs w:val="28"/>
        </w:rPr>
        <w:t xml:space="preserve"> </w:t>
      </w: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 xml:space="preserve">зав. библиотекой </w:t>
      </w:r>
      <w:r w:rsidR="008A4E44" w:rsidRPr="00247EBA">
        <w:rPr>
          <w:rFonts w:ascii="Century Gothic" w:hAnsi="Century Gothic"/>
          <w:sz w:val="28"/>
          <w:szCs w:val="28"/>
        </w:rPr>
        <w:t>ГОУ НПО ПУ №23</w:t>
      </w: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right"/>
        <w:rPr>
          <w:rFonts w:ascii="Century Gothic" w:eastAsia="Calibri" w:hAnsi="Century Gothic" w:cs="Times New Roman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tabs>
          <w:tab w:val="left" w:pos="3520"/>
        </w:tabs>
        <w:spacing w:after="0" w:line="360" w:lineRule="auto"/>
        <w:ind w:firstLine="340"/>
        <w:rPr>
          <w:rFonts w:ascii="Century Gothic" w:eastAsia="Calibri" w:hAnsi="Century Gothic" w:cs="Times New Roman"/>
          <w:sz w:val="28"/>
          <w:szCs w:val="28"/>
        </w:rPr>
      </w:pPr>
    </w:p>
    <w:p w:rsidR="008A4E44" w:rsidRPr="00247EBA" w:rsidRDefault="008A4E44" w:rsidP="00C910BB">
      <w:pPr>
        <w:shd w:val="clear" w:color="auto" w:fill="FFFFFF"/>
        <w:tabs>
          <w:tab w:val="left" w:pos="3520"/>
        </w:tabs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8A4E44" w:rsidRDefault="008A4E44" w:rsidP="00C910BB">
      <w:pPr>
        <w:shd w:val="clear" w:color="auto" w:fill="FFFFFF"/>
        <w:tabs>
          <w:tab w:val="left" w:pos="3520"/>
        </w:tabs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C910BB" w:rsidRPr="00247EBA" w:rsidRDefault="00C910BB" w:rsidP="00C910BB">
      <w:pPr>
        <w:shd w:val="clear" w:color="auto" w:fill="FFFFFF"/>
        <w:tabs>
          <w:tab w:val="left" w:pos="3520"/>
        </w:tabs>
        <w:spacing w:after="0" w:line="360" w:lineRule="auto"/>
        <w:ind w:firstLine="340"/>
        <w:jc w:val="center"/>
        <w:rPr>
          <w:rFonts w:ascii="Century Gothic" w:hAnsi="Century Gothic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tabs>
          <w:tab w:val="left" w:pos="3520"/>
        </w:tabs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  <w:proofErr w:type="gramStart"/>
      <w:r w:rsidRPr="00247EBA">
        <w:rPr>
          <w:rFonts w:ascii="Century Gothic" w:eastAsia="Calibri" w:hAnsi="Century Gothic" w:cs="Times New Roman"/>
          <w:sz w:val="28"/>
          <w:szCs w:val="28"/>
        </w:rPr>
        <w:t>с</w:t>
      </w:r>
      <w:proofErr w:type="gramEnd"/>
      <w:r w:rsidRPr="00247EBA">
        <w:rPr>
          <w:rFonts w:ascii="Century Gothic" w:eastAsia="Calibri" w:hAnsi="Century Gothic" w:cs="Times New Roman"/>
          <w:sz w:val="28"/>
          <w:szCs w:val="28"/>
        </w:rPr>
        <w:t xml:space="preserve">. </w:t>
      </w:r>
      <w:proofErr w:type="gramStart"/>
      <w:r w:rsidRPr="00247EBA">
        <w:rPr>
          <w:rFonts w:ascii="Century Gothic" w:eastAsia="Calibri" w:hAnsi="Century Gothic" w:cs="Times New Roman"/>
          <w:sz w:val="28"/>
          <w:szCs w:val="28"/>
        </w:rPr>
        <w:t>Дмитриевка</w:t>
      </w:r>
      <w:proofErr w:type="gramEnd"/>
      <w:r w:rsidRPr="00247EBA">
        <w:rPr>
          <w:rFonts w:ascii="Century Gothic" w:eastAsia="Calibri" w:hAnsi="Century Gothic" w:cs="Times New Roman"/>
          <w:sz w:val="28"/>
          <w:szCs w:val="28"/>
        </w:rPr>
        <w:t>, 20</w:t>
      </w:r>
      <w:r w:rsidR="008A4E44" w:rsidRPr="00247EBA">
        <w:rPr>
          <w:rFonts w:ascii="Century Gothic" w:hAnsi="Century Gothic"/>
          <w:sz w:val="28"/>
          <w:szCs w:val="28"/>
        </w:rPr>
        <w:t>11</w:t>
      </w:r>
      <w:r w:rsidRPr="00247EBA">
        <w:rPr>
          <w:rFonts w:ascii="Century Gothic" w:eastAsia="Calibri" w:hAnsi="Century Gothic" w:cs="Times New Roman"/>
          <w:sz w:val="28"/>
          <w:szCs w:val="28"/>
        </w:rPr>
        <w:t xml:space="preserve"> г</w:t>
      </w:r>
    </w:p>
    <w:p w:rsidR="000D37E1" w:rsidRPr="00247EBA" w:rsidRDefault="000D37E1" w:rsidP="00C910BB">
      <w:pPr>
        <w:spacing w:after="0" w:line="360" w:lineRule="auto"/>
        <w:rPr>
          <w:rFonts w:ascii="Century Gothic" w:eastAsia="Times New Roman" w:hAnsi="Century Gothic" w:cs="Times New Roman"/>
          <w:bCs/>
          <w:sz w:val="28"/>
          <w:szCs w:val="28"/>
          <w:lang w:eastAsia="ru-RU"/>
        </w:rPr>
      </w:pPr>
    </w:p>
    <w:p w:rsidR="000D37E1" w:rsidRPr="00247EBA" w:rsidRDefault="00E5534E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jc w:val="center"/>
        <w:rPr>
          <w:rFonts w:ascii="Century Gothic" w:eastAsia="Calibri" w:hAnsi="Century Gothic" w:cs="Times New Roman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>Оглавление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:</w:t>
      </w:r>
    </w:p>
    <w:p w:rsidR="000D37E1" w:rsidRPr="00247EBA" w:rsidRDefault="000D37E1" w:rsidP="00C910BB">
      <w:pPr>
        <w:shd w:val="clear" w:color="auto" w:fill="FFFFFF"/>
        <w:tabs>
          <w:tab w:val="left" w:pos="2880"/>
        </w:tabs>
        <w:spacing w:after="0" w:line="360" w:lineRule="auto"/>
        <w:ind w:firstLine="340"/>
        <w:rPr>
          <w:rFonts w:ascii="Century Gothic" w:eastAsia="Calibri" w:hAnsi="Century Gothic" w:cs="Times New Roman"/>
          <w:sz w:val="28"/>
          <w:szCs w:val="28"/>
        </w:rPr>
      </w:pPr>
    </w:p>
    <w:p w:rsidR="000D37E1" w:rsidRPr="00247EBA" w:rsidRDefault="000D37E1" w:rsidP="00C910BB">
      <w:pPr>
        <w:shd w:val="clear" w:color="auto" w:fill="FFFFFF"/>
        <w:tabs>
          <w:tab w:val="left" w:pos="360"/>
          <w:tab w:val="left" w:pos="2880"/>
          <w:tab w:val="left" w:pos="9180"/>
        </w:tabs>
        <w:spacing w:after="0" w:line="360" w:lineRule="auto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Введение ………………………………………………</w:t>
      </w:r>
      <w:r w:rsidR="007B006D" w:rsidRPr="00247EBA">
        <w:rPr>
          <w:rFonts w:ascii="Century Gothic" w:eastAsia="Calibri" w:hAnsi="Century Gothic" w:cs="Times New Roman"/>
          <w:sz w:val="28"/>
          <w:szCs w:val="28"/>
        </w:rPr>
        <w:t>……</w:t>
      </w:r>
      <w:r w:rsidRPr="00247EBA">
        <w:rPr>
          <w:rFonts w:ascii="Century Gothic" w:eastAsia="Calibri" w:hAnsi="Century Gothic" w:cs="Times New Roman"/>
          <w:sz w:val="28"/>
          <w:szCs w:val="28"/>
        </w:rPr>
        <w:t>……….…</w:t>
      </w:r>
      <w:r w:rsidR="008A4E44" w:rsidRPr="00247EBA">
        <w:rPr>
          <w:rFonts w:ascii="Century Gothic" w:hAnsi="Century Gothic"/>
          <w:sz w:val="28"/>
          <w:szCs w:val="28"/>
        </w:rPr>
        <w:t>……….</w:t>
      </w:r>
      <w:r w:rsidRPr="00247EBA">
        <w:rPr>
          <w:rFonts w:ascii="Century Gothic" w:eastAsia="Calibri" w:hAnsi="Century Gothic" w:cs="Times New Roman"/>
          <w:sz w:val="28"/>
          <w:szCs w:val="28"/>
        </w:rPr>
        <w:t>3</w:t>
      </w:r>
    </w:p>
    <w:p w:rsidR="000D37E1" w:rsidRPr="00247EBA" w:rsidRDefault="008A4E44" w:rsidP="00C910B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2880"/>
          <w:tab w:val="left" w:pos="91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Станция «Храму быть!»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……………</w:t>
      </w:r>
      <w:r w:rsidRPr="00247EBA">
        <w:rPr>
          <w:rFonts w:ascii="Century Gothic" w:hAnsi="Century Gothic"/>
          <w:sz w:val="28"/>
          <w:szCs w:val="28"/>
        </w:rPr>
        <w:t>…………………………</w:t>
      </w:r>
      <w:r w:rsidR="00247EBA">
        <w:rPr>
          <w:rFonts w:ascii="Century Gothic" w:hAnsi="Century Gothic"/>
          <w:sz w:val="28"/>
          <w:szCs w:val="28"/>
        </w:rPr>
        <w:t>...</w:t>
      </w:r>
      <w:r w:rsidR="003E6DA5">
        <w:rPr>
          <w:rFonts w:ascii="Century Gothic" w:hAnsi="Century Gothic"/>
          <w:sz w:val="28"/>
          <w:szCs w:val="28"/>
        </w:rPr>
        <w:t>...</w:t>
      </w:r>
      <w:r w:rsidRPr="00247EBA">
        <w:rPr>
          <w:rFonts w:ascii="Century Gothic" w:hAnsi="Century Gothic"/>
          <w:sz w:val="28"/>
          <w:szCs w:val="28"/>
        </w:rPr>
        <w:t>….....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…5</w:t>
      </w:r>
    </w:p>
    <w:p w:rsidR="000D37E1" w:rsidRPr="00247EBA" w:rsidRDefault="008A4E44" w:rsidP="00C910B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2880"/>
          <w:tab w:val="left" w:pos="91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Станция «</w:t>
      </w:r>
      <w:r w:rsidR="007B006D" w:rsidRPr="00247EBA">
        <w:rPr>
          <w:rFonts w:ascii="Century Gothic" w:hAnsi="Century Gothic"/>
          <w:sz w:val="28"/>
          <w:szCs w:val="28"/>
        </w:rPr>
        <w:t>Помнит мир спасенный…</w:t>
      </w:r>
      <w:r w:rsidRPr="00247EBA">
        <w:rPr>
          <w:rFonts w:ascii="Century Gothic" w:hAnsi="Century Gothic"/>
          <w:sz w:val="28"/>
          <w:szCs w:val="28"/>
        </w:rPr>
        <w:t>»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 xml:space="preserve"> …………</w:t>
      </w:r>
      <w:r w:rsidRPr="00247EBA">
        <w:rPr>
          <w:rFonts w:ascii="Century Gothic" w:hAnsi="Century Gothic"/>
          <w:sz w:val="28"/>
          <w:szCs w:val="28"/>
        </w:rPr>
        <w:t>……</w:t>
      </w:r>
      <w:r w:rsidR="007B006D" w:rsidRPr="00247EBA">
        <w:rPr>
          <w:rFonts w:ascii="Century Gothic" w:hAnsi="Century Gothic"/>
          <w:sz w:val="28"/>
          <w:szCs w:val="28"/>
        </w:rPr>
        <w:t>……</w:t>
      </w:r>
      <w:r w:rsidRPr="00247EBA">
        <w:rPr>
          <w:rFonts w:ascii="Century Gothic" w:hAnsi="Century Gothic"/>
          <w:sz w:val="28"/>
          <w:szCs w:val="28"/>
        </w:rPr>
        <w:t>…</w:t>
      </w:r>
      <w:r w:rsidR="00247EBA">
        <w:rPr>
          <w:rFonts w:ascii="Century Gothic" w:hAnsi="Century Gothic"/>
          <w:sz w:val="28"/>
          <w:szCs w:val="28"/>
        </w:rPr>
        <w:t>...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.…</w:t>
      </w:r>
      <w:r w:rsidRPr="00247EBA">
        <w:rPr>
          <w:rFonts w:ascii="Century Gothic" w:hAnsi="Century Gothic"/>
          <w:sz w:val="28"/>
          <w:szCs w:val="28"/>
        </w:rPr>
        <w:t>….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>.5</w:t>
      </w:r>
    </w:p>
    <w:p w:rsidR="000D37E1" w:rsidRPr="00247EBA" w:rsidRDefault="007B006D" w:rsidP="00C910B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2880"/>
          <w:tab w:val="left" w:pos="91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hAnsi="Century Gothic"/>
          <w:sz w:val="28"/>
          <w:szCs w:val="28"/>
        </w:rPr>
        <w:t>Станция «Как хорошо уметь читать!»</w:t>
      </w:r>
      <w:r w:rsidR="000D37E1" w:rsidRPr="00247EBA">
        <w:rPr>
          <w:rFonts w:ascii="Century Gothic" w:eastAsia="Calibri" w:hAnsi="Century Gothic" w:cs="Times New Roman"/>
          <w:sz w:val="28"/>
          <w:szCs w:val="28"/>
        </w:rPr>
        <w:t xml:space="preserve"> ………………………….……..8</w:t>
      </w:r>
    </w:p>
    <w:p w:rsidR="000D37E1" w:rsidRPr="00247EBA" w:rsidRDefault="000D37E1" w:rsidP="00C910BB">
      <w:pPr>
        <w:shd w:val="clear" w:color="auto" w:fill="FFFFFF"/>
        <w:tabs>
          <w:tab w:val="left" w:pos="360"/>
          <w:tab w:val="left" w:pos="2880"/>
          <w:tab w:val="left" w:pos="9180"/>
        </w:tabs>
        <w:spacing w:after="0" w:line="360" w:lineRule="auto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Заключение</w:t>
      </w:r>
      <w:r w:rsidR="00247EBA">
        <w:rPr>
          <w:rFonts w:ascii="Century Gothic" w:eastAsia="Calibri" w:hAnsi="Century Gothic" w:cs="Times New Roman"/>
          <w:sz w:val="28"/>
          <w:szCs w:val="28"/>
        </w:rPr>
        <w:t xml:space="preserve"> </w:t>
      </w:r>
      <w:r w:rsidRPr="00247EBA">
        <w:rPr>
          <w:rFonts w:ascii="Century Gothic" w:eastAsia="Calibri" w:hAnsi="Century Gothic" w:cs="Times New Roman"/>
          <w:sz w:val="28"/>
          <w:szCs w:val="28"/>
        </w:rPr>
        <w:t>…………………</w:t>
      </w:r>
      <w:r w:rsidRPr="003E6DA5">
        <w:rPr>
          <w:rFonts w:ascii="Century Gothic" w:hAnsi="Century Gothic"/>
          <w:sz w:val="28"/>
          <w:szCs w:val="28"/>
        </w:rPr>
        <w:t>…………</w:t>
      </w:r>
      <w:r w:rsidR="003E6DA5">
        <w:rPr>
          <w:rFonts w:ascii="Century Gothic" w:hAnsi="Century Gothic"/>
          <w:sz w:val="28"/>
          <w:szCs w:val="28"/>
        </w:rPr>
        <w:t>……………………………………..</w:t>
      </w:r>
      <w:r w:rsidRPr="00247EBA">
        <w:rPr>
          <w:rFonts w:ascii="Century Gothic" w:eastAsia="Calibri" w:hAnsi="Century Gothic" w:cs="Times New Roman"/>
          <w:sz w:val="28"/>
          <w:szCs w:val="28"/>
        </w:rPr>
        <w:t>12</w:t>
      </w:r>
    </w:p>
    <w:p w:rsidR="000D37E1" w:rsidRPr="00247EBA" w:rsidRDefault="000D37E1" w:rsidP="00C910BB">
      <w:pPr>
        <w:shd w:val="clear" w:color="auto" w:fill="FFFFFF"/>
        <w:tabs>
          <w:tab w:val="left" w:pos="360"/>
          <w:tab w:val="left" w:pos="2880"/>
          <w:tab w:val="left" w:pos="9180"/>
        </w:tabs>
        <w:spacing w:after="0" w:line="360" w:lineRule="auto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Список литературы ………………………………</w:t>
      </w:r>
      <w:r w:rsidR="007B006D" w:rsidRPr="00247EBA">
        <w:rPr>
          <w:rFonts w:ascii="Century Gothic" w:eastAsia="Calibri" w:hAnsi="Century Gothic" w:cs="Times New Roman"/>
          <w:sz w:val="28"/>
          <w:szCs w:val="28"/>
        </w:rPr>
        <w:t>………….</w:t>
      </w:r>
      <w:r w:rsidRPr="00247EBA">
        <w:rPr>
          <w:rFonts w:ascii="Century Gothic" w:eastAsia="Calibri" w:hAnsi="Century Gothic" w:cs="Times New Roman"/>
          <w:sz w:val="28"/>
          <w:szCs w:val="28"/>
        </w:rPr>
        <w:t>…</w:t>
      </w:r>
      <w:r w:rsidR="00247EBA">
        <w:rPr>
          <w:rFonts w:ascii="Century Gothic" w:eastAsia="Calibri" w:hAnsi="Century Gothic" w:cs="Times New Roman"/>
          <w:sz w:val="28"/>
          <w:szCs w:val="28"/>
        </w:rPr>
        <w:t>……</w:t>
      </w:r>
      <w:r w:rsidRPr="00247EBA">
        <w:rPr>
          <w:rFonts w:ascii="Century Gothic" w:eastAsia="Calibri" w:hAnsi="Century Gothic" w:cs="Times New Roman"/>
          <w:sz w:val="28"/>
          <w:szCs w:val="28"/>
        </w:rPr>
        <w:t>…..…13</w:t>
      </w:r>
    </w:p>
    <w:p w:rsidR="007B006D" w:rsidRPr="00247EBA" w:rsidRDefault="000D37E1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t>Приложения</w:t>
      </w:r>
    </w:p>
    <w:p w:rsidR="007B006D" w:rsidRPr="00247EBA" w:rsidRDefault="007B006D" w:rsidP="00C910BB">
      <w:pPr>
        <w:spacing w:after="0" w:line="360" w:lineRule="auto"/>
        <w:rPr>
          <w:rFonts w:ascii="Century Gothic" w:eastAsia="Calibri" w:hAnsi="Century Gothic" w:cs="Times New Roman"/>
          <w:sz w:val="28"/>
          <w:szCs w:val="28"/>
        </w:rPr>
      </w:pPr>
      <w:r w:rsidRPr="00247EBA">
        <w:rPr>
          <w:rFonts w:ascii="Century Gothic" w:eastAsia="Calibri" w:hAnsi="Century Gothic" w:cs="Times New Roman"/>
          <w:sz w:val="28"/>
          <w:szCs w:val="28"/>
        </w:rPr>
        <w:br w:type="page"/>
      </w:r>
    </w:p>
    <w:p w:rsidR="00C910BB" w:rsidRDefault="00C910BB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rPr>
          <w:rFonts w:ascii="Century Gothic" w:eastAsia="Calibri" w:hAnsi="Century Gothic" w:cs="Times New Roman"/>
          <w:b/>
          <w:sz w:val="28"/>
          <w:szCs w:val="28"/>
        </w:rPr>
      </w:pPr>
    </w:p>
    <w:p w:rsidR="000D37E1" w:rsidRDefault="007B006D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rPr>
          <w:rFonts w:ascii="Century Gothic" w:eastAsia="Calibri" w:hAnsi="Century Gothic" w:cs="Times New Roman"/>
          <w:b/>
          <w:sz w:val="28"/>
          <w:szCs w:val="28"/>
        </w:rPr>
      </w:pPr>
      <w:r w:rsidRPr="00247EBA">
        <w:rPr>
          <w:rFonts w:ascii="Century Gothic" w:eastAsia="Calibri" w:hAnsi="Century Gothic" w:cs="Times New Roman"/>
          <w:b/>
          <w:sz w:val="28"/>
          <w:szCs w:val="28"/>
        </w:rPr>
        <w:t>Введение</w:t>
      </w:r>
    </w:p>
    <w:p w:rsidR="00C910BB" w:rsidRPr="00247EBA" w:rsidRDefault="00C910BB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rPr>
          <w:rFonts w:ascii="Century Gothic" w:eastAsia="Calibri" w:hAnsi="Century Gothic" w:cs="Times New Roman"/>
          <w:b/>
          <w:sz w:val="28"/>
          <w:szCs w:val="28"/>
        </w:rPr>
      </w:pPr>
    </w:p>
    <w:p w:rsidR="003E6DA5" w:rsidRPr="00C910BB" w:rsidRDefault="007B006D" w:rsidP="00C910BB">
      <w:pPr>
        <w:spacing w:after="0" w:line="360" w:lineRule="auto"/>
        <w:ind w:firstLine="567"/>
        <w:jc w:val="both"/>
        <w:rPr>
          <w:rFonts w:ascii="Century Gothic" w:hAnsi="Century Gothic" w:cs="Times New Roman"/>
          <w:i/>
          <w:sz w:val="28"/>
          <w:szCs w:val="28"/>
        </w:rPr>
      </w:pPr>
      <w:r w:rsidRPr="00C910BB">
        <w:rPr>
          <w:rFonts w:ascii="Century Gothic" w:eastAsia="Calibri" w:hAnsi="Century Gothic" w:cs="Times New Roman"/>
          <w:sz w:val="28"/>
          <w:szCs w:val="28"/>
        </w:rPr>
        <w:tab/>
      </w:r>
      <w:r w:rsidR="003E6DA5" w:rsidRPr="00C910BB">
        <w:rPr>
          <w:rFonts w:ascii="Century Gothic" w:hAnsi="Century Gothic" w:cs="Times New Roman"/>
          <w:i/>
          <w:sz w:val="28"/>
          <w:szCs w:val="28"/>
        </w:rPr>
        <w:t xml:space="preserve">… </w:t>
      </w:r>
      <w:proofErr w:type="spellStart"/>
      <w:r w:rsidR="003E6DA5" w:rsidRPr="00C910BB">
        <w:rPr>
          <w:rFonts w:ascii="Century Gothic" w:hAnsi="Century Gothic" w:cs="Times New Roman"/>
          <w:i/>
          <w:sz w:val="28"/>
          <w:szCs w:val="28"/>
        </w:rPr>
        <w:t>Белгородчине</w:t>
      </w:r>
      <w:proofErr w:type="spellEnd"/>
      <w:r w:rsidR="003E6DA5" w:rsidRPr="00C910BB">
        <w:rPr>
          <w:rFonts w:ascii="Century Gothic" w:hAnsi="Century Gothic" w:cs="Times New Roman"/>
          <w:i/>
          <w:sz w:val="28"/>
          <w:szCs w:val="28"/>
        </w:rPr>
        <w:t xml:space="preserve"> есть чем гордиться в прошлом, созидая настоящее и думая о будущем, поэтому, чем лучше мы будем знать историю своей земли, людей, живших когда-то,  тем больше у нас будет возможности для духовного преображения.</w:t>
      </w:r>
    </w:p>
    <w:p w:rsidR="00C910BB" w:rsidRDefault="003E6DA5" w:rsidP="00C910BB">
      <w:pPr>
        <w:spacing w:after="0" w:line="360" w:lineRule="auto"/>
        <w:ind w:firstLine="567"/>
        <w:jc w:val="right"/>
        <w:rPr>
          <w:rFonts w:ascii="Century Gothic" w:hAnsi="Century Gothic" w:cs="Times New Roman"/>
          <w:i/>
          <w:sz w:val="28"/>
          <w:szCs w:val="28"/>
        </w:rPr>
      </w:pPr>
      <w:r w:rsidRPr="00C910BB">
        <w:rPr>
          <w:rFonts w:ascii="Century Gothic" w:hAnsi="Century Gothic" w:cs="Times New Roman"/>
          <w:i/>
          <w:sz w:val="28"/>
          <w:szCs w:val="28"/>
        </w:rPr>
        <w:t xml:space="preserve">                                        Епископ Белгородский и </w:t>
      </w:r>
    </w:p>
    <w:p w:rsidR="003E6DA5" w:rsidRPr="00C910BB" w:rsidRDefault="003E6DA5" w:rsidP="00C910BB">
      <w:pPr>
        <w:spacing w:after="0" w:line="360" w:lineRule="auto"/>
        <w:ind w:firstLine="567"/>
        <w:jc w:val="right"/>
        <w:rPr>
          <w:rFonts w:ascii="Century Gothic" w:hAnsi="Century Gothic" w:cs="Times New Roman"/>
          <w:i/>
          <w:sz w:val="28"/>
          <w:szCs w:val="28"/>
        </w:rPr>
      </w:pPr>
      <w:r w:rsidRPr="00C910BB">
        <w:rPr>
          <w:rFonts w:ascii="Century Gothic" w:hAnsi="Century Gothic" w:cs="Times New Roman"/>
          <w:i/>
          <w:sz w:val="28"/>
          <w:szCs w:val="28"/>
        </w:rPr>
        <w:t>Старооскольский Иоанн.</w:t>
      </w:r>
    </w:p>
    <w:p w:rsidR="00C910BB" w:rsidRDefault="00247EBA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jc w:val="both"/>
        <w:rPr>
          <w:rFonts w:ascii="Century Gothic" w:eastAsia="Calibri" w:hAnsi="Century Gothic" w:cs="Times New Roman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ab/>
      </w:r>
    </w:p>
    <w:p w:rsidR="00C31EB8" w:rsidRPr="000F7443" w:rsidRDefault="00C910BB" w:rsidP="00C910BB">
      <w:pPr>
        <w:shd w:val="clear" w:color="auto" w:fill="FFFFFF"/>
        <w:tabs>
          <w:tab w:val="left" w:pos="360"/>
          <w:tab w:val="left" w:pos="2880"/>
        </w:tabs>
        <w:spacing w:after="0" w:line="360" w:lineRule="aut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ab/>
      </w:r>
      <w:r w:rsidR="007B006D" w:rsidRPr="000F7443">
        <w:rPr>
          <w:rFonts w:ascii="Century Gothic" w:hAnsi="Century Gothic"/>
          <w:sz w:val="28"/>
          <w:szCs w:val="28"/>
        </w:rPr>
        <w:t>Идея разработки экскурсии по Дмитриевке пришла после открытия местной библиотеки 1</w:t>
      </w:r>
      <w:r w:rsidR="00894E21">
        <w:rPr>
          <w:rFonts w:ascii="Century Gothic" w:hAnsi="Century Gothic"/>
          <w:sz w:val="28"/>
          <w:szCs w:val="28"/>
        </w:rPr>
        <w:t>4</w:t>
      </w:r>
      <w:r w:rsidR="007B006D" w:rsidRPr="000F7443">
        <w:rPr>
          <w:rFonts w:ascii="Century Gothic" w:hAnsi="Century Gothic"/>
          <w:sz w:val="28"/>
          <w:szCs w:val="28"/>
        </w:rPr>
        <w:t xml:space="preserve"> октября 2011 года. Совместно с учеником 8 класса Чепурных Михаилом был разработан эколого-краеведческий путеводитель с шестью остановками на территории Дмитриевского сельского поселения.</w:t>
      </w:r>
      <w:r w:rsidR="00C31EB8" w:rsidRPr="000F7443">
        <w:rPr>
          <w:rFonts w:ascii="Century Gothic" w:hAnsi="Century Gothic"/>
          <w:sz w:val="28"/>
          <w:szCs w:val="28"/>
        </w:rPr>
        <w:t xml:space="preserve"> </w:t>
      </w:r>
    </w:p>
    <w:p w:rsidR="004F6D3E" w:rsidRPr="000F7443" w:rsidRDefault="00C31EB8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0F7443">
        <w:rPr>
          <w:rFonts w:ascii="Century Gothic" w:hAnsi="Century Gothic"/>
          <w:sz w:val="28"/>
          <w:szCs w:val="28"/>
        </w:rPr>
        <w:t xml:space="preserve">На этом не хотелось останавливаться, поэтому решено было продолжить краеведческую работу, но уже как классному руководителю. В этом году мне было предложено классное руководство в двух классах: пятом и шестом. Детей немного – в пятом классе четыре человека, в шестом – десять. Все ребята любопытные, активные, начитанные, поэтому возникла идея провести экскурсию по объектам, имеющим </w:t>
      </w:r>
      <w:r w:rsidR="00247EBA" w:rsidRPr="000F7443">
        <w:rPr>
          <w:rFonts w:ascii="Century Gothic" w:hAnsi="Century Gothic"/>
          <w:sz w:val="28"/>
          <w:szCs w:val="28"/>
        </w:rPr>
        <w:t xml:space="preserve">не только </w:t>
      </w:r>
      <w:r w:rsidRPr="000F7443">
        <w:rPr>
          <w:rFonts w:ascii="Century Gothic" w:hAnsi="Century Gothic"/>
          <w:sz w:val="28"/>
          <w:szCs w:val="28"/>
        </w:rPr>
        <w:t>большое значение для</w:t>
      </w:r>
      <w:r w:rsidR="00247EBA" w:rsidRPr="000F7443">
        <w:rPr>
          <w:rFonts w:ascii="Century Gothic" w:hAnsi="Century Gothic"/>
          <w:sz w:val="28"/>
          <w:szCs w:val="28"/>
        </w:rPr>
        <w:t xml:space="preserve"> жизни наших односельчан, но и находящимся во внимании главы Яковлевского района Бойченко Ивана Васильевича.</w:t>
      </w:r>
      <w:r w:rsidR="004F6D3E" w:rsidRPr="000F7443">
        <w:rPr>
          <w:rFonts w:ascii="Century Gothic" w:hAnsi="Century Gothic"/>
          <w:sz w:val="28"/>
          <w:szCs w:val="28"/>
        </w:rPr>
        <w:t xml:space="preserve"> </w:t>
      </w:r>
    </w:p>
    <w:p w:rsidR="000F7443" w:rsidRDefault="004F6D3E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0F7443">
        <w:rPr>
          <w:rFonts w:ascii="Century Gothic" w:hAnsi="Century Gothic"/>
          <w:sz w:val="28"/>
          <w:szCs w:val="28"/>
        </w:rPr>
        <w:t xml:space="preserve">За последние 3 года по инициативе и </w:t>
      </w:r>
      <w:r w:rsidR="00C6426B" w:rsidRPr="000F7443">
        <w:rPr>
          <w:rFonts w:ascii="Century Gothic" w:hAnsi="Century Gothic"/>
          <w:sz w:val="28"/>
          <w:szCs w:val="28"/>
        </w:rPr>
        <w:t xml:space="preserve">при </w:t>
      </w:r>
      <w:r w:rsidRPr="000F7443">
        <w:rPr>
          <w:rFonts w:ascii="Century Gothic" w:hAnsi="Century Gothic"/>
          <w:sz w:val="28"/>
          <w:szCs w:val="28"/>
        </w:rPr>
        <w:t xml:space="preserve">поддержке главы </w:t>
      </w:r>
      <w:r w:rsidR="00C910BB">
        <w:rPr>
          <w:rFonts w:ascii="Century Gothic" w:hAnsi="Century Gothic"/>
          <w:sz w:val="28"/>
          <w:szCs w:val="28"/>
        </w:rPr>
        <w:t xml:space="preserve">района </w:t>
      </w:r>
      <w:r w:rsidRPr="000F7443">
        <w:rPr>
          <w:rFonts w:ascii="Century Gothic" w:hAnsi="Century Gothic"/>
          <w:sz w:val="28"/>
          <w:szCs w:val="28"/>
        </w:rPr>
        <w:t xml:space="preserve">в Дмитриевке был освящен закладной камень в основание нового храма  архиепископом Белгородским и </w:t>
      </w:r>
      <w:proofErr w:type="spellStart"/>
      <w:r w:rsidRPr="000F7443">
        <w:rPr>
          <w:rFonts w:ascii="Century Gothic" w:hAnsi="Century Gothic"/>
          <w:sz w:val="28"/>
          <w:szCs w:val="28"/>
        </w:rPr>
        <w:t>Старооскольским</w:t>
      </w:r>
      <w:proofErr w:type="spellEnd"/>
      <w:r w:rsidRPr="000F7443">
        <w:rPr>
          <w:rFonts w:ascii="Century Gothic" w:hAnsi="Century Gothic"/>
          <w:sz w:val="28"/>
          <w:szCs w:val="28"/>
        </w:rPr>
        <w:t xml:space="preserve"> Иоанном</w:t>
      </w:r>
      <w:r w:rsidR="00C6426B" w:rsidRPr="000F7443">
        <w:rPr>
          <w:rFonts w:ascii="Century Gothic" w:hAnsi="Century Gothic"/>
          <w:sz w:val="28"/>
          <w:szCs w:val="28"/>
        </w:rPr>
        <w:t>;</w:t>
      </w:r>
      <w:r w:rsidRPr="000F7443">
        <w:rPr>
          <w:rFonts w:ascii="Century Gothic" w:hAnsi="Century Gothic"/>
          <w:sz w:val="28"/>
          <w:szCs w:val="28"/>
        </w:rPr>
        <w:t xml:space="preserve"> </w:t>
      </w:r>
      <w:r w:rsidR="00C6426B" w:rsidRPr="000F7443">
        <w:rPr>
          <w:rFonts w:ascii="Century Gothic" w:hAnsi="Century Gothic"/>
          <w:sz w:val="28"/>
          <w:szCs w:val="28"/>
        </w:rPr>
        <w:t xml:space="preserve">благоустроена территория памятника, находящегося под </w:t>
      </w:r>
      <w:r w:rsidR="00C6426B" w:rsidRPr="000F7443">
        <w:rPr>
          <w:rFonts w:ascii="Century Gothic" w:hAnsi="Century Gothic"/>
          <w:sz w:val="28"/>
          <w:szCs w:val="28"/>
        </w:rPr>
        <w:lastRenderedPageBreak/>
        <w:t xml:space="preserve">охраной государства;  после капитального ремонта открыта поселенческая библиотека. </w:t>
      </w:r>
    </w:p>
    <w:p w:rsidR="003E6DA5" w:rsidRDefault="00C6426B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В будущем возможно продолжение краеведческой </w:t>
      </w:r>
      <w:r w:rsidR="003E6DA5">
        <w:rPr>
          <w:rFonts w:ascii="Century Gothic" w:hAnsi="Century Gothic"/>
          <w:sz w:val="28"/>
          <w:szCs w:val="28"/>
        </w:rPr>
        <w:t>деятельности</w:t>
      </w:r>
      <w:r>
        <w:rPr>
          <w:rFonts w:ascii="Century Gothic" w:hAnsi="Century Gothic"/>
          <w:sz w:val="28"/>
          <w:szCs w:val="28"/>
        </w:rPr>
        <w:t>, так как работа над социально значимыми объектами не закончена: в планах</w:t>
      </w:r>
      <w:r w:rsidR="003E6DA5">
        <w:rPr>
          <w:rFonts w:ascii="Century Gothic" w:hAnsi="Century Gothic"/>
          <w:sz w:val="28"/>
          <w:szCs w:val="28"/>
        </w:rPr>
        <w:t xml:space="preserve"> на ближайшие годы решение особенно острых проблем села -  завершение строительства храма и обустройство детской игровой площадки, что имеет большое значение для молодежи, так как в селе возросла рождаемость.</w:t>
      </w:r>
    </w:p>
    <w:p w:rsidR="000F7443" w:rsidRDefault="00E5534E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Информация, полученная по материалам различных источников, адаптирована к восприятию 11-12-летними детьми.</w:t>
      </w:r>
    </w:p>
    <w:p w:rsidR="007F73BF" w:rsidRPr="000F7443" w:rsidRDefault="007F73BF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Экскурсия рассчитана на 30-40 минут, на каждой остановке по 10-15 минут. </w:t>
      </w:r>
      <w:r w:rsidRPr="000F7443">
        <w:rPr>
          <w:rFonts w:ascii="Century Gothic" w:hAnsi="Century Gothic"/>
          <w:sz w:val="28"/>
          <w:szCs w:val="28"/>
        </w:rPr>
        <w:t xml:space="preserve">Протяженность </w:t>
      </w:r>
      <w:r>
        <w:rPr>
          <w:rFonts w:ascii="Century Gothic" w:hAnsi="Century Gothic"/>
          <w:sz w:val="28"/>
          <w:szCs w:val="28"/>
        </w:rPr>
        <w:t xml:space="preserve">экскурсии – до 1 км. </w:t>
      </w:r>
    </w:p>
    <w:p w:rsidR="007F73BF" w:rsidRPr="007F73BF" w:rsidRDefault="007F73BF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П</w:t>
      </w:r>
      <w:r w:rsidRPr="007F73BF">
        <w:rPr>
          <w:rFonts w:ascii="Century Gothic" w:hAnsi="Century Gothic"/>
          <w:sz w:val="28"/>
          <w:szCs w:val="28"/>
        </w:rPr>
        <w:t xml:space="preserve">роведение </w:t>
      </w:r>
      <w:r>
        <w:rPr>
          <w:rFonts w:ascii="Century Gothic" w:hAnsi="Century Gothic"/>
          <w:sz w:val="28"/>
          <w:szCs w:val="28"/>
        </w:rPr>
        <w:t>экскурсии в</w:t>
      </w:r>
      <w:r w:rsidRPr="007F73BF">
        <w:rPr>
          <w:rFonts w:ascii="Century Gothic" w:hAnsi="Century Gothic"/>
          <w:sz w:val="28"/>
          <w:szCs w:val="28"/>
        </w:rPr>
        <w:t>озможно в любое время года</w:t>
      </w:r>
      <w:r>
        <w:rPr>
          <w:rFonts w:ascii="Century Gothic" w:hAnsi="Century Gothic"/>
          <w:sz w:val="28"/>
          <w:szCs w:val="28"/>
        </w:rPr>
        <w:t xml:space="preserve">, хотя комфортнее проводить </w:t>
      </w:r>
      <w:r w:rsidR="005F061D">
        <w:rPr>
          <w:rFonts w:ascii="Century Gothic" w:hAnsi="Century Gothic"/>
          <w:sz w:val="28"/>
          <w:szCs w:val="28"/>
        </w:rPr>
        <w:t xml:space="preserve">ее </w:t>
      </w:r>
      <w:r>
        <w:rPr>
          <w:rFonts w:ascii="Century Gothic" w:hAnsi="Century Gothic"/>
          <w:sz w:val="28"/>
          <w:szCs w:val="28"/>
        </w:rPr>
        <w:t>в теплое время.</w:t>
      </w:r>
    </w:p>
    <w:p w:rsidR="007F73BF" w:rsidRDefault="007F73BF" w:rsidP="00C910BB">
      <w:pPr>
        <w:spacing w:after="0" w:line="360" w:lineRule="auto"/>
        <w:ind w:firstLine="708"/>
        <w:jc w:val="both"/>
        <w:rPr>
          <w:rFonts w:ascii="Century Gothic" w:eastAsia="Calibri" w:hAnsi="Century Gothic" w:cs="Times New Roman"/>
          <w:sz w:val="28"/>
          <w:szCs w:val="28"/>
        </w:rPr>
      </w:pPr>
      <w:r w:rsidRPr="007F73BF">
        <w:rPr>
          <w:rFonts w:ascii="Century Gothic" w:eastAsia="Calibri" w:hAnsi="Century Gothic" w:cs="Times New Roman"/>
          <w:sz w:val="28"/>
          <w:szCs w:val="28"/>
          <w:u w:val="single"/>
        </w:rPr>
        <w:t>Цель:</w:t>
      </w:r>
      <w:r>
        <w:rPr>
          <w:rFonts w:ascii="Century Gothic" w:eastAsia="Calibri" w:hAnsi="Century Gothic" w:cs="Times New Roman"/>
          <w:sz w:val="28"/>
          <w:szCs w:val="28"/>
        </w:rPr>
        <w:t xml:space="preserve"> познакомить учащихся с проблемами села Дмитриевка и указать на роль главы района в их решении.</w:t>
      </w:r>
    </w:p>
    <w:p w:rsidR="007F73BF" w:rsidRPr="007F73BF" w:rsidRDefault="007F73BF" w:rsidP="00C910BB">
      <w:pPr>
        <w:tabs>
          <w:tab w:val="left" w:pos="426"/>
        </w:tabs>
        <w:spacing w:after="0" w:line="360" w:lineRule="auto"/>
        <w:jc w:val="both"/>
        <w:rPr>
          <w:rFonts w:ascii="Century Gothic" w:eastAsia="Calibri" w:hAnsi="Century Gothic" w:cs="Times New Roman"/>
          <w:sz w:val="28"/>
          <w:szCs w:val="28"/>
          <w:u w:val="single"/>
        </w:rPr>
      </w:pPr>
      <w:r w:rsidRPr="007F73BF">
        <w:rPr>
          <w:rFonts w:ascii="Century Gothic" w:eastAsia="Calibri" w:hAnsi="Century Gothic" w:cs="Times New Roman"/>
          <w:sz w:val="28"/>
          <w:szCs w:val="28"/>
          <w:u w:val="single"/>
        </w:rPr>
        <w:t>Задачи:</w:t>
      </w:r>
    </w:p>
    <w:p w:rsidR="007F73BF" w:rsidRPr="007F73BF" w:rsidRDefault="007F73BF" w:rsidP="00C910BB">
      <w:pPr>
        <w:pStyle w:val="a8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 xml:space="preserve">Осветить </w:t>
      </w:r>
      <w:r w:rsidR="00C910BB">
        <w:rPr>
          <w:rFonts w:ascii="Century Gothic" w:eastAsia="Calibri" w:hAnsi="Century Gothic" w:cs="Times New Roman"/>
          <w:sz w:val="28"/>
          <w:szCs w:val="28"/>
        </w:rPr>
        <w:t>роль храма</w:t>
      </w:r>
      <w:r>
        <w:rPr>
          <w:rFonts w:ascii="Century Gothic" w:eastAsia="Calibri" w:hAnsi="Century Gothic" w:cs="Times New Roman"/>
          <w:sz w:val="28"/>
          <w:szCs w:val="28"/>
        </w:rPr>
        <w:t xml:space="preserve"> в духовном развитии людей</w:t>
      </w:r>
      <w:r w:rsidR="000A7472">
        <w:rPr>
          <w:rFonts w:ascii="Century Gothic" w:eastAsia="Calibri" w:hAnsi="Century Gothic" w:cs="Times New Roman"/>
          <w:sz w:val="28"/>
          <w:szCs w:val="28"/>
        </w:rPr>
        <w:t>.</w:t>
      </w:r>
    </w:p>
    <w:p w:rsidR="007F73BF" w:rsidRPr="007F73BF" w:rsidRDefault="007F73BF" w:rsidP="00C910BB">
      <w:pPr>
        <w:pStyle w:val="a8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 xml:space="preserve">Познакомить детей с </w:t>
      </w:r>
      <w:r w:rsidR="005F061D">
        <w:rPr>
          <w:rFonts w:ascii="Century Gothic" w:eastAsia="Calibri" w:hAnsi="Century Gothic" w:cs="Times New Roman"/>
          <w:sz w:val="28"/>
          <w:szCs w:val="28"/>
        </w:rPr>
        <w:t>местом</w:t>
      </w:r>
      <w:r>
        <w:rPr>
          <w:rFonts w:ascii="Century Gothic" w:eastAsia="Calibri" w:hAnsi="Century Gothic" w:cs="Times New Roman"/>
          <w:sz w:val="28"/>
          <w:szCs w:val="28"/>
        </w:rPr>
        <w:t xml:space="preserve"> захоронения </w:t>
      </w:r>
      <w:r w:rsidR="005F061D">
        <w:rPr>
          <w:rFonts w:ascii="Century Gothic" w:eastAsia="Calibri" w:hAnsi="Century Gothic" w:cs="Times New Roman"/>
          <w:sz w:val="28"/>
          <w:szCs w:val="28"/>
        </w:rPr>
        <w:t>людей</w:t>
      </w:r>
      <w:r>
        <w:rPr>
          <w:rFonts w:ascii="Century Gothic" w:eastAsia="Calibri" w:hAnsi="Century Gothic" w:cs="Times New Roman"/>
          <w:sz w:val="28"/>
          <w:szCs w:val="28"/>
        </w:rPr>
        <w:t>, защищавших Родину.</w:t>
      </w:r>
    </w:p>
    <w:p w:rsidR="007F73BF" w:rsidRPr="007F73BF" w:rsidRDefault="005F061D" w:rsidP="00C910BB">
      <w:pPr>
        <w:pStyle w:val="a8"/>
        <w:numPr>
          <w:ilvl w:val="0"/>
          <w:numId w:val="2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>Показать</w:t>
      </w:r>
      <w:r w:rsidR="007F73BF">
        <w:rPr>
          <w:rFonts w:ascii="Century Gothic" w:eastAsia="Calibri" w:hAnsi="Century Gothic" w:cs="Times New Roman"/>
          <w:sz w:val="28"/>
          <w:szCs w:val="28"/>
        </w:rPr>
        <w:t xml:space="preserve"> учащи</w:t>
      </w:r>
      <w:r>
        <w:rPr>
          <w:rFonts w:ascii="Century Gothic" w:eastAsia="Calibri" w:hAnsi="Century Gothic" w:cs="Times New Roman"/>
          <w:sz w:val="28"/>
          <w:szCs w:val="28"/>
        </w:rPr>
        <w:t>м</w:t>
      </w:r>
      <w:r w:rsidR="007F73BF">
        <w:rPr>
          <w:rFonts w:ascii="Century Gothic" w:eastAsia="Calibri" w:hAnsi="Century Gothic" w:cs="Times New Roman"/>
          <w:sz w:val="28"/>
          <w:szCs w:val="28"/>
        </w:rPr>
        <w:t xml:space="preserve">ся </w:t>
      </w:r>
      <w:r>
        <w:rPr>
          <w:rFonts w:ascii="Century Gothic" w:eastAsia="Calibri" w:hAnsi="Century Gothic" w:cs="Times New Roman"/>
          <w:sz w:val="28"/>
          <w:szCs w:val="28"/>
        </w:rPr>
        <w:t>преимущества современной библиотеки</w:t>
      </w:r>
      <w:r w:rsidR="007F73BF">
        <w:rPr>
          <w:rFonts w:ascii="Century Gothic" w:eastAsia="Calibri" w:hAnsi="Century Gothic" w:cs="Times New Roman"/>
          <w:sz w:val="28"/>
          <w:szCs w:val="28"/>
        </w:rPr>
        <w:t>.</w:t>
      </w:r>
    </w:p>
    <w:p w:rsidR="000F7443" w:rsidRPr="007F73BF" w:rsidRDefault="00C910BB" w:rsidP="00C910BB">
      <w:pPr>
        <w:tabs>
          <w:tab w:val="left" w:pos="426"/>
        </w:tabs>
        <w:spacing w:after="0" w:line="360" w:lineRule="aut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ab/>
      </w:r>
      <w:r w:rsidR="000F7443" w:rsidRPr="007F73BF">
        <w:rPr>
          <w:rFonts w:ascii="Century Gothic" w:eastAsia="Calibri" w:hAnsi="Century Gothic" w:cs="Times New Roman"/>
          <w:sz w:val="28"/>
          <w:szCs w:val="28"/>
        </w:rPr>
        <w:t>Экскурсию предлагаю провести, учитывая возраст детей, в виде путешествия на «поезде», который состоит из двух вагонов. В первом вагоне «едут» учащиеся 5 класса, во втором – шестого.</w:t>
      </w:r>
    </w:p>
    <w:p w:rsidR="00C910BB" w:rsidRDefault="000F7443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eastAsia="Calibri" w:hAnsi="Century Gothic" w:cs="Times New Roman"/>
          <w:sz w:val="28"/>
          <w:szCs w:val="28"/>
        </w:rPr>
        <w:t xml:space="preserve">Маршрут проходит через три остановки: </w:t>
      </w:r>
      <w:r>
        <w:rPr>
          <w:rFonts w:ascii="Century Gothic" w:hAnsi="Century Gothic"/>
          <w:sz w:val="28"/>
          <w:szCs w:val="28"/>
        </w:rPr>
        <w:t>с</w:t>
      </w:r>
      <w:r w:rsidRPr="00247EBA">
        <w:rPr>
          <w:rFonts w:ascii="Century Gothic" w:hAnsi="Century Gothic"/>
          <w:sz w:val="28"/>
          <w:szCs w:val="28"/>
        </w:rPr>
        <w:t>танция «Храму быть!»</w:t>
      </w:r>
      <w:r>
        <w:rPr>
          <w:rFonts w:ascii="Century Gothic" w:hAnsi="Century Gothic"/>
          <w:sz w:val="28"/>
          <w:szCs w:val="28"/>
        </w:rPr>
        <w:t xml:space="preserve">, </w:t>
      </w:r>
      <w:r>
        <w:rPr>
          <w:rFonts w:ascii="Century Gothic" w:eastAsia="Calibri" w:hAnsi="Century Gothic" w:cs="Times New Roman"/>
          <w:sz w:val="28"/>
          <w:szCs w:val="28"/>
        </w:rPr>
        <w:t>с</w:t>
      </w:r>
      <w:r w:rsidRPr="00247EBA">
        <w:rPr>
          <w:rFonts w:ascii="Century Gothic" w:hAnsi="Century Gothic"/>
          <w:sz w:val="28"/>
          <w:szCs w:val="28"/>
        </w:rPr>
        <w:t>танция «Помнит мир спасенный…»</w:t>
      </w:r>
      <w:r w:rsidRPr="00247EBA">
        <w:rPr>
          <w:rFonts w:ascii="Century Gothic" w:eastAsia="Calibri" w:hAnsi="Century Gothic" w:cs="Times New Roman"/>
          <w:sz w:val="28"/>
          <w:szCs w:val="28"/>
        </w:rPr>
        <w:t xml:space="preserve"> </w:t>
      </w:r>
      <w:r>
        <w:rPr>
          <w:rFonts w:ascii="Century Gothic" w:eastAsia="Calibri" w:hAnsi="Century Gothic" w:cs="Times New Roman"/>
          <w:sz w:val="28"/>
          <w:szCs w:val="28"/>
        </w:rPr>
        <w:t xml:space="preserve">и </w:t>
      </w:r>
      <w:r>
        <w:rPr>
          <w:rFonts w:ascii="Century Gothic" w:hAnsi="Century Gothic"/>
          <w:sz w:val="28"/>
          <w:szCs w:val="28"/>
        </w:rPr>
        <w:t xml:space="preserve">станция </w:t>
      </w:r>
      <w:r w:rsidRPr="00247EBA">
        <w:rPr>
          <w:rFonts w:ascii="Century Gothic" w:hAnsi="Century Gothic"/>
          <w:sz w:val="28"/>
          <w:szCs w:val="28"/>
        </w:rPr>
        <w:t>«Как хорошо уметь читать!»</w:t>
      </w:r>
    </w:p>
    <w:p w:rsidR="00C910BB" w:rsidRDefault="00C910B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00476D" w:rsidRPr="0000476D" w:rsidRDefault="0000476D" w:rsidP="0000476D">
      <w:pPr>
        <w:jc w:val="center"/>
        <w:rPr>
          <w:rFonts w:ascii="Century Gothic" w:hAnsi="Century Gothic"/>
          <w:sz w:val="28"/>
          <w:szCs w:val="28"/>
          <w:u w:val="single"/>
        </w:rPr>
      </w:pPr>
      <w:r w:rsidRPr="0000476D">
        <w:rPr>
          <w:rFonts w:ascii="Century Gothic" w:hAnsi="Century Gothic"/>
          <w:sz w:val="28"/>
          <w:szCs w:val="28"/>
          <w:u w:val="single"/>
        </w:rPr>
        <w:lastRenderedPageBreak/>
        <w:t>Сопроводительный текст экскурсии</w:t>
      </w:r>
    </w:p>
    <w:p w:rsidR="000A7472" w:rsidRPr="000A7472" w:rsidRDefault="000A7472" w:rsidP="00C910BB">
      <w:pPr>
        <w:pStyle w:val="a8"/>
        <w:numPr>
          <w:ilvl w:val="0"/>
          <w:numId w:val="4"/>
        </w:numPr>
        <w:shd w:val="clear" w:color="auto" w:fill="FFFFFF"/>
        <w:tabs>
          <w:tab w:val="left" w:pos="360"/>
          <w:tab w:val="left" w:pos="2880"/>
        </w:tabs>
        <w:spacing w:after="0" w:line="360" w:lineRule="auto"/>
        <w:ind w:left="0"/>
        <w:jc w:val="center"/>
        <w:rPr>
          <w:rFonts w:ascii="Century Gothic" w:eastAsia="Calibri" w:hAnsi="Century Gothic" w:cs="Times New Roman"/>
          <w:b/>
          <w:sz w:val="28"/>
          <w:szCs w:val="28"/>
        </w:rPr>
      </w:pPr>
      <w:r w:rsidRPr="000A7472">
        <w:rPr>
          <w:rFonts w:ascii="Century Gothic" w:hAnsi="Century Gothic"/>
          <w:b/>
          <w:sz w:val="28"/>
          <w:szCs w:val="28"/>
        </w:rPr>
        <w:t>Станция «Храму быть!»</w:t>
      </w:r>
    </w:p>
    <w:p w:rsidR="005F061D" w:rsidRDefault="005F061D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</w:p>
    <w:p w:rsidR="000A7472" w:rsidRDefault="00926FC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Уважаемые</w:t>
      </w:r>
      <w:r w:rsidR="000A7472">
        <w:rPr>
          <w:rFonts w:ascii="Century Gothic" w:hAnsi="Century Gothic"/>
          <w:sz w:val="28"/>
          <w:szCs w:val="28"/>
        </w:rPr>
        <w:t xml:space="preserve"> экскурсанты! </w:t>
      </w:r>
      <w:r w:rsidR="00ED2604">
        <w:rPr>
          <w:rFonts w:ascii="Century Gothic" w:hAnsi="Century Gothic"/>
          <w:sz w:val="28"/>
          <w:szCs w:val="28"/>
        </w:rPr>
        <w:t>Поезд, следующий по маршруту «Школа-Библиотека» приближается к первой станции «Храму быть</w:t>
      </w:r>
      <w:r w:rsidR="00C910BB">
        <w:rPr>
          <w:rFonts w:ascii="Century Gothic" w:hAnsi="Century Gothic"/>
          <w:sz w:val="28"/>
          <w:szCs w:val="28"/>
        </w:rPr>
        <w:t>!</w:t>
      </w:r>
      <w:r w:rsidR="00ED2604">
        <w:rPr>
          <w:rFonts w:ascii="Century Gothic" w:hAnsi="Century Gothic"/>
          <w:sz w:val="28"/>
          <w:szCs w:val="28"/>
        </w:rPr>
        <w:t>»</w:t>
      </w:r>
      <w:r w:rsidR="00C910BB">
        <w:rPr>
          <w:rFonts w:ascii="Century Gothic" w:hAnsi="Century Gothic"/>
          <w:sz w:val="28"/>
          <w:szCs w:val="28"/>
        </w:rPr>
        <w:t>.</w:t>
      </w:r>
      <w:r w:rsidR="00ED2604">
        <w:rPr>
          <w:rFonts w:ascii="Century Gothic" w:hAnsi="Century Gothic"/>
          <w:sz w:val="28"/>
          <w:szCs w:val="28"/>
        </w:rPr>
        <w:t xml:space="preserve"> Просьба осторожно покинуть вагоны</w:t>
      </w:r>
      <w:r w:rsidR="00C910BB">
        <w:rPr>
          <w:rFonts w:ascii="Century Gothic" w:hAnsi="Century Gothic"/>
          <w:sz w:val="28"/>
          <w:szCs w:val="28"/>
        </w:rPr>
        <w:t>.</w:t>
      </w:r>
    </w:p>
    <w:p w:rsidR="00926FCA" w:rsidRDefault="00DD5DCF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Осенью 2008 года п</w:t>
      </w:r>
      <w:r w:rsidR="00926FCA">
        <w:rPr>
          <w:rFonts w:ascii="Century Gothic" w:hAnsi="Century Gothic"/>
          <w:sz w:val="28"/>
          <w:szCs w:val="28"/>
        </w:rPr>
        <w:t xml:space="preserve">ри поддержке главы нашего района Бойченко Ивана Васильевича архиепископом Белгородским и </w:t>
      </w:r>
      <w:proofErr w:type="spellStart"/>
      <w:r w:rsidR="00926FCA">
        <w:rPr>
          <w:rFonts w:ascii="Century Gothic" w:hAnsi="Century Gothic"/>
          <w:sz w:val="28"/>
          <w:szCs w:val="28"/>
        </w:rPr>
        <w:t>Старооскольским</w:t>
      </w:r>
      <w:proofErr w:type="spellEnd"/>
      <w:r w:rsidR="00926FCA">
        <w:rPr>
          <w:rFonts w:ascii="Century Gothic" w:hAnsi="Century Gothic"/>
          <w:sz w:val="28"/>
          <w:szCs w:val="28"/>
        </w:rPr>
        <w:t xml:space="preserve"> Иоанном был освещен закладной камень в основание будущего храма </w:t>
      </w:r>
      <w:r w:rsidR="00926FCA" w:rsidRPr="00926FCA">
        <w:rPr>
          <w:rFonts w:ascii="Century Gothic" w:hAnsi="Century Gothic"/>
          <w:sz w:val="28"/>
          <w:szCs w:val="28"/>
        </w:rPr>
        <w:t>в</w:t>
      </w:r>
      <w:proofErr w:type="gramStart"/>
      <w:r w:rsidR="00926FCA" w:rsidRPr="00926FCA">
        <w:rPr>
          <w:rFonts w:ascii="Century Gothic" w:hAnsi="Century Gothic"/>
          <w:sz w:val="28"/>
          <w:szCs w:val="28"/>
        </w:rPr>
        <w:t>o</w:t>
      </w:r>
      <w:proofErr w:type="gramEnd"/>
      <w:r w:rsidR="00926FCA" w:rsidRPr="00926FCA">
        <w:rPr>
          <w:rFonts w:ascii="Century Gothic" w:hAnsi="Century Gothic"/>
          <w:sz w:val="28"/>
          <w:szCs w:val="28"/>
        </w:rPr>
        <w:t xml:space="preserve"> имя святителя Дмитрия Ростовского</w:t>
      </w:r>
      <w:r w:rsidR="00926FCA">
        <w:rPr>
          <w:rFonts w:ascii="Century Gothic" w:hAnsi="Century Gothic"/>
          <w:sz w:val="28"/>
          <w:szCs w:val="28"/>
        </w:rPr>
        <w:t xml:space="preserve">. </w:t>
      </w:r>
    </w:p>
    <w:p w:rsidR="00926FCA" w:rsidRPr="00926FCA" w:rsidRDefault="00926FC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Думаю, на уроках православ</w:t>
      </w:r>
      <w:r w:rsidR="00C910BB">
        <w:rPr>
          <w:rFonts w:ascii="Century Gothic" w:hAnsi="Century Gothic"/>
          <w:sz w:val="28"/>
          <w:szCs w:val="28"/>
        </w:rPr>
        <w:t>ной культуры</w:t>
      </w:r>
      <w:r>
        <w:rPr>
          <w:rFonts w:ascii="Century Gothic" w:hAnsi="Century Gothic"/>
          <w:sz w:val="28"/>
          <w:szCs w:val="28"/>
        </w:rPr>
        <w:t xml:space="preserve"> Елена Алексеевна вам говорила, что и</w:t>
      </w:r>
      <w:r w:rsidRPr="00926FCA">
        <w:rPr>
          <w:rFonts w:ascii="Century Gothic" w:hAnsi="Century Gothic"/>
          <w:sz w:val="28"/>
          <w:szCs w:val="28"/>
        </w:rPr>
        <w:t>спокон веков неотъемлемой частью образа Руси являются храмы - места особого проявления благодати Божией. При общении со своим Творцом происходит духовное возрождение человека. Храм - это святыня, сюда идут люди и в дни торжества, и в дни беды.</w:t>
      </w:r>
    </w:p>
    <w:p w:rsidR="00F3022A" w:rsidRDefault="00926FC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926FCA">
        <w:rPr>
          <w:rFonts w:ascii="Century Gothic" w:hAnsi="Century Gothic"/>
          <w:sz w:val="28"/>
          <w:szCs w:val="28"/>
        </w:rPr>
        <w:t xml:space="preserve">Добрая традиция утвердилась на </w:t>
      </w:r>
      <w:r>
        <w:rPr>
          <w:rFonts w:ascii="Century Gothic" w:hAnsi="Century Gothic"/>
          <w:sz w:val="28"/>
          <w:szCs w:val="28"/>
        </w:rPr>
        <w:t xml:space="preserve">нашей </w:t>
      </w:r>
      <w:r w:rsidRPr="00926FCA">
        <w:rPr>
          <w:rFonts w:ascii="Century Gothic" w:hAnsi="Century Gothic"/>
          <w:sz w:val="28"/>
          <w:szCs w:val="28"/>
        </w:rPr>
        <w:t xml:space="preserve">Белгородской земле— </w:t>
      </w:r>
      <w:proofErr w:type="gramStart"/>
      <w:r w:rsidRPr="00926FCA">
        <w:rPr>
          <w:rFonts w:ascii="Century Gothic" w:hAnsi="Century Gothic"/>
          <w:sz w:val="28"/>
          <w:szCs w:val="28"/>
        </w:rPr>
        <w:t>во</w:t>
      </w:r>
      <w:proofErr w:type="gramEnd"/>
      <w:r w:rsidRPr="00926FCA">
        <w:rPr>
          <w:rFonts w:ascii="Century Gothic" w:hAnsi="Century Gothic"/>
          <w:sz w:val="28"/>
          <w:szCs w:val="28"/>
        </w:rPr>
        <w:t>сстанавливать разрушенные и возводить новые храмы. Вот и</w:t>
      </w:r>
      <w:r>
        <w:rPr>
          <w:rFonts w:ascii="Century Gothic" w:hAnsi="Century Gothic"/>
          <w:sz w:val="28"/>
          <w:szCs w:val="28"/>
        </w:rPr>
        <w:t xml:space="preserve">, </w:t>
      </w:r>
      <w:r w:rsidR="00F3022A">
        <w:rPr>
          <w:rFonts w:ascii="Century Gothic" w:hAnsi="Century Gothic"/>
          <w:sz w:val="28"/>
          <w:szCs w:val="28"/>
        </w:rPr>
        <w:t>у нас</w:t>
      </w:r>
      <w:r>
        <w:rPr>
          <w:rFonts w:ascii="Century Gothic" w:hAnsi="Century Gothic"/>
          <w:sz w:val="28"/>
          <w:szCs w:val="28"/>
        </w:rPr>
        <w:t xml:space="preserve">, </w:t>
      </w:r>
      <w:r w:rsidRPr="00926FCA">
        <w:rPr>
          <w:rFonts w:ascii="Century Gothic" w:hAnsi="Century Gothic"/>
          <w:sz w:val="28"/>
          <w:szCs w:val="28"/>
        </w:rPr>
        <w:t xml:space="preserve"> в селе Дмитриевка по просьбе жителей начали возведение храма.</w:t>
      </w:r>
      <w:r>
        <w:rPr>
          <w:rFonts w:ascii="Century Gothic" w:hAnsi="Century Gothic"/>
          <w:sz w:val="28"/>
          <w:szCs w:val="28"/>
        </w:rPr>
        <w:t xml:space="preserve"> Кстати, обещают закончить летом 2013 года, так что ждать осталось недолго. Хочется надеяться, что большинство из вас будут посещать храм, потому что </w:t>
      </w:r>
      <w:r w:rsidR="00F3022A">
        <w:rPr>
          <w:rFonts w:ascii="Century Gothic" w:hAnsi="Century Gothic"/>
          <w:sz w:val="28"/>
          <w:szCs w:val="28"/>
        </w:rPr>
        <w:t xml:space="preserve">только </w:t>
      </w:r>
      <w:r w:rsidR="00C910BB">
        <w:rPr>
          <w:rFonts w:ascii="Century Gothic" w:hAnsi="Century Gothic"/>
          <w:sz w:val="28"/>
          <w:szCs w:val="28"/>
        </w:rPr>
        <w:t>здесь</w:t>
      </w:r>
      <w:r>
        <w:rPr>
          <w:rFonts w:ascii="Century Gothic" w:hAnsi="Century Gothic"/>
          <w:sz w:val="28"/>
          <w:szCs w:val="28"/>
        </w:rPr>
        <w:t xml:space="preserve"> можно </w:t>
      </w:r>
      <w:r w:rsidR="00F3022A">
        <w:rPr>
          <w:rFonts w:ascii="Century Gothic" w:hAnsi="Century Gothic"/>
          <w:sz w:val="28"/>
          <w:szCs w:val="28"/>
        </w:rPr>
        <w:t xml:space="preserve">посидеть </w:t>
      </w:r>
      <w:r>
        <w:rPr>
          <w:rFonts w:ascii="Century Gothic" w:hAnsi="Century Gothic"/>
          <w:sz w:val="28"/>
          <w:szCs w:val="28"/>
        </w:rPr>
        <w:t>в тишине, подумать над своим поведением, вспомнить обо всех, кого случайно или специально обидели, простить тех, кто обидел вас.</w:t>
      </w:r>
      <w:r w:rsidR="00F3022A">
        <w:rPr>
          <w:rFonts w:ascii="Century Gothic" w:hAnsi="Century Gothic"/>
          <w:sz w:val="28"/>
          <w:szCs w:val="28"/>
        </w:rPr>
        <w:t xml:space="preserve"> И обязательно поблагодарить Бога за все и попросить прощения. </w:t>
      </w:r>
    </w:p>
    <w:p w:rsidR="00F3022A" w:rsidRPr="00F3022A" w:rsidRDefault="00F3022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F3022A">
        <w:rPr>
          <w:rFonts w:ascii="Century Gothic" w:hAnsi="Century Gothic"/>
          <w:sz w:val="28"/>
          <w:szCs w:val="28"/>
        </w:rPr>
        <w:t>Итак, в нашем селе будет построен новый храм. Сделан еще один шаг к духовному возрождению великого русского народа</w:t>
      </w:r>
      <w:r>
        <w:rPr>
          <w:rFonts w:ascii="Century Gothic" w:hAnsi="Century Gothic"/>
          <w:sz w:val="28"/>
          <w:szCs w:val="28"/>
        </w:rPr>
        <w:t>.</w:t>
      </w:r>
    </w:p>
    <w:p w:rsidR="00F3022A" w:rsidRDefault="00F3022A" w:rsidP="00C910BB">
      <w:pPr>
        <w:pStyle w:val="90"/>
        <w:shd w:val="clear" w:color="auto" w:fill="auto"/>
        <w:spacing w:after="0" w:line="360" w:lineRule="auto"/>
      </w:pPr>
    </w:p>
    <w:p w:rsidR="00926FCA" w:rsidRDefault="00F3022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Мне очень нравится одно стихотворение, вот послушайте:</w:t>
      </w:r>
    </w:p>
    <w:p w:rsidR="00C910BB" w:rsidRDefault="00C910BB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</w:p>
    <w:p w:rsidR="00F3022A" w:rsidRDefault="00C910BB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… </w:t>
      </w:r>
      <w:r w:rsidR="00F3022A">
        <w:rPr>
          <w:rFonts w:ascii="Century Gothic" w:hAnsi="Century Gothic"/>
          <w:sz w:val="28"/>
          <w:szCs w:val="28"/>
        </w:rPr>
        <w:t>У каждого она своя – дорога к храму.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Кого-то в детстве привела за руку мама.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Не всякий, двери отворив, и душу может.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Воскликнет только на краю: «Спаси нас, Боже!»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Кто ищет, чаще наугад, с </w:t>
      </w:r>
      <w:proofErr w:type="gramStart"/>
      <w:r>
        <w:rPr>
          <w:rFonts w:ascii="Century Gothic" w:hAnsi="Century Gothic"/>
          <w:sz w:val="28"/>
          <w:szCs w:val="28"/>
        </w:rPr>
        <w:t>Всевышним</w:t>
      </w:r>
      <w:proofErr w:type="gramEnd"/>
      <w:r>
        <w:rPr>
          <w:rFonts w:ascii="Century Gothic" w:hAnsi="Century Gothic"/>
          <w:sz w:val="28"/>
          <w:szCs w:val="28"/>
        </w:rPr>
        <w:t xml:space="preserve"> встречи,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Кто в утро жизни в храм войдет, а кто – под вечер…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От грешных мыслей в голове глаза мы прячем,</w:t>
      </w:r>
    </w:p>
    <w:p w:rsidR="00F3022A" w:rsidRDefault="00F3022A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Идем на исповедь к кресту и тихо плачем…</w:t>
      </w:r>
    </w:p>
    <w:p w:rsidR="00C910BB" w:rsidRDefault="00C910BB" w:rsidP="00C910BB">
      <w:pPr>
        <w:spacing w:after="0" w:line="360" w:lineRule="auto"/>
        <w:ind w:left="2410"/>
        <w:jc w:val="both"/>
        <w:rPr>
          <w:rFonts w:ascii="Century Gothic" w:hAnsi="Century Gothic"/>
          <w:sz w:val="28"/>
          <w:szCs w:val="28"/>
        </w:rPr>
      </w:pPr>
    </w:p>
    <w:p w:rsidR="00926FCA" w:rsidRPr="00926FCA" w:rsidRDefault="00926FC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Можете посмотреть иллюстрации к моему рассказу.</w:t>
      </w:r>
    </w:p>
    <w:p w:rsidR="005F061D" w:rsidRDefault="00926FCA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А сейчас п</w:t>
      </w:r>
      <w:r w:rsidR="005F061D">
        <w:rPr>
          <w:rFonts w:ascii="Century Gothic" w:hAnsi="Century Gothic"/>
          <w:sz w:val="28"/>
          <w:szCs w:val="28"/>
        </w:rPr>
        <w:t>рошу всех занять свои места. Отправляемся дальше.</w:t>
      </w:r>
    </w:p>
    <w:p w:rsidR="00ED2604" w:rsidRDefault="00ED2604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</w:p>
    <w:p w:rsidR="000A7472" w:rsidRDefault="000A7472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0A7472" w:rsidRPr="000A7472" w:rsidRDefault="000A7472" w:rsidP="00C910BB">
      <w:pPr>
        <w:spacing w:after="0" w:line="360" w:lineRule="auto"/>
        <w:ind w:firstLine="708"/>
        <w:jc w:val="center"/>
        <w:rPr>
          <w:rFonts w:ascii="Century Gothic" w:hAnsi="Century Gothic"/>
          <w:b/>
          <w:sz w:val="28"/>
          <w:szCs w:val="28"/>
        </w:rPr>
      </w:pPr>
      <w:r w:rsidRPr="000A7472">
        <w:rPr>
          <w:rFonts w:ascii="Century Gothic" w:hAnsi="Century Gothic"/>
          <w:b/>
          <w:sz w:val="28"/>
          <w:szCs w:val="28"/>
        </w:rPr>
        <w:lastRenderedPageBreak/>
        <w:t xml:space="preserve">2. </w:t>
      </w:r>
      <w:r w:rsidRPr="000A7472">
        <w:rPr>
          <w:rFonts w:ascii="Century Gothic" w:eastAsia="Calibri" w:hAnsi="Century Gothic" w:cs="Times New Roman"/>
          <w:b/>
          <w:sz w:val="28"/>
          <w:szCs w:val="28"/>
        </w:rPr>
        <w:t>С</w:t>
      </w:r>
      <w:r w:rsidRPr="000A7472">
        <w:rPr>
          <w:rFonts w:ascii="Century Gothic" w:hAnsi="Century Gothic"/>
          <w:b/>
          <w:sz w:val="28"/>
          <w:szCs w:val="28"/>
        </w:rPr>
        <w:t>танция «Помнит мир спасенный…»</w:t>
      </w:r>
    </w:p>
    <w:p w:rsidR="005F061D" w:rsidRDefault="005F061D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</w:p>
    <w:p w:rsidR="005F061D" w:rsidRDefault="005F061D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Внимание! Поезд приближается к станции </w:t>
      </w:r>
      <w:r w:rsidRPr="005F061D">
        <w:rPr>
          <w:rFonts w:ascii="Century Gothic" w:hAnsi="Century Gothic"/>
          <w:sz w:val="28"/>
          <w:szCs w:val="28"/>
        </w:rPr>
        <w:t>«Помнит мир спасенный…»</w:t>
      </w:r>
      <w:r>
        <w:rPr>
          <w:rFonts w:ascii="Century Gothic" w:hAnsi="Century Gothic"/>
          <w:sz w:val="28"/>
          <w:szCs w:val="28"/>
        </w:rPr>
        <w:t>.</w:t>
      </w:r>
    </w:p>
    <w:p w:rsidR="007F73BF" w:rsidRDefault="007F73BF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0A7472">
        <w:rPr>
          <w:rFonts w:ascii="Century Gothic" w:hAnsi="Century Gothic"/>
          <w:sz w:val="28"/>
          <w:szCs w:val="28"/>
        </w:rPr>
        <w:t>В нашем селе есть памятник истории и культуры, взятый под охрану государства – это братск</w:t>
      </w:r>
      <w:r w:rsidR="005F061D">
        <w:rPr>
          <w:rFonts w:ascii="Century Gothic" w:hAnsi="Century Gothic"/>
          <w:sz w:val="28"/>
          <w:szCs w:val="28"/>
        </w:rPr>
        <w:t>ие</w:t>
      </w:r>
      <w:r w:rsidRPr="000A7472">
        <w:rPr>
          <w:rFonts w:ascii="Century Gothic" w:hAnsi="Century Gothic"/>
          <w:sz w:val="28"/>
          <w:szCs w:val="28"/>
        </w:rPr>
        <w:t xml:space="preserve"> могил</w:t>
      </w:r>
      <w:r w:rsidR="005F061D">
        <w:rPr>
          <w:rFonts w:ascii="Century Gothic" w:hAnsi="Century Gothic"/>
          <w:sz w:val="28"/>
          <w:szCs w:val="28"/>
        </w:rPr>
        <w:t>ы</w:t>
      </w:r>
      <w:r w:rsidRPr="000A7472">
        <w:rPr>
          <w:rFonts w:ascii="Century Gothic" w:hAnsi="Century Gothic"/>
          <w:sz w:val="28"/>
          <w:szCs w:val="28"/>
        </w:rPr>
        <w:t xml:space="preserve"> советских воинов, погибших в боях с фашистскими захватчиками в 1943 году. В н</w:t>
      </w:r>
      <w:r w:rsidR="005F061D">
        <w:rPr>
          <w:rFonts w:ascii="Century Gothic" w:hAnsi="Century Gothic"/>
          <w:sz w:val="28"/>
          <w:szCs w:val="28"/>
        </w:rPr>
        <w:t>их</w:t>
      </w:r>
      <w:r w:rsidRPr="000A7472">
        <w:rPr>
          <w:rFonts w:ascii="Century Gothic" w:hAnsi="Century Gothic"/>
          <w:sz w:val="28"/>
          <w:szCs w:val="28"/>
        </w:rPr>
        <w:t xml:space="preserve"> </w:t>
      </w:r>
      <w:r w:rsidR="005F061D">
        <w:rPr>
          <w:rFonts w:ascii="Century Gothic" w:hAnsi="Century Gothic"/>
          <w:sz w:val="28"/>
          <w:szCs w:val="28"/>
        </w:rPr>
        <w:t>за</w:t>
      </w:r>
      <w:r w:rsidRPr="000A7472">
        <w:rPr>
          <w:rFonts w:ascii="Century Gothic" w:hAnsi="Century Gothic"/>
          <w:sz w:val="28"/>
          <w:szCs w:val="28"/>
        </w:rPr>
        <w:t xml:space="preserve">хоронено более 2000 человек, в том числе и Герой Советского Союза Гагкаев </w:t>
      </w:r>
      <w:proofErr w:type="spellStart"/>
      <w:r w:rsidRPr="000A7472">
        <w:rPr>
          <w:rFonts w:ascii="Century Gothic" w:hAnsi="Century Gothic"/>
          <w:sz w:val="28"/>
          <w:szCs w:val="28"/>
        </w:rPr>
        <w:t>Алихан</w:t>
      </w:r>
      <w:proofErr w:type="spellEnd"/>
      <w:r w:rsidRPr="000A7472">
        <w:rPr>
          <w:rFonts w:ascii="Century Gothic" w:hAnsi="Century Gothic"/>
          <w:sz w:val="28"/>
          <w:szCs w:val="28"/>
        </w:rPr>
        <w:t xml:space="preserve"> Андреевич. В центре памятного места – скульптура советского воина. Кроме того, в сквере находится могила участника революционного движения Иванова Никиты Борисовича, убитого кулаками в 1934 году, которая также взята под охрану государства.</w:t>
      </w:r>
    </w:p>
    <w:p w:rsidR="005F061D" w:rsidRPr="000A7472" w:rsidRDefault="005F061D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Весной 2009 года здесь были перезахоронены еще 120 человек, останки которых находили в течение двух лет. Можете посмотреть фотографии. Вспомните, сколько человек пришли проводить в последний путь тех, благодаря которым мы с вами живем </w:t>
      </w:r>
      <w:r w:rsidR="003B3AD0">
        <w:rPr>
          <w:rFonts w:ascii="Century Gothic" w:hAnsi="Century Gothic"/>
          <w:sz w:val="28"/>
          <w:szCs w:val="28"/>
        </w:rPr>
        <w:t xml:space="preserve">сейчас </w:t>
      </w:r>
      <w:r>
        <w:rPr>
          <w:rFonts w:ascii="Century Gothic" w:hAnsi="Century Gothic"/>
          <w:sz w:val="28"/>
          <w:szCs w:val="28"/>
        </w:rPr>
        <w:t>под мирным небом и не знаем, что такое война и голод.</w:t>
      </w:r>
      <w:r w:rsidR="002E1E39">
        <w:rPr>
          <w:rFonts w:ascii="Century Gothic" w:hAnsi="Century Gothic"/>
          <w:sz w:val="28"/>
          <w:szCs w:val="28"/>
        </w:rPr>
        <w:t xml:space="preserve"> И неудивительно, что это мероприятие не </w:t>
      </w:r>
      <w:r w:rsidR="00903ABB">
        <w:rPr>
          <w:rFonts w:ascii="Century Gothic" w:hAnsi="Century Gothic"/>
          <w:sz w:val="28"/>
          <w:szCs w:val="28"/>
        </w:rPr>
        <w:t>осталось</w:t>
      </w:r>
      <w:r w:rsidR="002E1E39">
        <w:rPr>
          <w:rFonts w:ascii="Century Gothic" w:hAnsi="Century Gothic"/>
          <w:sz w:val="28"/>
          <w:szCs w:val="28"/>
        </w:rPr>
        <w:t xml:space="preserve"> без внимания Ивана Васильевича. </w:t>
      </w:r>
    </w:p>
    <w:p w:rsidR="007F73BF" w:rsidRPr="000A7472" w:rsidRDefault="007F73BF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0A7472">
        <w:rPr>
          <w:rFonts w:ascii="Century Gothic" w:hAnsi="Century Gothic"/>
          <w:sz w:val="28"/>
          <w:szCs w:val="28"/>
        </w:rPr>
        <w:t xml:space="preserve">Ежегодно на торжества, посвященные освобождению </w:t>
      </w:r>
      <w:proofErr w:type="spellStart"/>
      <w:r w:rsidRPr="000A7472">
        <w:rPr>
          <w:rFonts w:ascii="Century Gothic" w:hAnsi="Century Gothic"/>
          <w:sz w:val="28"/>
          <w:szCs w:val="28"/>
        </w:rPr>
        <w:t>Белгородчины</w:t>
      </w:r>
      <w:proofErr w:type="spellEnd"/>
      <w:r w:rsidRPr="000A7472">
        <w:rPr>
          <w:rFonts w:ascii="Century Gothic" w:hAnsi="Century Gothic"/>
          <w:sz w:val="28"/>
          <w:szCs w:val="28"/>
        </w:rPr>
        <w:t xml:space="preserve"> от немецко-фашистских захватчиков, со всех уголков России в </w:t>
      </w:r>
      <w:r w:rsidR="00ED2604">
        <w:rPr>
          <w:rFonts w:ascii="Century Gothic" w:hAnsi="Century Gothic"/>
          <w:sz w:val="28"/>
          <w:szCs w:val="28"/>
        </w:rPr>
        <w:t xml:space="preserve">наш </w:t>
      </w:r>
      <w:proofErr w:type="spellStart"/>
      <w:r w:rsidRPr="000A7472">
        <w:rPr>
          <w:rFonts w:ascii="Century Gothic" w:hAnsi="Century Gothic"/>
          <w:sz w:val="28"/>
          <w:szCs w:val="28"/>
        </w:rPr>
        <w:t>Яковлевский</w:t>
      </w:r>
      <w:proofErr w:type="spellEnd"/>
      <w:r w:rsidRPr="000A7472">
        <w:rPr>
          <w:rFonts w:ascii="Century Gothic" w:hAnsi="Century Gothic"/>
          <w:sz w:val="28"/>
          <w:szCs w:val="28"/>
        </w:rPr>
        <w:t xml:space="preserve"> район приезжают ветераны Великой Отечественной войны, участники Курской битвы, и непременно бывают у нашего мемориала. Кроме того, потомки солдат, похороненных в Дмитриевке, тоже посещают это место.</w:t>
      </w:r>
      <w:r w:rsidR="00ED2604">
        <w:rPr>
          <w:rFonts w:ascii="Century Gothic" w:hAnsi="Century Gothic"/>
          <w:sz w:val="28"/>
          <w:szCs w:val="28"/>
        </w:rPr>
        <w:t xml:space="preserve"> И в этом году в День Победы 9 мая к нам на митинг приезжали внуки одного из захороненных здесь солдат. </w:t>
      </w:r>
    </w:p>
    <w:p w:rsidR="007F73BF" w:rsidRDefault="00ED2604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Вы знаете, что з</w:t>
      </w:r>
      <w:r w:rsidR="007F73BF" w:rsidRPr="000A7472">
        <w:rPr>
          <w:rFonts w:ascii="Century Gothic" w:hAnsi="Century Gothic"/>
          <w:sz w:val="28"/>
          <w:szCs w:val="28"/>
        </w:rPr>
        <w:t xml:space="preserve">абота о чистоте и красоте Памятника лежит на учащихся </w:t>
      </w:r>
      <w:r>
        <w:rPr>
          <w:rFonts w:ascii="Century Gothic" w:hAnsi="Century Gothic"/>
          <w:sz w:val="28"/>
          <w:szCs w:val="28"/>
        </w:rPr>
        <w:t xml:space="preserve">нашей </w:t>
      </w:r>
      <w:r w:rsidR="007F73BF" w:rsidRPr="000A7472">
        <w:rPr>
          <w:rFonts w:ascii="Century Gothic" w:hAnsi="Century Gothic"/>
          <w:sz w:val="28"/>
          <w:szCs w:val="28"/>
        </w:rPr>
        <w:t xml:space="preserve">школы. </w:t>
      </w:r>
      <w:r>
        <w:rPr>
          <w:rFonts w:ascii="Century Gothic" w:hAnsi="Century Gothic"/>
          <w:sz w:val="28"/>
          <w:szCs w:val="28"/>
        </w:rPr>
        <w:t>Вы видите, что каждую весну</w:t>
      </w:r>
      <w:r w:rsidR="007F73BF" w:rsidRPr="000A7472">
        <w:rPr>
          <w:rFonts w:ascii="Century Gothic" w:hAnsi="Century Gothic"/>
          <w:sz w:val="28"/>
          <w:szCs w:val="28"/>
        </w:rPr>
        <w:t xml:space="preserve"> на клумбы высаживается большое количество рассады однолетних цветов, таких как </w:t>
      </w:r>
      <w:proofErr w:type="spellStart"/>
      <w:r w:rsidR="007F73BF" w:rsidRPr="000A7472">
        <w:rPr>
          <w:rFonts w:ascii="Century Gothic" w:hAnsi="Century Gothic"/>
          <w:sz w:val="28"/>
          <w:szCs w:val="28"/>
        </w:rPr>
        <w:t>тагетес</w:t>
      </w:r>
      <w:proofErr w:type="spellEnd"/>
      <w:r w:rsidR="007F73BF" w:rsidRPr="000A7472">
        <w:rPr>
          <w:rFonts w:ascii="Century Gothic" w:hAnsi="Century Gothic"/>
          <w:sz w:val="28"/>
          <w:szCs w:val="28"/>
        </w:rPr>
        <w:t xml:space="preserve">, цинния, портулак, </w:t>
      </w:r>
      <w:proofErr w:type="spellStart"/>
      <w:r w:rsidR="007F73BF" w:rsidRPr="000A7472">
        <w:rPr>
          <w:rFonts w:ascii="Century Gothic" w:hAnsi="Century Gothic"/>
          <w:sz w:val="28"/>
          <w:szCs w:val="28"/>
        </w:rPr>
        <w:t>сальвия</w:t>
      </w:r>
      <w:proofErr w:type="spellEnd"/>
      <w:r w:rsidR="007F73BF" w:rsidRPr="000A7472">
        <w:rPr>
          <w:rFonts w:ascii="Century Gothic" w:hAnsi="Century Gothic"/>
          <w:sz w:val="28"/>
          <w:szCs w:val="28"/>
        </w:rPr>
        <w:t xml:space="preserve">, петуния, </w:t>
      </w:r>
      <w:proofErr w:type="spellStart"/>
      <w:r w:rsidR="007F73BF" w:rsidRPr="000A7472">
        <w:rPr>
          <w:rFonts w:ascii="Century Gothic" w:hAnsi="Century Gothic"/>
          <w:sz w:val="28"/>
          <w:szCs w:val="28"/>
        </w:rPr>
        <w:t>агератум</w:t>
      </w:r>
      <w:proofErr w:type="spellEnd"/>
      <w:r w:rsidR="007F73BF" w:rsidRPr="000A7472">
        <w:rPr>
          <w:rFonts w:ascii="Century Gothic" w:hAnsi="Century Gothic"/>
          <w:sz w:val="28"/>
          <w:szCs w:val="28"/>
        </w:rPr>
        <w:t xml:space="preserve">; осенью – нарциссы и тюльпаны. </w:t>
      </w:r>
      <w:r>
        <w:rPr>
          <w:rFonts w:ascii="Century Gothic" w:hAnsi="Century Gothic"/>
          <w:sz w:val="28"/>
          <w:szCs w:val="28"/>
        </w:rPr>
        <w:t xml:space="preserve">Теперь и вы знаете, почему мы </w:t>
      </w:r>
      <w:r w:rsidR="007F73BF" w:rsidRPr="000A7472">
        <w:rPr>
          <w:rFonts w:ascii="Century Gothic" w:hAnsi="Century Gothic"/>
          <w:sz w:val="28"/>
          <w:szCs w:val="28"/>
        </w:rPr>
        <w:t>еженедельно участву</w:t>
      </w:r>
      <w:r>
        <w:rPr>
          <w:rFonts w:ascii="Century Gothic" w:hAnsi="Century Gothic"/>
          <w:sz w:val="28"/>
          <w:szCs w:val="28"/>
        </w:rPr>
        <w:t>ем</w:t>
      </w:r>
      <w:r w:rsidR="007F73BF" w:rsidRPr="000A7472">
        <w:rPr>
          <w:rFonts w:ascii="Century Gothic" w:hAnsi="Century Gothic"/>
          <w:sz w:val="28"/>
          <w:szCs w:val="28"/>
        </w:rPr>
        <w:t xml:space="preserve"> в уборке территории мемориала</w:t>
      </w:r>
      <w:r w:rsidR="00197E12">
        <w:rPr>
          <w:rFonts w:ascii="Century Gothic" w:hAnsi="Century Gothic"/>
          <w:sz w:val="28"/>
          <w:szCs w:val="28"/>
        </w:rPr>
        <w:t>.</w:t>
      </w:r>
    </w:p>
    <w:p w:rsidR="003B3AD0" w:rsidRDefault="005F061D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Теперь хочу проверить, насколько внимательно вы меня слушали. </w:t>
      </w:r>
    </w:p>
    <w:p w:rsidR="003B3AD0" w:rsidRPr="003B3AD0" w:rsidRDefault="005F061D" w:rsidP="00C910BB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Century Gothic" w:hAnsi="Century Gothic"/>
          <w:sz w:val="28"/>
          <w:szCs w:val="28"/>
        </w:rPr>
      </w:pPr>
      <w:r w:rsidRPr="003B3AD0">
        <w:rPr>
          <w:rFonts w:ascii="Century Gothic" w:hAnsi="Century Gothic"/>
          <w:sz w:val="28"/>
          <w:szCs w:val="28"/>
        </w:rPr>
        <w:t>Сколько человек захоронено в могилах нашего памятника?</w:t>
      </w:r>
      <w:r w:rsidR="003B3AD0" w:rsidRPr="003B3AD0">
        <w:rPr>
          <w:rFonts w:ascii="Century Gothic" w:hAnsi="Century Gothic"/>
          <w:sz w:val="28"/>
          <w:szCs w:val="28"/>
        </w:rPr>
        <w:t xml:space="preserve"> (Более 2000 человек)</w:t>
      </w:r>
    </w:p>
    <w:p w:rsidR="005F061D" w:rsidRPr="003B3AD0" w:rsidRDefault="003B3AD0" w:rsidP="00C910BB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Century Gothic" w:hAnsi="Century Gothic"/>
          <w:sz w:val="28"/>
          <w:szCs w:val="28"/>
        </w:rPr>
      </w:pPr>
      <w:r w:rsidRPr="003B3AD0">
        <w:rPr>
          <w:rFonts w:ascii="Century Gothic" w:hAnsi="Century Gothic"/>
          <w:sz w:val="28"/>
          <w:szCs w:val="28"/>
        </w:rPr>
        <w:t>Как зовут участника революционного движения, селькора, убитого кулаками в 1934 году?</w:t>
      </w:r>
      <w:r w:rsidR="005F061D" w:rsidRPr="003B3AD0">
        <w:rPr>
          <w:rFonts w:ascii="Century Gothic" w:hAnsi="Century Gothic"/>
          <w:sz w:val="28"/>
          <w:szCs w:val="28"/>
        </w:rPr>
        <w:t xml:space="preserve"> </w:t>
      </w:r>
      <w:r w:rsidRPr="003B3AD0">
        <w:rPr>
          <w:rFonts w:ascii="Century Gothic" w:hAnsi="Century Gothic"/>
          <w:sz w:val="28"/>
          <w:szCs w:val="28"/>
        </w:rPr>
        <w:t>(Иванов Никита Борисович)</w:t>
      </w:r>
    </w:p>
    <w:p w:rsidR="003B3AD0" w:rsidRDefault="003B3AD0" w:rsidP="00C910BB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Century Gothic" w:hAnsi="Century Gothic"/>
          <w:sz w:val="28"/>
          <w:szCs w:val="28"/>
        </w:rPr>
      </w:pPr>
      <w:r w:rsidRPr="003B3AD0">
        <w:rPr>
          <w:rFonts w:ascii="Century Gothic" w:hAnsi="Century Gothic"/>
          <w:sz w:val="28"/>
          <w:szCs w:val="28"/>
        </w:rPr>
        <w:t xml:space="preserve">Как зовут Героя Советского Союза, захороненного здесь?  (Гагкаев </w:t>
      </w:r>
      <w:proofErr w:type="spellStart"/>
      <w:r w:rsidRPr="003B3AD0">
        <w:rPr>
          <w:rFonts w:ascii="Century Gothic" w:hAnsi="Century Gothic"/>
          <w:sz w:val="28"/>
          <w:szCs w:val="28"/>
        </w:rPr>
        <w:t>Алихан</w:t>
      </w:r>
      <w:proofErr w:type="spellEnd"/>
      <w:r w:rsidRPr="003B3AD0">
        <w:rPr>
          <w:rFonts w:ascii="Century Gothic" w:hAnsi="Century Gothic"/>
          <w:sz w:val="28"/>
          <w:szCs w:val="28"/>
        </w:rPr>
        <w:t xml:space="preserve"> Андреевич)</w:t>
      </w:r>
    </w:p>
    <w:p w:rsidR="003B3AD0" w:rsidRDefault="003B3AD0" w:rsidP="00C910BB">
      <w:pPr>
        <w:pStyle w:val="a8"/>
        <w:numPr>
          <w:ilvl w:val="0"/>
          <w:numId w:val="5"/>
        </w:numPr>
        <w:spacing w:after="0" w:line="360" w:lineRule="auto"/>
        <w:ind w:left="0"/>
        <w:jc w:val="both"/>
        <w:rPr>
          <w:rFonts w:ascii="Century Gothic" w:hAnsi="Century Gothic"/>
          <w:sz w:val="28"/>
          <w:szCs w:val="28"/>
        </w:rPr>
      </w:pPr>
      <w:r w:rsidRPr="003B3AD0">
        <w:rPr>
          <w:rFonts w:ascii="Century Gothic" w:hAnsi="Century Gothic"/>
          <w:sz w:val="28"/>
          <w:szCs w:val="28"/>
        </w:rPr>
        <w:t>Сколько человек перезахоронили в братской могиле в 2009 году? (120 человек)</w:t>
      </w:r>
      <w:r>
        <w:rPr>
          <w:rFonts w:ascii="Century Gothic" w:hAnsi="Century Gothic"/>
          <w:sz w:val="28"/>
          <w:szCs w:val="28"/>
        </w:rPr>
        <w:t>.</w:t>
      </w:r>
    </w:p>
    <w:p w:rsidR="003B3AD0" w:rsidRDefault="003B3AD0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А  теперь всех прошу занять свои места. Поезд отправляется. Следующая </w:t>
      </w:r>
      <w:r w:rsidR="002E1E39">
        <w:rPr>
          <w:rFonts w:ascii="Century Gothic" w:hAnsi="Century Gothic"/>
          <w:sz w:val="28"/>
          <w:szCs w:val="28"/>
        </w:rPr>
        <w:t>остановка</w:t>
      </w:r>
      <w:r>
        <w:rPr>
          <w:rFonts w:ascii="Century Gothic" w:hAnsi="Century Gothic"/>
          <w:sz w:val="28"/>
          <w:szCs w:val="28"/>
        </w:rPr>
        <w:t xml:space="preserve"> </w:t>
      </w:r>
      <w:r w:rsidRPr="00247EBA">
        <w:rPr>
          <w:rFonts w:ascii="Century Gothic" w:hAnsi="Century Gothic"/>
          <w:sz w:val="28"/>
          <w:szCs w:val="28"/>
        </w:rPr>
        <w:t>«Как хорошо уметь читать!»</w:t>
      </w:r>
    </w:p>
    <w:p w:rsidR="003B3AD0" w:rsidRPr="003B3AD0" w:rsidRDefault="003B3AD0" w:rsidP="00C910BB">
      <w:pPr>
        <w:spacing w:after="0" w:line="360" w:lineRule="auto"/>
        <w:jc w:val="both"/>
        <w:rPr>
          <w:rFonts w:ascii="Century Gothic" w:hAnsi="Century Gothic"/>
          <w:sz w:val="28"/>
          <w:szCs w:val="28"/>
        </w:rPr>
      </w:pPr>
    </w:p>
    <w:p w:rsidR="003B3AD0" w:rsidRDefault="003B3AD0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5F061D" w:rsidRDefault="003B3AD0" w:rsidP="00C910BB">
      <w:pPr>
        <w:spacing w:after="0" w:line="360" w:lineRule="auto"/>
        <w:jc w:val="center"/>
        <w:rPr>
          <w:rFonts w:ascii="Century Gothic" w:hAnsi="Century Gothic"/>
          <w:b/>
          <w:sz w:val="28"/>
          <w:szCs w:val="28"/>
        </w:rPr>
      </w:pPr>
      <w:r w:rsidRPr="003B3AD0">
        <w:rPr>
          <w:rFonts w:ascii="Century Gothic" w:hAnsi="Century Gothic"/>
          <w:b/>
          <w:sz w:val="28"/>
          <w:szCs w:val="28"/>
        </w:rPr>
        <w:lastRenderedPageBreak/>
        <w:t>3. Станция «Как хорошо уметь читать!»</w:t>
      </w:r>
    </w:p>
    <w:p w:rsidR="003B3AD0" w:rsidRPr="003B3AD0" w:rsidRDefault="003B3AD0" w:rsidP="00C910BB">
      <w:pPr>
        <w:spacing w:after="0" w:line="360" w:lineRule="auto"/>
        <w:jc w:val="center"/>
        <w:rPr>
          <w:rFonts w:ascii="Century Gothic" w:hAnsi="Century Gothic"/>
          <w:b/>
          <w:sz w:val="28"/>
          <w:szCs w:val="28"/>
        </w:rPr>
      </w:pPr>
    </w:p>
    <w:p w:rsidR="002E1E39" w:rsidRDefault="002E1E39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Внимание! Прямо перед вами библиотека – одно из самых любимых вами мест проведения досуга. Просьба покинуть вагоны.</w:t>
      </w:r>
    </w:p>
    <w:p w:rsidR="00894E21" w:rsidRPr="000A7472" w:rsidRDefault="00894E21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 w:rsidRPr="000A7472">
        <w:rPr>
          <w:rFonts w:ascii="Century Gothic" w:hAnsi="Century Gothic"/>
          <w:sz w:val="28"/>
          <w:szCs w:val="28"/>
        </w:rPr>
        <w:t xml:space="preserve">14 октября 2011 года после </w:t>
      </w:r>
      <w:r w:rsidR="003B3AD0">
        <w:rPr>
          <w:rFonts w:ascii="Century Gothic" w:hAnsi="Century Gothic"/>
          <w:sz w:val="28"/>
          <w:szCs w:val="28"/>
        </w:rPr>
        <w:t xml:space="preserve">капитального ремонта в торжественной обстановке </w:t>
      </w:r>
      <w:r w:rsidRPr="000A7472">
        <w:rPr>
          <w:rFonts w:ascii="Century Gothic" w:hAnsi="Century Gothic"/>
          <w:sz w:val="28"/>
          <w:szCs w:val="28"/>
        </w:rPr>
        <w:t>открылась Дмитриевская поселенческая библиотека. Символично, что ее открытие как духовно – просветительного центра села состоялось в День Покрова Пресвятой Богородицы. В</w:t>
      </w:r>
      <w:r w:rsidR="003B3AD0">
        <w:rPr>
          <w:rFonts w:ascii="Century Gothic" w:hAnsi="Century Gothic"/>
          <w:sz w:val="28"/>
          <w:szCs w:val="28"/>
        </w:rPr>
        <w:t>ы помните, что в</w:t>
      </w:r>
      <w:r w:rsidRPr="000A7472">
        <w:rPr>
          <w:rFonts w:ascii="Century Gothic" w:hAnsi="Century Gothic"/>
          <w:sz w:val="28"/>
          <w:szCs w:val="28"/>
        </w:rPr>
        <w:t xml:space="preserve"> церемонии открытия приняли участие глава администрации Яковлевского района Иван Васильевич Бойченко, заместитель главы по социально-культурному развитию Зинаида Алексеевна </w:t>
      </w:r>
      <w:proofErr w:type="spellStart"/>
      <w:r w:rsidRPr="000A7472">
        <w:rPr>
          <w:rFonts w:ascii="Century Gothic" w:hAnsi="Century Gothic"/>
          <w:sz w:val="28"/>
          <w:szCs w:val="28"/>
        </w:rPr>
        <w:t>Столярова</w:t>
      </w:r>
      <w:proofErr w:type="spellEnd"/>
      <w:r w:rsidRPr="000A7472">
        <w:rPr>
          <w:rFonts w:ascii="Century Gothic" w:hAnsi="Century Gothic"/>
          <w:sz w:val="28"/>
          <w:szCs w:val="28"/>
        </w:rPr>
        <w:t xml:space="preserve">, глава администрации Дмитриевского сельского поселения Юрий Григорьевич </w:t>
      </w:r>
      <w:proofErr w:type="spellStart"/>
      <w:r w:rsidRPr="000A7472">
        <w:rPr>
          <w:rFonts w:ascii="Century Gothic" w:hAnsi="Century Gothic"/>
          <w:sz w:val="28"/>
          <w:szCs w:val="28"/>
        </w:rPr>
        <w:t>Горяинов</w:t>
      </w:r>
      <w:proofErr w:type="spellEnd"/>
      <w:r w:rsidRPr="000A7472">
        <w:rPr>
          <w:rFonts w:ascii="Century Gothic" w:hAnsi="Century Gothic"/>
          <w:sz w:val="28"/>
          <w:szCs w:val="28"/>
        </w:rPr>
        <w:t xml:space="preserve">, строители и спонсоры, общественность села. Почетное право </w:t>
      </w:r>
      <w:proofErr w:type="gramStart"/>
      <w:r w:rsidRPr="000A7472">
        <w:rPr>
          <w:rFonts w:ascii="Century Gothic" w:hAnsi="Century Gothic"/>
          <w:sz w:val="28"/>
          <w:szCs w:val="28"/>
        </w:rPr>
        <w:t>перерезать ленточку было предоставлено</w:t>
      </w:r>
      <w:proofErr w:type="gramEnd"/>
      <w:r w:rsidRPr="000A7472">
        <w:rPr>
          <w:rFonts w:ascii="Century Gothic" w:hAnsi="Century Gothic"/>
          <w:sz w:val="28"/>
          <w:szCs w:val="28"/>
        </w:rPr>
        <w:t xml:space="preserve"> главе администрации района и юным читателям. Экскурсию по библиотеке для всех желающих провела заведующая библиотекой Светлана Геннадьевна Колесникова</w:t>
      </w:r>
      <w:r w:rsidR="003B3AD0">
        <w:rPr>
          <w:rFonts w:ascii="Century Gothic" w:hAnsi="Century Gothic"/>
          <w:sz w:val="28"/>
          <w:szCs w:val="28"/>
        </w:rPr>
        <w:t>.</w:t>
      </w:r>
    </w:p>
    <w:p w:rsidR="00FC5040" w:rsidRDefault="00FC5040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Вам понравилась новая библиотека? Конечно же, и все наши односельчане</w:t>
      </w:r>
      <w:r w:rsidR="00894E21" w:rsidRPr="000A7472">
        <w:rPr>
          <w:rFonts w:ascii="Century Gothic" w:hAnsi="Century Gothic"/>
          <w:sz w:val="28"/>
          <w:szCs w:val="28"/>
        </w:rPr>
        <w:t xml:space="preserve"> неподдельно радовались вновь открывшейся красавице-библиотеке, где для </w:t>
      </w:r>
      <w:r>
        <w:rPr>
          <w:rFonts w:ascii="Century Gothic" w:hAnsi="Century Gothic"/>
          <w:sz w:val="28"/>
          <w:szCs w:val="28"/>
        </w:rPr>
        <w:t>вас</w:t>
      </w:r>
      <w:r w:rsidR="00894E21" w:rsidRPr="000A7472">
        <w:rPr>
          <w:rFonts w:ascii="Century Gothic" w:hAnsi="Century Gothic"/>
          <w:sz w:val="28"/>
          <w:szCs w:val="28"/>
        </w:rPr>
        <w:t xml:space="preserve"> созданы все необходимые условия: современная мебель, новые издания на печатных и электронных носителях, выход в Интернет, информационно-правовая система «Законодательство России» и многое другое. Здесь </w:t>
      </w:r>
      <w:r>
        <w:rPr>
          <w:rFonts w:ascii="Century Gothic" w:hAnsi="Century Gothic"/>
          <w:sz w:val="28"/>
          <w:szCs w:val="28"/>
        </w:rPr>
        <w:t>вы</w:t>
      </w:r>
      <w:r w:rsidR="00894E21" w:rsidRPr="000A7472">
        <w:rPr>
          <w:rFonts w:ascii="Century Gothic" w:hAnsi="Century Gothic"/>
          <w:sz w:val="28"/>
          <w:szCs w:val="28"/>
        </w:rPr>
        <w:t xml:space="preserve"> смо</w:t>
      </w:r>
      <w:r>
        <w:rPr>
          <w:rFonts w:ascii="Century Gothic" w:hAnsi="Century Gothic"/>
          <w:sz w:val="28"/>
          <w:szCs w:val="28"/>
        </w:rPr>
        <w:t>жете</w:t>
      </w:r>
      <w:r w:rsidR="00894E21" w:rsidRPr="000A7472">
        <w:rPr>
          <w:rFonts w:ascii="Century Gothic" w:hAnsi="Century Gothic"/>
          <w:sz w:val="28"/>
          <w:szCs w:val="28"/>
        </w:rPr>
        <w:t xml:space="preserve"> не только получить необходимую информацию, но и с пользой провести досуг. </w:t>
      </w:r>
      <w:r>
        <w:rPr>
          <w:rFonts w:ascii="Century Gothic" w:hAnsi="Century Gothic"/>
          <w:sz w:val="28"/>
          <w:szCs w:val="28"/>
        </w:rPr>
        <w:t xml:space="preserve"> Можете рассмотреть фотографии со дня открытия. </w:t>
      </w:r>
    </w:p>
    <w:p w:rsidR="00C949B8" w:rsidRPr="00247EBA" w:rsidRDefault="00FC5040" w:rsidP="00C910BB">
      <w:pPr>
        <w:spacing w:after="0" w:line="360" w:lineRule="auto"/>
        <w:ind w:firstLine="708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Расскажите, какие книги вы брали последний раз в библиотеке? А в Интернет выходили? По какой причине? Что бы вы еще могли предложить сделать Светлане Геннадьевне, чтобы здесь было комфортно и удобно работать? Хотите выбрать книги? Пожалуйста, в течение пяти минут работаем с литературой и «едем» на конечную станцию – в школу.</w:t>
      </w:r>
    </w:p>
    <w:p w:rsidR="002E1E39" w:rsidRDefault="002E1E39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br w:type="page"/>
      </w:r>
    </w:p>
    <w:p w:rsidR="001D2774" w:rsidRDefault="001D2774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C949B8" w:rsidRPr="001D2774" w:rsidRDefault="002E1E39" w:rsidP="00C910BB">
      <w:pPr>
        <w:spacing w:after="0" w:line="360" w:lineRule="auto"/>
        <w:rPr>
          <w:rFonts w:ascii="Century Gothic" w:hAnsi="Century Gothic"/>
          <w:b/>
          <w:sz w:val="28"/>
          <w:szCs w:val="28"/>
        </w:rPr>
      </w:pPr>
      <w:r w:rsidRPr="001D2774">
        <w:rPr>
          <w:rFonts w:ascii="Century Gothic" w:hAnsi="Century Gothic"/>
          <w:b/>
          <w:sz w:val="28"/>
          <w:szCs w:val="28"/>
        </w:rPr>
        <w:t>Заключение.</w:t>
      </w:r>
    </w:p>
    <w:p w:rsidR="00A964E0" w:rsidRDefault="00A964E0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2E1E39" w:rsidRDefault="002E1E39" w:rsidP="00A964E0">
      <w:pPr>
        <w:spacing w:after="0" w:line="360" w:lineRule="auto"/>
        <w:ind w:firstLine="708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Подводя итог содержанию данной экскурсии, хочется отметить следующее:</w:t>
      </w:r>
    </w:p>
    <w:p w:rsidR="00A964E0" w:rsidRPr="00A964E0" w:rsidRDefault="002E1E39" w:rsidP="0052349D">
      <w:pPr>
        <w:pStyle w:val="a8"/>
        <w:numPr>
          <w:ilvl w:val="0"/>
          <w:numId w:val="6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4E0">
        <w:rPr>
          <w:rFonts w:ascii="Century Gothic" w:hAnsi="Century Gothic"/>
          <w:sz w:val="28"/>
          <w:szCs w:val="28"/>
        </w:rPr>
        <w:t xml:space="preserve">все три мероприятия, организованные при поддержке главы района, очень важны не только </w:t>
      </w:r>
      <w:proofErr w:type="gramStart"/>
      <w:r w:rsidRPr="00A964E0">
        <w:rPr>
          <w:rFonts w:ascii="Century Gothic" w:hAnsi="Century Gothic"/>
          <w:sz w:val="28"/>
          <w:szCs w:val="28"/>
        </w:rPr>
        <w:t>для</w:t>
      </w:r>
      <w:proofErr w:type="gramEnd"/>
      <w:r w:rsidRPr="00A964E0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A964E0">
        <w:rPr>
          <w:rFonts w:ascii="Century Gothic" w:hAnsi="Century Gothic"/>
          <w:sz w:val="28"/>
          <w:szCs w:val="28"/>
        </w:rPr>
        <w:t>старожил</w:t>
      </w:r>
      <w:proofErr w:type="gramEnd"/>
      <w:r w:rsidRPr="00A964E0">
        <w:rPr>
          <w:rFonts w:ascii="Century Gothic" w:hAnsi="Century Gothic"/>
          <w:sz w:val="28"/>
          <w:szCs w:val="28"/>
        </w:rPr>
        <w:t xml:space="preserve">, но и для подрастающего поколения, ведь это наш вклад в </w:t>
      </w:r>
      <w:r w:rsidR="00A964E0" w:rsidRPr="00A964E0">
        <w:rPr>
          <w:rFonts w:ascii="Century Gothic" w:hAnsi="Century Gothic"/>
          <w:sz w:val="28"/>
          <w:szCs w:val="28"/>
        </w:rPr>
        <w:t xml:space="preserve">наше </w:t>
      </w:r>
      <w:r w:rsidRPr="00A964E0">
        <w:rPr>
          <w:rFonts w:ascii="Century Gothic" w:hAnsi="Century Gothic"/>
          <w:sz w:val="28"/>
          <w:szCs w:val="28"/>
        </w:rPr>
        <w:t>будущее</w:t>
      </w:r>
      <w:r w:rsidR="00A964E0" w:rsidRPr="00A964E0">
        <w:rPr>
          <w:rFonts w:ascii="Century Gothic" w:hAnsi="Century Gothic"/>
          <w:sz w:val="28"/>
          <w:szCs w:val="28"/>
        </w:rPr>
        <w:t xml:space="preserve"> и будущее наших детей;</w:t>
      </w:r>
    </w:p>
    <w:p w:rsidR="00A964E0" w:rsidRPr="00A964E0" w:rsidRDefault="00A964E0" w:rsidP="0052349D">
      <w:pPr>
        <w:pStyle w:val="a8"/>
        <w:numPr>
          <w:ilvl w:val="0"/>
          <w:numId w:val="6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4E0">
        <w:rPr>
          <w:rFonts w:ascii="Century Gothic" w:hAnsi="Century Gothic"/>
          <w:sz w:val="28"/>
          <w:szCs w:val="28"/>
        </w:rPr>
        <w:t>чем больше мы будем изучать историю нашей Малой Родины, тем быстрее сможем понять, что нужно сделать для России, чтобы людям легче жилось;</w:t>
      </w:r>
    </w:p>
    <w:p w:rsidR="00A964E0" w:rsidRDefault="00A964E0" w:rsidP="0052349D">
      <w:pPr>
        <w:pStyle w:val="a8"/>
        <w:numPr>
          <w:ilvl w:val="0"/>
          <w:numId w:val="6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A964E0">
        <w:rPr>
          <w:rFonts w:ascii="Century Gothic" w:hAnsi="Century Gothic"/>
          <w:sz w:val="28"/>
          <w:szCs w:val="28"/>
        </w:rPr>
        <w:t>несмотря на существующие проблемы в нашем селе, радостно осознавать, что про нас помнят, для решения наших проблем находят средства и время; что и в селе можно и нужно жить рядом с культурой, верой, надеждой</w:t>
      </w:r>
      <w:r>
        <w:rPr>
          <w:rFonts w:ascii="Century Gothic" w:hAnsi="Century Gothic"/>
          <w:sz w:val="28"/>
          <w:szCs w:val="28"/>
        </w:rPr>
        <w:t>;</w:t>
      </w:r>
    </w:p>
    <w:p w:rsidR="00A964E0" w:rsidRPr="00A964E0" w:rsidRDefault="00A964E0" w:rsidP="0052349D">
      <w:pPr>
        <w:pStyle w:val="a8"/>
        <w:numPr>
          <w:ilvl w:val="0"/>
          <w:numId w:val="6"/>
        </w:numPr>
        <w:spacing w:after="0"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в</w:t>
      </w:r>
      <w:r w:rsidRPr="00A964E0">
        <w:rPr>
          <w:rFonts w:ascii="Century Gothic" w:hAnsi="Century Gothic"/>
          <w:sz w:val="28"/>
          <w:szCs w:val="28"/>
        </w:rPr>
        <w:t xml:space="preserve"> ближайшие годы будет окончено строительство храма, сделан капитальный ремонт в местном Доме Культуры и обустроена детская игровая площадка на территории парка</w:t>
      </w:r>
      <w:r>
        <w:rPr>
          <w:rFonts w:ascii="Century Gothic" w:hAnsi="Century Gothic"/>
          <w:sz w:val="28"/>
          <w:szCs w:val="28"/>
        </w:rPr>
        <w:t xml:space="preserve">, </w:t>
      </w:r>
      <w:r w:rsidR="0052349D">
        <w:rPr>
          <w:rFonts w:ascii="Century Gothic" w:hAnsi="Century Gothic"/>
          <w:sz w:val="28"/>
          <w:szCs w:val="28"/>
        </w:rPr>
        <w:t xml:space="preserve">поэтому хочется надеяться на то, что уровень жизни нашего села Дмитриевка Яковлевского района Белгородской области поднимется. </w:t>
      </w:r>
      <w:r w:rsidRPr="00A964E0">
        <w:rPr>
          <w:rFonts w:ascii="Century Gothic" w:hAnsi="Century Gothic"/>
          <w:sz w:val="28"/>
          <w:szCs w:val="28"/>
        </w:rPr>
        <w:t xml:space="preserve">    </w:t>
      </w:r>
    </w:p>
    <w:p w:rsidR="00A964E0" w:rsidRDefault="00A964E0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A964E0" w:rsidRDefault="00A964E0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2E1E39" w:rsidRPr="00247EBA" w:rsidRDefault="002E1E39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</w:t>
      </w:r>
    </w:p>
    <w:p w:rsidR="00C949B8" w:rsidRPr="00247EBA" w:rsidRDefault="00C949B8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C949B8" w:rsidRPr="00247EBA" w:rsidRDefault="00C949B8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C949B8" w:rsidRPr="00247EBA" w:rsidRDefault="00C949B8" w:rsidP="00C910BB">
      <w:pPr>
        <w:spacing w:after="0" w:line="360" w:lineRule="auto"/>
        <w:rPr>
          <w:rFonts w:ascii="Century Gothic" w:hAnsi="Century Gothic"/>
          <w:sz w:val="28"/>
          <w:szCs w:val="28"/>
        </w:rPr>
      </w:pPr>
    </w:p>
    <w:p w:rsidR="0052349D" w:rsidRDefault="0052349D" w:rsidP="0052349D">
      <w:pPr>
        <w:spacing w:after="0" w:line="360" w:lineRule="auto"/>
        <w:jc w:val="center"/>
        <w:rPr>
          <w:rFonts w:ascii="Century Gothic" w:hAnsi="Century Gothic"/>
          <w:sz w:val="28"/>
          <w:szCs w:val="28"/>
        </w:rPr>
      </w:pPr>
    </w:p>
    <w:p w:rsidR="00C949B8" w:rsidRDefault="0052349D" w:rsidP="0052349D">
      <w:pPr>
        <w:spacing w:after="0" w:line="36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Список использованной литературы:</w:t>
      </w:r>
    </w:p>
    <w:p w:rsidR="0052349D" w:rsidRDefault="0052349D" w:rsidP="0052349D">
      <w:pPr>
        <w:spacing w:after="0" w:line="360" w:lineRule="auto"/>
        <w:jc w:val="center"/>
        <w:rPr>
          <w:rFonts w:ascii="Century Gothic" w:hAnsi="Century Gothic"/>
          <w:sz w:val="28"/>
          <w:szCs w:val="28"/>
        </w:rPr>
      </w:pPr>
    </w:p>
    <w:p w:rsidR="00197897" w:rsidRDefault="00197897" w:rsidP="00197897">
      <w:pPr>
        <w:pStyle w:val="a8"/>
        <w:numPr>
          <w:ilvl w:val="0"/>
          <w:numId w:val="7"/>
        </w:numPr>
        <w:tabs>
          <w:tab w:val="left" w:pos="3885"/>
        </w:tabs>
        <w:spacing w:after="0" w:line="360" w:lineRule="auto"/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Валентинова</w:t>
      </w:r>
      <w:proofErr w:type="spellEnd"/>
      <w:r>
        <w:rPr>
          <w:rFonts w:ascii="Century Gothic" w:hAnsi="Century Gothic"/>
          <w:sz w:val="28"/>
          <w:szCs w:val="28"/>
        </w:rPr>
        <w:t xml:space="preserve"> Л. Возрожденный «очаг культуры» // </w:t>
      </w:r>
      <w:r w:rsidRPr="0052349D">
        <w:rPr>
          <w:rFonts w:ascii="Century Gothic" w:hAnsi="Century Gothic"/>
          <w:sz w:val="28"/>
          <w:szCs w:val="28"/>
        </w:rPr>
        <w:t>Победа</w:t>
      </w:r>
      <w:r>
        <w:rPr>
          <w:rFonts w:ascii="Century Gothic" w:hAnsi="Century Gothic"/>
          <w:sz w:val="28"/>
          <w:szCs w:val="28"/>
        </w:rPr>
        <w:t>. - 2011</w:t>
      </w:r>
      <w:r w:rsidRPr="0052349D">
        <w:rPr>
          <w:rFonts w:ascii="Century Gothic" w:hAnsi="Century Gothic"/>
          <w:sz w:val="28"/>
          <w:szCs w:val="28"/>
        </w:rPr>
        <w:t xml:space="preserve">. </w:t>
      </w:r>
      <w:r>
        <w:rPr>
          <w:rFonts w:ascii="Century Gothic" w:hAnsi="Century Gothic"/>
          <w:sz w:val="28"/>
          <w:szCs w:val="28"/>
        </w:rPr>
        <w:t>– 25 окт.</w:t>
      </w:r>
    </w:p>
    <w:p w:rsidR="00197897" w:rsidRPr="0052349D" w:rsidRDefault="00197897" w:rsidP="00197897">
      <w:pPr>
        <w:pStyle w:val="a8"/>
        <w:numPr>
          <w:ilvl w:val="0"/>
          <w:numId w:val="7"/>
        </w:numPr>
        <w:spacing w:after="0" w:line="360" w:lineRule="auto"/>
        <w:rPr>
          <w:rFonts w:ascii="Century Gothic" w:hAnsi="Century Gothic"/>
          <w:sz w:val="28"/>
          <w:szCs w:val="28"/>
        </w:rPr>
      </w:pPr>
      <w:r w:rsidRPr="0052349D">
        <w:rPr>
          <w:rFonts w:ascii="Century Gothic" w:hAnsi="Century Gothic"/>
          <w:sz w:val="28"/>
          <w:szCs w:val="28"/>
        </w:rPr>
        <w:t>Летопись села Дмитриевка Яковлевского района Белгородской области</w:t>
      </w:r>
    </w:p>
    <w:p w:rsidR="00197897" w:rsidRDefault="00197897" w:rsidP="00197897">
      <w:pPr>
        <w:pStyle w:val="a8"/>
        <w:numPr>
          <w:ilvl w:val="0"/>
          <w:numId w:val="7"/>
        </w:numPr>
        <w:tabs>
          <w:tab w:val="left" w:pos="3885"/>
        </w:tabs>
        <w:spacing w:after="0" w:line="360" w:lineRule="auto"/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Логвинов</w:t>
      </w:r>
      <w:proofErr w:type="spellEnd"/>
      <w:r w:rsidRPr="00197897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Д. </w:t>
      </w:r>
      <w:r w:rsidRPr="0052349D">
        <w:rPr>
          <w:rFonts w:ascii="Century Gothic" w:hAnsi="Century Gothic"/>
          <w:sz w:val="28"/>
          <w:szCs w:val="28"/>
        </w:rPr>
        <w:t>«Быть здесь храму!»// Победа</w:t>
      </w:r>
      <w:r>
        <w:rPr>
          <w:rFonts w:ascii="Century Gothic" w:hAnsi="Century Gothic"/>
          <w:sz w:val="28"/>
          <w:szCs w:val="28"/>
        </w:rPr>
        <w:t>. - 2008</w:t>
      </w:r>
      <w:r w:rsidRPr="0052349D">
        <w:rPr>
          <w:rFonts w:ascii="Century Gothic" w:hAnsi="Century Gothic"/>
          <w:sz w:val="28"/>
          <w:szCs w:val="28"/>
        </w:rPr>
        <w:t xml:space="preserve">. </w:t>
      </w:r>
      <w:r>
        <w:rPr>
          <w:rFonts w:ascii="Century Gothic" w:hAnsi="Century Gothic"/>
          <w:sz w:val="28"/>
          <w:szCs w:val="28"/>
        </w:rPr>
        <w:t xml:space="preserve">- </w:t>
      </w:r>
      <w:r w:rsidRPr="0052349D">
        <w:rPr>
          <w:rFonts w:ascii="Century Gothic" w:hAnsi="Century Gothic"/>
          <w:sz w:val="28"/>
          <w:szCs w:val="28"/>
        </w:rPr>
        <w:t>9 сент</w:t>
      </w:r>
      <w:r>
        <w:rPr>
          <w:rFonts w:ascii="Century Gothic" w:hAnsi="Century Gothic"/>
          <w:sz w:val="28"/>
          <w:szCs w:val="28"/>
        </w:rPr>
        <w:t>.</w:t>
      </w:r>
    </w:p>
    <w:p w:rsidR="0052349D" w:rsidRDefault="0052349D" w:rsidP="0052349D">
      <w:pPr>
        <w:pStyle w:val="a8"/>
        <w:numPr>
          <w:ilvl w:val="0"/>
          <w:numId w:val="7"/>
        </w:numPr>
        <w:spacing w:after="0" w:line="360" w:lineRule="auto"/>
        <w:rPr>
          <w:rFonts w:ascii="Century Gothic" w:hAnsi="Century Gothic"/>
          <w:sz w:val="28"/>
          <w:szCs w:val="28"/>
        </w:rPr>
      </w:pPr>
      <w:proofErr w:type="spellStart"/>
      <w:r w:rsidRPr="0052349D">
        <w:rPr>
          <w:rFonts w:ascii="Century Gothic" w:hAnsi="Century Gothic"/>
          <w:sz w:val="28"/>
          <w:szCs w:val="28"/>
        </w:rPr>
        <w:t>Молчан</w:t>
      </w:r>
      <w:proofErr w:type="spellEnd"/>
      <w:r w:rsidRPr="0052349D">
        <w:rPr>
          <w:rFonts w:ascii="Century Gothic" w:hAnsi="Century Gothic"/>
          <w:sz w:val="28"/>
          <w:szCs w:val="28"/>
        </w:rPr>
        <w:t xml:space="preserve"> Н. В. Строитель. Земля </w:t>
      </w:r>
      <w:proofErr w:type="spellStart"/>
      <w:r w:rsidRPr="0052349D">
        <w:rPr>
          <w:rFonts w:ascii="Century Gothic" w:hAnsi="Century Gothic"/>
          <w:sz w:val="28"/>
          <w:szCs w:val="28"/>
        </w:rPr>
        <w:t>Яковлевская</w:t>
      </w:r>
      <w:proofErr w:type="spellEnd"/>
      <w:r w:rsidRPr="0052349D">
        <w:rPr>
          <w:rFonts w:ascii="Century Gothic" w:hAnsi="Century Gothic"/>
          <w:sz w:val="28"/>
          <w:szCs w:val="28"/>
        </w:rPr>
        <w:t xml:space="preserve">. – </w:t>
      </w:r>
      <w:r>
        <w:rPr>
          <w:rFonts w:ascii="Century Gothic" w:hAnsi="Century Gothic"/>
          <w:sz w:val="28"/>
          <w:szCs w:val="28"/>
        </w:rPr>
        <w:t xml:space="preserve">Белгород. </w:t>
      </w:r>
      <w:r w:rsidRPr="0052349D">
        <w:rPr>
          <w:rFonts w:ascii="Century Gothic" w:hAnsi="Century Gothic"/>
          <w:sz w:val="28"/>
          <w:szCs w:val="28"/>
        </w:rPr>
        <w:t>1997</w:t>
      </w:r>
      <w:r>
        <w:rPr>
          <w:rFonts w:ascii="Century Gothic" w:hAnsi="Century Gothic"/>
          <w:sz w:val="28"/>
          <w:szCs w:val="28"/>
        </w:rPr>
        <w:t xml:space="preserve"> г.,</w:t>
      </w:r>
      <w:r w:rsidRPr="0052349D">
        <w:rPr>
          <w:rFonts w:ascii="Century Gothic" w:hAnsi="Century Gothic"/>
          <w:sz w:val="28"/>
          <w:szCs w:val="28"/>
        </w:rPr>
        <w:t xml:space="preserve"> с.304 </w:t>
      </w:r>
    </w:p>
    <w:p w:rsidR="00197897" w:rsidRPr="0052349D" w:rsidRDefault="00197897" w:rsidP="00197897">
      <w:pPr>
        <w:pStyle w:val="a8"/>
        <w:spacing w:after="0" w:line="360" w:lineRule="auto"/>
        <w:rPr>
          <w:rFonts w:ascii="Century Gothic" w:hAnsi="Century Gothic"/>
          <w:sz w:val="28"/>
          <w:szCs w:val="28"/>
        </w:rPr>
      </w:pPr>
    </w:p>
    <w:p w:rsidR="00197897" w:rsidRDefault="00197897" w:rsidP="00197897">
      <w:pPr>
        <w:pStyle w:val="a8"/>
        <w:tabs>
          <w:tab w:val="left" w:pos="3885"/>
        </w:tabs>
        <w:spacing w:after="0" w:line="360" w:lineRule="auto"/>
        <w:rPr>
          <w:rFonts w:ascii="Century Gothic" w:hAnsi="Century Gothic"/>
          <w:sz w:val="28"/>
          <w:szCs w:val="28"/>
        </w:rPr>
      </w:pPr>
    </w:p>
    <w:sectPr w:rsidR="00197897" w:rsidSect="00926FCA">
      <w:footerReference w:type="default" r:id="rId8"/>
      <w:pgSz w:w="11906" w:h="16838"/>
      <w:pgMar w:top="1134" w:right="851" w:bottom="1134" w:left="1134" w:header="709" w:footer="709" w:gutter="0"/>
      <w:pgBorders w:offsetFrom="page">
        <w:top w:val="cornerTriangles" w:sz="31" w:space="24" w:color="auto"/>
        <w:left w:val="cornerTriangles" w:sz="31" w:space="24" w:color="auto"/>
        <w:bottom w:val="cornerTriangles" w:sz="31" w:space="24" w:color="auto"/>
        <w:right w:val="cornerTriangle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3F2" w:rsidRDefault="00F813F2" w:rsidP="00C949B8">
      <w:pPr>
        <w:spacing w:after="0" w:line="240" w:lineRule="auto"/>
      </w:pPr>
      <w:r>
        <w:separator/>
      </w:r>
    </w:p>
  </w:endnote>
  <w:endnote w:type="continuationSeparator" w:id="0">
    <w:p w:rsidR="00F813F2" w:rsidRDefault="00F813F2" w:rsidP="00C94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956663"/>
      <w:docPartObj>
        <w:docPartGallery w:val="Page Numbers (Bottom of Page)"/>
        <w:docPartUnique/>
      </w:docPartObj>
    </w:sdtPr>
    <w:sdtContent>
      <w:p w:rsidR="00A964E0" w:rsidRDefault="00BF17B7">
        <w:pPr>
          <w:pStyle w:val="a5"/>
          <w:jc w:val="right"/>
        </w:pPr>
        <w:fldSimple w:instr=" PAGE   \* MERGEFORMAT ">
          <w:r w:rsidR="001D2774">
            <w:rPr>
              <w:noProof/>
            </w:rPr>
            <w:t>12</w:t>
          </w:r>
        </w:fldSimple>
      </w:p>
    </w:sdtContent>
  </w:sdt>
  <w:p w:rsidR="00A964E0" w:rsidRDefault="00A964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3F2" w:rsidRDefault="00F813F2" w:rsidP="00C949B8">
      <w:pPr>
        <w:spacing w:after="0" w:line="240" w:lineRule="auto"/>
      </w:pPr>
      <w:r>
        <w:separator/>
      </w:r>
    </w:p>
  </w:footnote>
  <w:footnote w:type="continuationSeparator" w:id="0">
    <w:p w:rsidR="00F813F2" w:rsidRDefault="00F813F2" w:rsidP="00C94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847"/>
    <w:multiLevelType w:val="hybridMultilevel"/>
    <w:tmpl w:val="87FC2EB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3E5A3F"/>
    <w:multiLevelType w:val="hybridMultilevel"/>
    <w:tmpl w:val="1D0012CA"/>
    <w:lvl w:ilvl="0" w:tplc="23BA0C7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31783"/>
    <w:multiLevelType w:val="hybridMultilevel"/>
    <w:tmpl w:val="A2A04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0005"/>
    <w:multiLevelType w:val="hybridMultilevel"/>
    <w:tmpl w:val="F9D405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B61B7"/>
    <w:multiLevelType w:val="hybridMultilevel"/>
    <w:tmpl w:val="8578C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65BD0"/>
    <w:multiLevelType w:val="hybridMultilevel"/>
    <w:tmpl w:val="2062BFD6"/>
    <w:lvl w:ilvl="0" w:tplc="458ED822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C06293"/>
    <w:multiLevelType w:val="hybridMultilevel"/>
    <w:tmpl w:val="1A06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41550"/>
    <w:multiLevelType w:val="hybridMultilevel"/>
    <w:tmpl w:val="5F8E4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9B8"/>
    <w:rsid w:val="0000476D"/>
    <w:rsid w:val="0002059D"/>
    <w:rsid w:val="000350D9"/>
    <w:rsid w:val="000A7472"/>
    <w:rsid w:val="000D37E1"/>
    <w:rsid w:val="000F7443"/>
    <w:rsid w:val="00197897"/>
    <w:rsid w:val="00197E12"/>
    <w:rsid w:val="001D2774"/>
    <w:rsid w:val="00247EBA"/>
    <w:rsid w:val="002E1E39"/>
    <w:rsid w:val="003254BB"/>
    <w:rsid w:val="003B3AD0"/>
    <w:rsid w:val="003E6DA5"/>
    <w:rsid w:val="004F6D3E"/>
    <w:rsid w:val="0052349D"/>
    <w:rsid w:val="00527DF8"/>
    <w:rsid w:val="005570B7"/>
    <w:rsid w:val="005F061D"/>
    <w:rsid w:val="006A3C09"/>
    <w:rsid w:val="007B006D"/>
    <w:rsid w:val="007F73BF"/>
    <w:rsid w:val="00894E21"/>
    <w:rsid w:val="008A4E44"/>
    <w:rsid w:val="00903ABB"/>
    <w:rsid w:val="00926FCA"/>
    <w:rsid w:val="00A964E0"/>
    <w:rsid w:val="00BB0293"/>
    <w:rsid w:val="00BF17B7"/>
    <w:rsid w:val="00C31EB8"/>
    <w:rsid w:val="00C6426B"/>
    <w:rsid w:val="00C910BB"/>
    <w:rsid w:val="00C949B8"/>
    <w:rsid w:val="00D12352"/>
    <w:rsid w:val="00D5535F"/>
    <w:rsid w:val="00DD5DCF"/>
    <w:rsid w:val="00E5534E"/>
    <w:rsid w:val="00ED2604"/>
    <w:rsid w:val="00F3022A"/>
    <w:rsid w:val="00F813F2"/>
    <w:rsid w:val="00F857E4"/>
    <w:rsid w:val="00FC5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B8"/>
  </w:style>
  <w:style w:type="paragraph" w:styleId="2">
    <w:name w:val="heading 2"/>
    <w:basedOn w:val="a"/>
    <w:link w:val="20"/>
    <w:uiPriority w:val="9"/>
    <w:qFormat/>
    <w:rsid w:val="000F74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4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49B8"/>
  </w:style>
  <w:style w:type="paragraph" w:styleId="a5">
    <w:name w:val="footer"/>
    <w:basedOn w:val="a"/>
    <w:link w:val="a6"/>
    <w:uiPriority w:val="99"/>
    <w:unhideWhenUsed/>
    <w:rsid w:val="00C94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49B8"/>
  </w:style>
  <w:style w:type="character" w:customStyle="1" w:styleId="20">
    <w:name w:val="Заголовок 2 Знак"/>
    <w:basedOn w:val="a0"/>
    <w:link w:val="2"/>
    <w:uiPriority w:val="9"/>
    <w:rsid w:val="000F74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F7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F73BF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926F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26FCA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926FC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926FCA"/>
    <w:pPr>
      <w:shd w:val="clear" w:color="auto" w:fill="FFFFFF"/>
      <w:spacing w:before="360" w:after="0" w:line="408" w:lineRule="exact"/>
      <w:ind w:hanging="94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link w:val="90"/>
    <w:rsid w:val="00F3022A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3022A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E7E7-DA71-41E9-A621-AD77C093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2011-11-19T07:24:00Z</cp:lastPrinted>
  <dcterms:created xsi:type="dcterms:W3CDTF">2011-11-17T19:31:00Z</dcterms:created>
  <dcterms:modified xsi:type="dcterms:W3CDTF">2011-11-19T07:30:00Z</dcterms:modified>
</cp:coreProperties>
</file>