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8F" w:rsidRDefault="003F0361" w:rsidP="003F0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F0361">
        <w:rPr>
          <w:rFonts w:ascii="Times New Roman" w:hAnsi="Times New Roman" w:cs="Times New Roman"/>
          <w:b/>
          <w:sz w:val="28"/>
          <w:szCs w:val="28"/>
        </w:rPr>
        <w:t>ДАЙДЖЕСТ НОРМАТИВНЫХ И НАУЧНО-МЕТОДИЧЕСКИХ МАТЕРИАЛОВ, СОПРОВОЖДАЮЩИХ ДЕЯТЕЛЬНОСТЬ КЛАССНЫХ РУКОВОДИТЕЛЕЙ</w:t>
      </w:r>
    </w:p>
    <w:bookmarkEnd w:id="0"/>
    <w:p w:rsidR="00F502DF" w:rsidRDefault="00F502DF" w:rsidP="00F502D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Конвенция ООН «О правах ребенка»; </w:t>
      </w:r>
    </w:p>
    <w:p w:rsidR="00F502DF" w:rsidRPr="00F502DF" w:rsidRDefault="00F502DF" w:rsidP="00F502D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502DF" w:rsidRDefault="00F502DF" w:rsidP="00F502D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Федеральный закон  </w:t>
      </w:r>
      <w:hyperlink r:id="rId8" w:history="1">
        <w:r w:rsidRPr="005F3075">
          <w:rPr>
            <w:rStyle w:val="aa"/>
            <w:rFonts w:ascii="Times New Roman" w:hAnsi="Times New Roman" w:cs="Times New Roman"/>
            <w:sz w:val="28"/>
            <w:szCs w:val="28"/>
          </w:rPr>
          <w:t>«Об основных гарантиях прав ребенка в Российской Федерации»</w:t>
        </w:r>
      </w:hyperlink>
      <w:r w:rsidRPr="00F502DF">
        <w:rPr>
          <w:rFonts w:ascii="Times New Roman" w:hAnsi="Times New Roman" w:cs="Times New Roman"/>
          <w:sz w:val="28"/>
          <w:szCs w:val="28"/>
        </w:rPr>
        <w:t xml:space="preserve"> (Принят Государственной Думой 3 июля 1998 года; Одобрен Советом Федерации 9 июля 1998 года)</w:t>
      </w:r>
    </w:p>
    <w:p w:rsidR="00F502DF" w:rsidRDefault="00F502DF" w:rsidP="00F502DF">
      <w:pPr>
        <w:pStyle w:val="a3"/>
        <w:rPr>
          <w:sz w:val="28"/>
          <w:szCs w:val="28"/>
        </w:rPr>
      </w:pPr>
    </w:p>
    <w:p w:rsidR="00F502DF" w:rsidRDefault="00F502DF" w:rsidP="00F502D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Федеральный закон «Об образовании»;</w:t>
      </w:r>
    </w:p>
    <w:p w:rsidR="00F502DF" w:rsidRDefault="00F502DF" w:rsidP="00F502DF">
      <w:pPr>
        <w:pStyle w:val="a3"/>
        <w:rPr>
          <w:sz w:val="28"/>
          <w:szCs w:val="28"/>
        </w:rPr>
      </w:pPr>
    </w:p>
    <w:p w:rsidR="00F502DF" w:rsidRPr="00F502DF" w:rsidRDefault="00F502DF" w:rsidP="00F502DF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3A2500">
        <w:rPr>
          <w:sz w:val="28"/>
          <w:szCs w:val="28"/>
        </w:rPr>
        <w:t>Методические   рекомендации   об осуществлении    функций    классного   руководителя   педагогическими</w:t>
      </w:r>
      <w:r>
        <w:rPr>
          <w:sz w:val="28"/>
          <w:szCs w:val="28"/>
        </w:rPr>
        <w:t xml:space="preserve"> </w:t>
      </w:r>
      <w:r w:rsidRPr="003A2500">
        <w:rPr>
          <w:sz w:val="28"/>
          <w:szCs w:val="28"/>
        </w:rPr>
        <w:t xml:space="preserve">работниками  государственных  общеобразовательных учреждений субъектов РФ  и  муниципальных </w:t>
      </w:r>
      <w:r>
        <w:rPr>
          <w:sz w:val="28"/>
          <w:szCs w:val="28"/>
        </w:rPr>
        <w:t xml:space="preserve"> о</w:t>
      </w:r>
      <w:r w:rsidRPr="003A2500">
        <w:rPr>
          <w:sz w:val="28"/>
          <w:szCs w:val="28"/>
        </w:rPr>
        <w:t xml:space="preserve">бщеобразовательных учреждений </w:t>
      </w:r>
      <w:r>
        <w:rPr>
          <w:sz w:val="28"/>
          <w:szCs w:val="28"/>
        </w:rPr>
        <w:t>(</w:t>
      </w:r>
      <w:r w:rsidRPr="00AB54C7">
        <w:rPr>
          <w:sz w:val="28"/>
          <w:szCs w:val="28"/>
        </w:rPr>
        <w:t>Приказ министерства образования и науки Российской федерации №21 от 3 февраля 2006 года</w:t>
      </w:r>
      <w:r>
        <w:rPr>
          <w:sz w:val="28"/>
          <w:szCs w:val="28"/>
        </w:rPr>
        <w:t>);</w:t>
      </w:r>
      <w:r w:rsidRPr="00F502DF">
        <w:rPr>
          <w:sz w:val="28"/>
          <w:szCs w:val="28"/>
        </w:rPr>
        <w:t xml:space="preserve"> </w:t>
      </w:r>
    </w:p>
    <w:p w:rsidR="00F502DF" w:rsidRPr="00F502DF" w:rsidRDefault="00F502DF" w:rsidP="00F50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2DF" w:rsidRPr="00F502DF" w:rsidRDefault="00F502DF" w:rsidP="00F502DF">
      <w:pPr>
        <w:pStyle w:val="a3"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sz w:val="28"/>
          <w:szCs w:val="28"/>
        </w:rPr>
      </w:pPr>
      <w:r w:rsidRPr="003A2500">
        <w:rPr>
          <w:bCs/>
          <w:sz w:val="28"/>
          <w:szCs w:val="28"/>
        </w:rPr>
        <w:t>Концепция духовно-нравственного развития и воспита</w:t>
      </w:r>
      <w:r>
        <w:rPr>
          <w:bCs/>
          <w:sz w:val="28"/>
          <w:szCs w:val="28"/>
        </w:rPr>
        <w:t xml:space="preserve">ния личности гражданина России; </w:t>
      </w:r>
    </w:p>
    <w:p w:rsidR="00F502DF" w:rsidRPr="00F502DF" w:rsidRDefault="00F502DF" w:rsidP="00F502DF">
      <w:pPr>
        <w:pStyle w:val="a3"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sz w:val="28"/>
          <w:szCs w:val="28"/>
        </w:rPr>
      </w:pPr>
      <w:r w:rsidRPr="003A2500">
        <w:rPr>
          <w:bCs/>
          <w:sz w:val="28"/>
          <w:szCs w:val="28"/>
        </w:rPr>
        <w:t>ФГОС основного общего образования</w:t>
      </w:r>
      <w:r>
        <w:rPr>
          <w:bCs/>
          <w:sz w:val="28"/>
          <w:szCs w:val="28"/>
        </w:rPr>
        <w:t>;</w:t>
      </w:r>
    </w:p>
    <w:p w:rsidR="00F502DF" w:rsidRPr="00154649" w:rsidRDefault="00F502DF" w:rsidP="00F502DF">
      <w:pPr>
        <w:pStyle w:val="a3"/>
        <w:spacing w:after="200" w:line="276" w:lineRule="auto"/>
        <w:ind w:left="284"/>
        <w:contextualSpacing/>
        <w:jc w:val="both"/>
        <w:rPr>
          <w:sz w:val="28"/>
          <w:szCs w:val="28"/>
        </w:rPr>
      </w:pPr>
    </w:p>
    <w:p w:rsidR="00F502DF" w:rsidRPr="00F502DF" w:rsidRDefault="00F502DF" w:rsidP="00F502DF">
      <w:pPr>
        <w:pStyle w:val="a3"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sz w:val="28"/>
          <w:szCs w:val="28"/>
        </w:rPr>
      </w:pPr>
      <w:r w:rsidRPr="003A2500">
        <w:rPr>
          <w:bCs/>
          <w:sz w:val="28"/>
          <w:szCs w:val="28"/>
        </w:rPr>
        <w:t xml:space="preserve">Национальная образовательная инициатива </w:t>
      </w:r>
      <w:r>
        <w:rPr>
          <w:bCs/>
          <w:sz w:val="28"/>
          <w:szCs w:val="28"/>
        </w:rPr>
        <w:t xml:space="preserve">"Наша новая школа» </w:t>
      </w:r>
      <w:r w:rsidRPr="00F502DF">
        <w:rPr>
          <w:bCs/>
          <w:sz w:val="28"/>
          <w:szCs w:val="28"/>
        </w:rPr>
        <w:t xml:space="preserve">(утверждена президентом Российской Федерации </w:t>
      </w:r>
      <w:proofErr w:type="spellStart"/>
      <w:r w:rsidRPr="00F502DF">
        <w:rPr>
          <w:bCs/>
          <w:sz w:val="28"/>
          <w:szCs w:val="28"/>
        </w:rPr>
        <w:t>Д.Медведевым</w:t>
      </w:r>
      <w:proofErr w:type="spellEnd"/>
      <w:r w:rsidRPr="00F502DF">
        <w:rPr>
          <w:bCs/>
          <w:sz w:val="28"/>
          <w:szCs w:val="28"/>
        </w:rPr>
        <w:t xml:space="preserve"> 04 февраля 2010 г., Пр-271);</w:t>
      </w:r>
    </w:p>
    <w:p w:rsidR="00F502DF" w:rsidRPr="00F502DF" w:rsidRDefault="00F502DF" w:rsidP="00F502DF">
      <w:pPr>
        <w:pStyle w:val="a3"/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sz w:val="28"/>
          <w:szCs w:val="28"/>
        </w:rPr>
      </w:pPr>
      <w:r w:rsidRPr="003A2500">
        <w:rPr>
          <w:bCs/>
          <w:sz w:val="28"/>
          <w:szCs w:val="28"/>
        </w:rPr>
        <w:t>Концепция Федеральной целевой программы развития образования на 2011-2015 годы</w:t>
      </w:r>
      <w:r>
        <w:rPr>
          <w:bCs/>
          <w:sz w:val="28"/>
          <w:szCs w:val="28"/>
        </w:rPr>
        <w:t>;</w:t>
      </w:r>
    </w:p>
    <w:p w:rsidR="00F502DF" w:rsidRPr="00F502DF" w:rsidRDefault="00F502DF" w:rsidP="00F502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Рекомендации по оценке эффективности деятельности </w:t>
      </w:r>
      <w:r w:rsidRPr="00F502DF">
        <w:rPr>
          <w:rFonts w:ascii="Times New Roman" w:hAnsi="Times New Roman" w:cs="Times New Roman"/>
          <w:bCs/>
          <w:kern w:val="36"/>
          <w:sz w:val="28"/>
          <w:szCs w:val="28"/>
        </w:rPr>
        <w:br/>
        <w:t>классного руководителя (у</w:t>
      </w:r>
      <w:r w:rsidRPr="00F502DF">
        <w:rPr>
          <w:rFonts w:ascii="Times New Roman" w:hAnsi="Times New Roman" w:cs="Times New Roman"/>
          <w:sz w:val="28"/>
          <w:szCs w:val="28"/>
        </w:rPr>
        <w:t>тверждены приказом комитета по образованию от 25.01.2008 № 123);</w:t>
      </w:r>
    </w:p>
    <w:p w:rsidR="00F502DF" w:rsidRDefault="00F502DF" w:rsidP="00F502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«Федеральные требования к образовательным учреждениям в части охраны здоровья обучающихся, воспитанников» (Утверждены приказом Министерства образования и науки Российской Федерации от «28» декабря </w:t>
      </w:r>
      <w:smartTag w:uri="urn:schemas-microsoft-com:office:smarttags" w:element="metricconverter">
        <w:smartTagPr>
          <w:attr w:name="ProductID" w:val="2010 г"/>
        </w:smartTagPr>
        <w:r w:rsidRPr="00F502D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502DF">
        <w:rPr>
          <w:rFonts w:ascii="Times New Roman" w:hAnsi="Times New Roman" w:cs="Times New Roman"/>
          <w:sz w:val="28"/>
          <w:szCs w:val="28"/>
        </w:rPr>
        <w:t>. № 2106);</w:t>
      </w:r>
    </w:p>
    <w:p w:rsidR="00F502DF" w:rsidRPr="00F502DF" w:rsidRDefault="00F502DF" w:rsidP="00F502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02DF" w:rsidRPr="00F502DF" w:rsidRDefault="008A2A9C" w:rsidP="00F502DF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hyperlink r:id="rId9" w:history="1">
        <w:r w:rsidR="00F502DF" w:rsidRPr="00D32155">
          <w:rPr>
            <w:rStyle w:val="aa"/>
            <w:b/>
            <w:sz w:val="28"/>
            <w:szCs w:val="28"/>
          </w:rPr>
          <w:t>«Национальная стратегия действий в интересах детей на 2012 - 2017 годы»</w:t>
        </w:r>
      </w:hyperlink>
      <w:r w:rsidR="00F502DF" w:rsidRPr="00F502DF">
        <w:rPr>
          <w:sz w:val="28"/>
          <w:szCs w:val="28"/>
        </w:rPr>
        <w:t xml:space="preserve"> (утверждена указом президента Российской Федерации от 1 июня 2012 г. N 761)</w:t>
      </w:r>
    </w:p>
    <w:sectPr w:rsidR="00F502DF" w:rsidRPr="00F502DF" w:rsidSect="008D117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9C" w:rsidRDefault="008A2A9C" w:rsidP="00F502DF">
      <w:pPr>
        <w:spacing w:after="0" w:line="240" w:lineRule="auto"/>
      </w:pPr>
      <w:r>
        <w:separator/>
      </w:r>
    </w:p>
  </w:endnote>
  <w:endnote w:type="continuationSeparator" w:id="0">
    <w:p w:rsidR="008A2A9C" w:rsidRDefault="008A2A9C" w:rsidP="00F5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9C" w:rsidRDefault="008A2A9C" w:rsidP="00F502DF">
      <w:pPr>
        <w:spacing w:after="0" w:line="240" w:lineRule="auto"/>
      </w:pPr>
      <w:r>
        <w:separator/>
      </w:r>
    </w:p>
  </w:footnote>
  <w:footnote w:type="continuationSeparator" w:id="0">
    <w:p w:rsidR="008A2A9C" w:rsidRDefault="008A2A9C" w:rsidP="00F50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DF" w:rsidRDefault="005C58B8">
    <w:pPr>
      <w:pStyle w:val="a4"/>
    </w:pPr>
    <w:r>
      <w:t xml:space="preserve">МЕТОДИЧЕСКИЕ РЕКОМЕНДАЦИИ                    </w:t>
    </w:r>
    <w:r w:rsidR="00F502DF">
      <w:t xml:space="preserve">              РМО классных руководителей 201</w:t>
    </w:r>
    <w:r>
      <w:t>3</w:t>
    </w:r>
    <w:r w:rsidR="00F502DF">
      <w:t xml:space="preserve"> год</w:t>
    </w:r>
  </w:p>
  <w:p w:rsidR="00F502DF" w:rsidRDefault="00F502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8DD"/>
    <w:multiLevelType w:val="hybridMultilevel"/>
    <w:tmpl w:val="72EC6A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CC9"/>
    <w:rsid w:val="00302A4E"/>
    <w:rsid w:val="003F0361"/>
    <w:rsid w:val="005C58B8"/>
    <w:rsid w:val="005F3075"/>
    <w:rsid w:val="00642D17"/>
    <w:rsid w:val="008A2A9C"/>
    <w:rsid w:val="008D117F"/>
    <w:rsid w:val="00CA028F"/>
    <w:rsid w:val="00D03A32"/>
    <w:rsid w:val="00D32155"/>
    <w:rsid w:val="00D32CC9"/>
    <w:rsid w:val="00F5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2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2DF"/>
  </w:style>
  <w:style w:type="paragraph" w:styleId="a6">
    <w:name w:val="footer"/>
    <w:basedOn w:val="a"/>
    <w:link w:val="a7"/>
    <w:uiPriority w:val="99"/>
    <w:unhideWhenUsed/>
    <w:rsid w:val="00F5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2DF"/>
  </w:style>
  <w:style w:type="paragraph" w:styleId="a8">
    <w:name w:val="Balloon Text"/>
    <w:basedOn w:val="a"/>
    <w:link w:val="a9"/>
    <w:uiPriority w:val="99"/>
    <w:semiHidden/>
    <w:unhideWhenUsed/>
    <w:rsid w:val="00F5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D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32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6;&#1073;%20&#1086;&#1089;&#1085;&#1086;&#1074;&#1085;&#1099;&#1093;%20&#1075;&#1072;&#1088;&#1072;&#1085;&#1090;&#1080;&#1103;&#1093;%20&#1087;&#1088;&#1072;&#1074;%20&#1088;&#1077;&#1073;&#1077;&#1085;&#1082;&#1072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&#1085;&#1072;&#1094;%20&#1089;&#1090;&#1088;&#1072;&#1090;&#1077;&#1075;&#1080;&#1103;%20&#1074;%20&#1080;&#1085;&#1090;&#1077;&#1088;&#1077;&#1089;&#1072;&#1093;%20&#1076;&#1077;&#1090;&#1077;&#1081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2012-08-26T18:31:00Z</dcterms:created>
  <dcterms:modified xsi:type="dcterms:W3CDTF">2013-07-22T05:41:00Z</dcterms:modified>
</cp:coreProperties>
</file>