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D0" w:rsidRDefault="00C827D0" w:rsidP="00C827D0">
      <w:pPr>
        <w:rPr>
          <w:sz w:val="32"/>
          <w:szCs w:val="32"/>
        </w:rPr>
      </w:pPr>
      <w:r w:rsidRPr="00AA0EBE">
        <w:rPr>
          <w:sz w:val="32"/>
          <w:szCs w:val="32"/>
        </w:rPr>
        <w:t xml:space="preserve">Государственное казенное образовательное учреждение для детей сирот и детей,  оставшихся без попечения родителей, специальная (коррекционная) школа – интернат для детей сирот и </w:t>
      </w:r>
      <w:proofErr w:type="gramStart"/>
      <w:r w:rsidRPr="00AA0EBE">
        <w:rPr>
          <w:sz w:val="32"/>
          <w:szCs w:val="32"/>
        </w:rPr>
        <w:t>детей</w:t>
      </w:r>
      <w:proofErr w:type="gramEnd"/>
      <w:r w:rsidRPr="00AA0EBE">
        <w:rPr>
          <w:sz w:val="32"/>
          <w:szCs w:val="32"/>
        </w:rPr>
        <w:t xml:space="preserve"> оставшихся без попечения родителей, с ограниченными возможностями здоровья имени </w:t>
      </w:r>
      <w:proofErr w:type="spellStart"/>
      <w:r w:rsidRPr="00AA0EBE">
        <w:rPr>
          <w:sz w:val="32"/>
          <w:szCs w:val="32"/>
        </w:rPr>
        <w:t>Акчурина</w:t>
      </w:r>
      <w:proofErr w:type="spellEnd"/>
      <w:r w:rsidRPr="00AA0EBE">
        <w:rPr>
          <w:sz w:val="32"/>
          <w:szCs w:val="32"/>
        </w:rPr>
        <w:t xml:space="preserve"> А.З. с. Камышла</w:t>
      </w:r>
    </w:p>
    <w:p w:rsidR="00C827D0" w:rsidRDefault="00C827D0" w:rsidP="00C827D0">
      <w:pPr>
        <w:rPr>
          <w:sz w:val="32"/>
          <w:szCs w:val="32"/>
        </w:rPr>
      </w:pPr>
      <w:r w:rsidRPr="00AA0EBE">
        <w:rPr>
          <w:sz w:val="32"/>
          <w:szCs w:val="32"/>
        </w:rPr>
        <w:t>Здоровье - не все, но все без здоровья — ничто», - говорил древнегреческий философ Сократ в далеком прошлом, но его слова очень актуальны и в XXI веке</w:t>
      </w:r>
      <w:r>
        <w:rPr>
          <w:sz w:val="32"/>
          <w:szCs w:val="32"/>
        </w:rPr>
        <w:t>.</w:t>
      </w:r>
    </w:p>
    <w:p w:rsidR="00C827D0" w:rsidRDefault="00C827D0" w:rsidP="00C827D0">
      <w:pPr>
        <w:rPr>
          <w:sz w:val="32"/>
          <w:szCs w:val="32"/>
        </w:rPr>
      </w:pPr>
      <w:r w:rsidRPr="008B3A38">
        <w:rPr>
          <w:sz w:val="32"/>
          <w:szCs w:val="32"/>
        </w:rPr>
        <w:t xml:space="preserve">В современном  мире рождается большое количество детей с ОВЗ. </w:t>
      </w:r>
      <w:r w:rsidRPr="008B3A38">
        <w:rPr>
          <w:b/>
          <w:sz w:val="32"/>
          <w:szCs w:val="32"/>
          <w:u w:val="single"/>
        </w:rPr>
        <w:t>Перед педагогами стоит задача:</w:t>
      </w:r>
      <w:r w:rsidRPr="008B3A38">
        <w:rPr>
          <w:sz w:val="32"/>
          <w:szCs w:val="32"/>
        </w:rPr>
        <w:t xml:space="preserve"> социальная адаптация таких детей. Учитывая актуальность этой проблемы, я выбрала личную тему «</w:t>
      </w:r>
      <w:r>
        <w:rPr>
          <w:sz w:val="32"/>
          <w:szCs w:val="32"/>
        </w:rPr>
        <w:t xml:space="preserve">Здоровье сберегающая роль внеклассных физкультурно-спортивных и </w:t>
      </w:r>
      <w:proofErr w:type="spellStart"/>
      <w:r>
        <w:rPr>
          <w:sz w:val="32"/>
          <w:szCs w:val="32"/>
        </w:rPr>
        <w:t>досуговых</w:t>
      </w:r>
      <w:proofErr w:type="spellEnd"/>
      <w:r>
        <w:rPr>
          <w:sz w:val="32"/>
          <w:szCs w:val="32"/>
        </w:rPr>
        <w:t xml:space="preserve"> мероприятий</w:t>
      </w:r>
      <w:r w:rsidRPr="008B3A38">
        <w:rPr>
          <w:sz w:val="32"/>
          <w:szCs w:val="32"/>
        </w:rPr>
        <w:t>».</w:t>
      </w:r>
      <w:r w:rsidRPr="008B3A38">
        <w:rPr>
          <w:sz w:val="32"/>
          <w:szCs w:val="32"/>
        </w:rPr>
        <w:br/>
        <w:t>Сегодня наиболее оправданным в организации воспитательной работы является такой подход, при котором вся совокупность воспитательных средств направлена на выработку у каждого конкретного воспитанника своего собственного варианта жизни, достойного его, как человека современного общества.</w:t>
      </w:r>
      <w:r w:rsidRPr="008B3A38">
        <w:rPr>
          <w:sz w:val="32"/>
          <w:szCs w:val="32"/>
        </w:rPr>
        <w:br/>
        <w:t xml:space="preserve">Особенно актуальным является понятие о социализации как процессе вхождения ребёнка в социальную среду, усвоение им социального опыта, освоение и приобретение системы социальных связей. </w:t>
      </w:r>
      <w:r w:rsidRPr="008B3A38">
        <w:rPr>
          <w:b/>
          <w:sz w:val="32"/>
          <w:szCs w:val="32"/>
          <w:u w:val="single"/>
        </w:rPr>
        <w:t>Воспитательная система постоянно развивается.</w:t>
      </w:r>
      <w:r w:rsidRPr="008B3A38">
        <w:rPr>
          <w:sz w:val="32"/>
          <w:szCs w:val="32"/>
        </w:rPr>
        <w:t xml:space="preserve"> Она выстраивается и существует в конкретной ситуации, цели этой системы определяются её потребностями и уровнем развития. </w:t>
      </w:r>
      <w:r w:rsidRPr="008B3A38">
        <w:rPr>
          <w:b/>
          <w:sz w:val="32"/>
          <w:szCs w:val="32"/>
        </w:rPr>
        <w:t>Воспитание</w:t>
      </w:r>
      <w:r w:rsidRPr="008B3A38">
        <w:rPr>
          <w:sz w:val="32"/>
          <w:szCs w:val="32"/>
        </w:rPr>
        <w:t xml:space="preserve"> - это управление процессом формирования и развития личности ребенка через создание для этого благоприятной социализирующей среды и оказание помощи в жизненном самоопределении.</w:t>
      </w:r>
      <w:r w:rsidRPr="008B3A38">
        <w:rPr>
          <w:sz w:val="32"/>
          <w:szCs w:val="32"/>
        </w:rPr>
        <w:br/>
      </w:r>
      <w:r w:rsidRPr="008B3A38">
        <w:rPr>
          <w:b/>
          <w:sz w:val="32"/>
          <w:szCs w:val="32"/>
          <w:u w:val="single"/>
        </w:rPr>
        <w:t>Свою работу провожу по следующим направлениям:</w:t>
      </w:r>
      <w:proofErr w:type="gramStart"/>
      <w:r w:rsidRPr="008B3A38">
        <w:rPr>
          <w:sz w:val="32"/>
          <w:szCs w:val="32"/>
        </w:rPr>
        <w:br/>
        <w:t>-</w:t>
      </w:r>
      <w:proofErr w:type="gramEnd"/>
      <w:r w:rsidRPr="008B3A38">
        <w:rPr>
          <w:sz w:val="32"/>
          <w:szCs w:val="32"/>
        </w:rPr>
        <w:t>личная гигиена;</w:t>
      </w:r>
      <w:r w:rsidRPr="008B3A38">
        <w:rPr>
          <w:sz w:val="32"/>
          <w:szCs w:val="32"/>
        </w:rPr>
        <w:br/>
        <w:t>-уход за жилищем;</w:t>
      </w:r>
      <w:r w:rsidRPr="008B3A38">
        <w:rPr>
          <w:sz w:val="32"/>
          <w:szCs w:val="32"/>
        </w:rPr>
        <w:br/>
      </w:r>
      <w:r w:rsidRPr="008B3A38">
        <w:rPr>
          <w:sz w:val="32"/>
          <w:szCs w:val="32"/>
        </w:rPr>
        <w:lastRenderedPageBreak/>
        <w:t>-уход за одеждой и обувью;</w:t>
      </w:r>
      <w:r w:rsidRPr="008B3A38">
        <w:rPr>
          <w:sz w:val="32"/>
          <w:szCs w:val="32"/>
        </w:rPr>
        <w:br/>
        <w:t>-уход за комнатными растениями.</w:t>
      </w:r>
      <w:r w:rsidRPr="008B3A38">
        <w:rPr>
          <w:sz w:val="32"/>
          <w:szCs w:val="32"/>
        </w:rPr>
        <w:br/>
      </w:r>
      <w:r w:rsidRPr="008B3A38">
        <w:rPr>
          <w:b/>
          <w:sz w:val="32"/>
          <w:szCs w:val="32"/>
          <w:u w:val="single"/>
        </w:rPr>
        <w:t>Ставлю перед собой следующие задачи</w:t>
      </w:r>
      <w:r w:rsidRPr="008B3A38">
        <w:rPr>
          <w:sz w:val="32"/>
          <w:szCs w:val="32"/>
        </w:rPr>
        <w:t>:</w:t>
      </w:r>
      <w:proofErr w:type="gramStart"/>
      <w:r w:rsidRPr="008B3A38">
        <w:rPr>
          <w:sz w:val="32"/>
          <w:szCs w:val="32"/>
        </w:rPr>
        <w:br/>
        <w:t>-</w:t>
      </w:r>
      <w:proofErr w:type="gramEnd"/>
      <w:r w:rsidRPr="008B3A38">
        <w:rPr>
          <w:sz w:val="32"/>
          <w:szCs w:val="32"/>
        </w:rPr>
        <w:t>формировать устойчивые навыки личной гигиены;</w:t>
      </w:r>
      <w:r w:rsidRPr="008B3A38">
        <w:rPr>
          <w:sz w:val="32"/>
          <w:szCs w:val="32"/>
        </w:rPr>
        <w:br/>
        <w:t>-развивать профилактические умения по охране здоровья, воспитывать привычку к здоровому образу жизни;</w:t>
      </w:r>
      <w:r w:rsidRPr="008B3A38">
        <w:rPr>
          <w:sz w:val="32"/>
          <w:szCs w:val="32"/>
        </w:rPr>
        <w:br/>
        <w:t>-прививать позитивное отношение к хозяйственно-бытовому труду;</w:t>
      </w:r>
      <w:r w:rsidRPr="008B3A38">
        <w:rPr>
          <w:sz w:val="32"/>
          <w:szCs w:val="32"/>
        </w:rPr>
        <w:br/>
        <w:t>-прививать умение по уходу за одеждой и обувью;</w:t>
      </w:r>
      <w:r w:rsidRPr="008B3A38">
        <w:rPr>
          <w:sz w:val="32"/>
          <w:szCs w:val="32"/>
        </w:rPr>
        <w:br/>
        <w:t>-уметь применять полученные умения на практике.</w:t>
      </w:r>
      <w:r w:rsidRPr="008B3A38">
        <w:rPr>
          <w:sz w:val="32"/>
          <w:szCs w:val="32"/>
        </w:rPr>
        <w:br/>
      </w:r>
      <w:proofErr w:type="gramStart"/>
      <w:r w:rsidRPr="008B3A38">
        <w:rPr>
          <w:sz w:val="32"/>
          <w:szCs w:val="32"/>
        </w:rPr>
        <w:t>Содержательная линия моей работы реализуется в процессе игр, профилактических бесед, экскурсий, информационных занятий, творческих соревнований, конкурсов,</w:t>
      </w:r>
      <w:r>
        <w:rPr>
          <w:sz w:val="32"/>
          <w:szCs w:val="32"/>
        </w:rPr>
        <w:t xml:space="preserve"> праздников, походов, викторин. </w:t>
      </w:r>
      <w:proofErr w:type="gramEnd"/>
    </w:p>
    <w:p w:rsidR="00C827D0" w:rsidRDefault="00C827D0" w:rsidP="00C827D0">
      <w:r w:rsidRPr="008B3A38">
        <w:rPr>
          <w:sz w:val="32"/>
          <w:szCs w:val="32"/>
        </w:rPr>
        <w:t>Предусматривается вариативность занятий, формы общения. Для определения эффективности своей работы использую результаты проводимой педагогической диагностики.</w:t>
      </w:r>
      <w:r w:rsidRPr="008B3A38">
        <w:rPr>
          <w:sz w:val="32"/>
          <w:szCs w:val="32"/>
        </w:rPr>
        <w:br/>
        <w:t>В дальнейшем планирую продолжать формировать у детей привычку к здоровому образу жизни, закреплять полученные навыки личной гигиены и социально-бытового обслуживания и использовать их на практике при интеграции в социум.</w:t>
      </w:r>
      <w:r w:rsidRPr="008B3A38">
        <w:rPr>
          <w:sz w:val="32"/>
          <w:szCs w:val="32"/>
        </w:rPr>
        <w:br/>
        <w:t xml:space="preserve">Дети владеют накопленным опытом на практике, знают правила, но не всегда следуют их выполнению в силу своих физических и психических особенностей. Учитывая низкий уровень мотивационной сферы, депрессивные настроения, необходимо продолжать развивать уверенность в их социальной </w:t>
      </w:r>
      <w:proofErr w:type="spellStart"/>
      <w:r w:rsidRPr="008B3A38">
        <w:rPr>
          <w:sz w:val="32"/>
          <w:szCs w:val="32"/>
        </w:rPr>
        <w:t>востребованности</w:t>
      </w:r>
      <w:proofErr w:type="spellEnd"/>
      <w:proofErr w:type="gramStart"/>
      <w:r>
        <w:rPr>
          <w:sz w:val="32"/>
          <w:szCs w:val="32"/>
        </w:rPr>
        <w:t xml:space="preserve"> </w:t>
      </w:r>
      <w:r w:rsidRPr="008B3A38">
        <w:rPr>
          <w:sz w:val="32"/>
          <w:szCs w:val="32"/>
        </w:rPr>
        <w:t>.</w:t>
      </w:r>
      <w:proofErr w:type="gramEnd"/>
      <w:r w:rsidRPr="008B3A38">
        <w:rPr>
          <w:sz w:val="32"/>
          <w:szCs w:val="32"/>
        </w:rPr>
        <w:t xml:space="preserve"> Это способ их успешной социал</w:t>
      </w:r>
      <w:r>
        <w:rPr>
          <w:sz w:val="32"/>
          <w:szCs w:val="32"/>
        </w:rPr>
        <w:t>изации</w:t>
      </w:r>
      <w:r>
        <w:t>.</w:t>
      </w:r>
    </w:p>
    <w:p w:rsidR="00000000" w:rsidRDefault="00C827D0"/>
    <w:sectPr w:rsidR="00000000" w:rsidSect="00E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827D0"/>
    <w:rsid w:val="00C8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Company>Hewlett-Packard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</dc:creator>
  <cp:keywords/>
  <dc:description/>
  <cp:lastModifiedBy>марс</cp:lastModifiedBy>
  <cp:revision>2</cp:revision>
  <dcterms:created xsi:type="dcterms:W3CDTF">2012-11-29T07:43:00Z</dcterms:created>
  <dcterms:modified xsi:type="dcterms:W3CDTF">2012-11-29T07:43:00Z</dcterms:modified>
</cp:coreProperties>
</file>