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02" w:rsidRDefault="00723702"/>
    <w:p w:rsidR="00196F78" w:rsidRPr="00196F78" w:rsidRDefault="00196F78" w:rsidP="00196F78">
      <w:pPr>
        <w:jc w:val="center"/>
        <w:rPr>
          <w:rFonts w:ascii="Arial Narrow" w:hAnsi="Arial Narrow"/>
          <w:b/>
          <w:sz w:val="22"/>
        </w:rPr>
      </w:pPr>
      <w:r w:rsidRPr="00196F78">
        <w:rPr>
          <w:rFonts w:ascii="Arial Narrow" w:hAnsi="Arial Narrow"/>
          <w:b/>
          <w:sz w:val="22"/>
        </w:rPr>
        <w:t xml:space="preserve">ФГБОУ «Вторая Донская Императора Николая </w:t>
      </w:r>
      <w:r w:rsidRPr="00196F78">
        <w:rPr>
          <w:rFonts w:ascii="Arial Narrow" w:hAnsi="Arial Narrow"/>
          <w:b/>
          <w:sz w:val="22"/>
          <w:lang w:val="en-US"/>
        </w:rPr>
        <w:t>II</w:t>
      </w:r>
      <w:r w:rsidRPr="00196F78">
        <w:rPr>
          <w:rFonts w:ascii="Arial Narrow" w:hAnsi="Arial Narrow"/>
          <w:b/>
          <w:sz w:val="22"/>
        </w:rPr>
        <w:t xml:space="preserve"> кадетская школа”</w:t>
      </w:r>
    </w:p>
    <w:p w:rsidR="00196F78" w:rsidRDefault="00196F78"/>
    <w:p w:rsidR="00196F78" w:rsidRDefault="00196F78"/>
    <w:p w:rsidR="006F230A" w:rsidRDefault="006F230A"/>
    <w:p w:rsidR="006F230A" w:rsidRDefault="006F230A"/>
    <w:p w:rsidR="006F230A" w:rsidRDefault="006F230A"/>
    <w:p w:rsidR="006F230A" w:rsidRDefault="006F230A"/>
    <w:p w:rsidR="00196F78" w:rsidRDefault="00196F78"/>
    <w:p w:rsidR="00196F78" w:rsidRDefault="00196F78"/>
    <w:p w:rsidR="00196F78" w:rsidRDefault="00196F78"/>
    <w:p w:rsidR="00196F78" w:rsidRDefault="00196F78" w:rsidP="00196F78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336pt" fillcolor="#369" stroked="f">
            <v:shadow on="t" color="#b2b2b2" opacity="52429f" offset="3pt"/>
            <v:textpath style="font-family:&quot;Times New Roman&quot;;font-size:32pt;font-weight:bold;font-style:italic;v-text-kern:t" trim="t" fitpath="t" string="Использование &#10;дифференцированного приема обучения &#10;с целью развития познавательной активности &#10;учащихся на уроках химии &#10;в рамках личностно-ориентированного образовательного процесса"/>
          </v:shape>
        </w:pict>
      </w: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p w:rsidR="00196F78" w:rsidRDefault="006F230A" w:rsidP="006F230A">
      <w:pPr>
        <w:ind w:firstLine="567"/>
        <w:jc w:val="right"/>
        <w:rPr>
          <w:i/>
        </w:rPr>
      </w:pPr>
      <w:r>
        <w:rPr>
          <w:i/>
        </w:rPr>
        <w:t>«Хороший урок отличает активность учебного процесса,</w:t>
      </w:r>
    </w:p>
    <w:p w:rsidR="006F230A" w:rsidRDefault="006F230A" w:rsidP="006F230A">
      <w:pPr>
        <w:ind w:firstLine="567"/>
        <w:jc w:val="right"/>
        <w:rPr>
          <w:i/>
        </w:rPr>
      </w:pPr>
      <w:proofErr w:type="gramStart"/>
      <w:r>
        <w:rPr>
          <w:i/>
        </w:rPr>
        <w:t>которая</w:t>
      </w:r>
      <w:proofErr w:type="gramEnd"/>
      <w:r>
        <w:rPr>
          <w:i/>
        </w:rPr>
        <w:t xml:space="preserve"> возникает в ходе логически обоснованной </w:t>
      </w:r>
    </w:p>
    <w:p w:rsidR="006F230A" w:rsidRDefault="006F230A" w:rsidP="006F230A">
      <w:pPr>
        <w:ind w:firstLine="567"/>
        <w:jc w:val="right"/>
        <w:rPr>
          <w:i/>
        </w:rPr>
      </w:pPr>
      <w:r>
        <w:rPr>
          <w:i/>
        </w:rPr>
        <w:t xml:space="preserve">познавательной деятельности учащихся, </w:t>
      </w:r>
    </w:p>
    <w:p w:rsidR="006F230A" w:rsidRDefault="006F230A" w:rsidP="006F230A">
      <w:pPr>
        <w:ind w:firstLine="567"/>
        <w:jc w:val="right"/>
        <w:rPr>
          <w:i/>
        </w:rPr>
      </w:pPr>
      <w:r>
        <w:rPr>
          <w:i/>
        </w:rPr>
        <w:t xml:space="preserve">умело </w:t>
      </w:r>
      <w:proofErr w:type="gramStart"/>
      <w:r>
        <w:rPr>
          <w:i/>
        </w:rPr>
        <w:t>организуемой</w:t>
      </w:r>
      <w:proofErr w:type="gramEnd"/>
      <w:r>
        <w:rPr>
          <w:i/>
        </w:rPr>
        <w:t xml:space="preserve"> учителем»</w:t>
      </w:r>
    </w:p>
    <w:p w:rsidR="006F230A" w:rsidRDefault="006F230A" w:rsidP="006F230A">
      <w:pPr>
        <w:ind w:firstLine="567"/>
        <w:jc w:val="right"/>
        <w:rPr>
          <w:i/>
        </w:rPr>
      </w:pPr>
      <w:r>
        <w:rPr>
          <w:i/>
        </w:rPr>
        <w:t>Иванова Л.Г.  О повышении качества урока</w:t>
      </w:r>
    </w:p>
    <w:p w:rsidR="006F230A" w:rsidRDefault="006F230A" w:rsidP="006F230A">
      <w:pPr>
        <w:ind w:firstLine="567"/>
        <w:jc w:val="right"/>
        <w:rPr>
          <w:i/>
        </w:rPr>
      </w:pPr>
    </w:p>
    <w:p w:rsidR="006F230A" w:rsidRDefault="006F230A" w:rsidP="006F230A">
      <w:pPr>
        <w:ind w:firstLine="567"/>
        <w:jc w:val="both"/>
      </w:pPr>
      <w:r w:rsidRPr="006F230A">
        <w:t>Проблема познавательной активности – одна из вечных проблем педагогики. Психологи</w:t>
      </w:r>
      <w:r>
        <w:t xml:space="preserve"> и педагоги прошлого и настоящего по разному пытались и пытаются ответить на извечный вопрос: кА сделать так, чтобы учащийся хотел учиться? Каждая эпоха в силу своих </w:t>
      </w:r>
      <w:proofErr w:type="spellStart"/>
      <w:r>
        <w:t>социокультурных</w:t>
      </w:r>
      <w:proofErr w:type="spellEnd"/>
      <w:r>
        <w:t xml:space="preserve"> особенностей предлагала свой путь решения.</w:t>
      </w:r>
    </w:p>
    <w:p w:rsidR="006F230A" w:rsidRDefault="006F230A" w:rsidP="00CE0042">
      <w:pPr>
        <w:ind w:firstLine="567"/>
        <w:jc w:val="both"/>
      </w:pPr>
      <w:r>
        <w:t>Современная педагогическая ситуация характеризуется необычайным разнообразием: государственные и альтернативные образовательные программы, авторские экспериментальные учебные курсы и т.д. сама социальная динамика диктует необходимость пересмотра содержания и форм обучения с тем, чтобы новыми, нетрадиционными средствами активизировать учебный процесс получения и приобретения знаний.</w:t>
      </w:r>
    </w:p>
    <w:p w:rsidR="00CE0042" w:rsidRDefault="00CE0042" w:rsidP="006F230A">
      <w:pPr>
        <w:ind w:firstLine="567"/>
        <w:jc w:val="both"/>
      </w:pPr>
      <w:r>
        <w:t xml:space="preserve">Познавательная активность как педагогическое явление – это двусторонний процесс: с одной стороны, это форма самоорганизации и самореализации учащегося; с другой стороны – результат особых усилий педагога в организации познавательной деятельности учащегося. При этом нельзя забывать о том, что конечный результат усилий педагога заключается в переводе социально организованной активности ученика в его </w:t>
      </w:r>
      <w:proofErr w:type="gramStart"/>
      <w:r>
        <w:t>собственную</w:t>
      </w:r>
      <w:proofErr w:type="gramEnd"/>
      <w:r>
        <w:t>.</w:t>
      </w:r>
    </w:p>
    <w:p w:rsidR="00CE0042" w:rsidRDefault="00CE0042" w:rsidP="006F230A">
      <w:pPr>
        <w:ind w:firstLine="567"/>
        <w:jc w:val="both"/>
      </w:pPr>
      <w:r>
        <w:t>Однако для различных учеников характерна разная степень в активном познании</w:t>
      </w:r>
      <w:proofErr w:type="gramStart"/>
      <w:r>
        <w:t>.</w:t>
      </w:r>
      <w:proofErr w:type="gramEnd"/>
      <w:r>
        <w:t xml:space="preserve"> Степень проявления активности учащегося в учебном процессе – это динамичный, изменяющийся показатель. В силах учителя помочь учащемуся перейти с нулевого на относительно активный или исполнительно активный уровень</w:t>
      </w:r>
      <w:proofErr w:type="gramStart"/>
      <w:r>
        <w:t>.</w:t>
      </w:r>
      <w:proofErr w:type="gramEnd"/>
      <w:r>
        <w:t xml:space="preserve"> И во многом от педагога зависит</w:t>
      </w:r>
      <w:r w:rsidR="006479F1">
        <w:t>, дойдет ли воспитанник до творческого уровня.</w:t>
      </w:r>
    </w:p>
    <w:p w:rsidR="006479F1" w:rsidRDefault="006479F1" w:rsidP="006F230A">
      <w:pPr>
        <w:ind w:firstLine="567"/>
        <w:jc w:val="both"/>
      </w:pPr>
      <w:r>
        <w:t>Перед каждым творчески работающим учителем, с какой бы категорией учащихся он не работал, непременно возникает множество проблем</w:t>
      </w:r>
      <w:proofErr w:type="gramStart"/>
      <w:r>
        <w:t>.</w:t>
      </w:r>
      <w:proofErr w:type="gramEnd"/>
      <w:r>
        <w:t xml:space="preserve"> </w:t>
      </w:r>
      <w:proofErr w:type="gramStart"/>
      <w:r>
        <w:t>В моей деятельности эта проблема связана с определением основных направлений работы по активизации познавательной деятельности учащихся разных уровней познавательной активности с учетом</w:t>
      </w:r>
      <w:proofErr w:type="gramEnd"/>
      <w:r>
        <w:t xml:space="preserve"> их психолого-педагогических особенностей. Цель моей педагогической деятельности – создание условий для самореализации личности, удовлетворение образовательных потребностей каждого учащегося в соответствии с его наклонностями, интересами и возможностями, подготовка его к </w:t>
      </w:r>
      <w:proofErr w:type="gramStart"/>
      <w:r>
        <w:t>творческому интеллектуальному</w:t>
      </w:r>
      <w:proofErr w:type="gramEnd"/>
      <w:r>
        <w:t xml:space="preserve"> труду.</w:t>
      </w:r>
    </w:p>
    <w:p w:rsidR="006479F1" w:rsidRDefault="006479F1" w:rsidP="006F230A">
      <w:pPr>
        <w:ind w:firstLine="567"/>
        <w:jc w:val="both"/>
      </w:pPr>
      <w:r>
        <w:t>Насколько мне удалось достигнуть поставленных целей, я попытаюсь рассказать в своем творческом отчете.</w:t>
      </w:r>
    </w:p>
    <w:p w:rsidR="006479F1" w:rsidRDefault="006479F1" w:rsidP="006F230A">
      <w:pPr>
        <w:ind w:firstLine="567"/>
        <w:jc w:val="both"/>
      </w:pPr>
      <w:r>
        <w:t>Чтобы профессионально достичь поставленных целей, мне понадобилось изучить нормативные документы, специальную педагогическую литературу, проанализировать психолого-педагогические особенности учащихся каждого уровня и определить основные направления работы по активизации у них познавательной деятельности.</w:t>
      </w:r>
    </w:p>
    <w:p w:rsidR="006479F1" w:rsidRDefault="006479F1" w:rsidP="006F230A">
      <w:pPr>
        <w:ind w:firstLine="567"/>
        <w:jc w:val="both"/>
      </w:pPr>
      <w:r>
        <w:t>Занимаясь с учащимися нулевого уровня необходимо помнить</w:t>
      </w:r>
      <w:r w:rsidR="00167DB2">
        <w:t>, что они медленно включаются в работу, активность возрастает постепенно. Этим учащимся требуется больше времени на обдумывание ответов, их нельзя перебивать и задавать вопросы на «понимание». С учащимися этого уровня желательно установить добрые отношения, использовать прием «эмоционального поглаживания».</w:t>
      </w:r>
    </w:p>
    <w:p w:rsidR="00167DB2" w:rsidRDefault="00167DB2" w:rsidP="006F230A">
      <w:pPr>
        <w:ind w:firstLine="567"/>
        <w:jc w:val="both"/>
      </w:pPr>
      <w:r>
        <w:t>В классах, где большинство учащихся с нулевым уровнем познавательной активности, часто приходится проводить минутки психологической разгрузки. При этом используются химические загадки, игры-минутки познавательного характера</w:t>
      </w:r>
      <w:proofErr w:type="gramStart"/>
      <w:r>
        <w:t>.</w:t>
      </w:r>
      <w:proofErr w:type="gramEnd"/>
      <w:r>
        <w:t xml:space="preserve"> Этим несложным приемом снимается напряжение на уроке, учащиеся настраиваются на нужную тему.</w:t>
      </w:r>
    </w:p>
    <w:p w:rsidR="00167DB2" w:rsidRDefault="00167DB2" w:rsidP="006F230A">
      <w:pPr>
        <w:ind w:firstLine="567"/>
        <w:jc w:val="both"/>
      </w:pPr>
      <w:r>
        <w:t>У учащихся относительно-активного уровня заинтересованность проявляется только в определенных учебных ситуациях, связанных с интересной темой урока или необычными приемами преподавания. Внимание таких учеников приходится постоянно «держать»</w:t>
      </w:r>
      <w:proofErr w:type="gramStart"/>
      <w:r>
        <w:t>.</w:t>
      </w:r>
      <w:proofErr w:type="gramEnd"/>
      <w:r>
        <w:t xml:space="preserve"> У меня </w:t>
      </w:r>
    </w:p>
    <w:p w:rsidR="00167DB2" w:rsidRDefault="00167DB2" w:rsidP="00167DB2">
      <w:pPr>
        <w:jc w:val="both"/>
      </w:pPr>
    </w:p>
    <w:p w:rsidR="00167DB2" w:rsidRDefault="00167DB2" w:rsidP="00167DB2">
      <w:pPr>
        <w:jc w:val="both"/>
      </w:pPr>
    </w:p>
    <w:p w:rsidR="00167DB2" w:rsidRDefault="00167DB2" w:rsidP="00167DB2">
      <w:pPr>
        <w:jc w:val="both"/>
      </w:pPr>
      <w:r>
        <w:t xml:space="preserve">есть правило: в конце урока ученики должны задать 5 – 6 вопросов по теме урока. Это позволяет </w:t>
      </w:r>
      <w:r w:rsidR="00EB0E1E">
        <w:t>школьникам вычленя</w:t>
      </w:r>
      <w:r>
        <w:t xml:space="preserve">ть главное </w:t>
      </w:r>
      <w:r w:rsidR="00EB0E1E">
        <w:t>и «включаться» в тему на протяжении всего урока. Этим ученикам свойственна торопливость, поэтому они с готовностью пользуются планом ответа, рисунками-подсказками, таблицами, опорными сигналами, алгоритмами. Моя задача – научить их этому.</w:t>
      </w:r>
    </w:p>
    <w:p w:rsidR="00EB0E1E" w:rsidRDefault="00EB0E1E" w:rsidP="00EB0E1E">
      <w:pPr>
        <w:ind w:firstLine="567"/>
        <w:jc w:val="both"/>
      </w:pPr>
      <w:r>
        <w:t>В результате последовательной педагогической работы ученик начинает испытывать эмоциональный подъем от учебных ситуаций. Достигнув успеха, он, как правило, хочет его повторить и упрочить: проявляет готовность к интеллектуально-волевым усилиям.</w:t>
      </w:r>
    </w:p>
    <w:p w:rsidR="00EB0E1E" w:rsidRDefault="00EB0E1E" w:rsidP="00EB0E1E">
      <w:pPr>
        <w:ind w:firstLine="567"/>
        <w:jc w:val="both"/>
      </w:pPr>
      <w:r>
        <w:t>Учащиеся с активным отношением к познавательной деятельности, как правило, любимы учителями. Они систематически выполняют домашние задания, с готовностью включаются в те формы работы, которые предлагает учитель, осознанно воспринимают учебную задачу. Главное учебное достоинство этих учеников – стабильность</w:t>
      </w:r>
      <w:proofErr w:type="gramStart"/>
      <w:r>
        <w:t>.</w:t>
      </w:r>
      <w:proofErr w:type="gramEnd"/>
      <w:r>
        <w:t xml:space="preserve"> Но и у них есть проблемы. Эти ученики начинают скучать на уроке, если изучаемый материал достаточно прост, если учитель занят с более слабыми учащимися. Постепенно они привыкают ограничивать себя рамками учебной задачи и уже не хотят искать нестандартных решений</w:t>
      </w:r>
      <w:proofErr w:type="gramStart"/>
      <w:r>
        <w:t>.</w:t>
      </w:r>
      <w:proofErr w:type="gramEnd"/>
      <w:r>
        <w:t xml:space="preserve"> Вот почему проблема активизации познавательной деятельности таких учащихся должна быть для учителя актуальной.</w:t>
      </w:r>
    </w:p>
    <w:p w:rsidR="00EB0E1E" w:rsidRDefault="00EB0E1E" w:rsidP="00EB0E1E">
      <w:pPr>
        <w:ind w:firstLine="567"/>
        <w:jc w:val="both"/>
      </w:pPr>
      <w:r>
        <w:t xml:space="preserve">Основными приемами, </w:t>
      </w:r>
      <w:r w:rsidR="0080751E">
        <w:t>стимулирующими учащихся с испол</w:t>
      </w:r>
      <w:r>
        <w:t>нительно активным уровнем, можно назвать</w:t>
      </w:r>
      <w:r w:rsidR="0080751E">
        <w:t xml:space="preserve"> проблемные, частично поисковые и эвристические ситуации, которые создаются на уровне. Этапы уроков с проблемными заданиями, несмотря на специфику воплощения, включают несколько общих моментов:</w:t>
      </w:r>
    </w:p>
    <w:p w:rsidR="0080751E" w:rsidRDefault="0080751E" w:rsidP="00EB0E1E">
      <w:pPr>
        <w:ind w:firstLine="567"/>
        <w:jc w:val="both"/>
      </w:pPr>
      <w:r>
        <w:t>- постановка проблемного задания: вопрос, задача, ситуация;</w:t>
      </w:r>
    </w:p>
    <w:p w:rsidR="0080751E" w:rsidRDefault="0080751E" w:rsidP="00EB0E1E">
      <w:pPr>
        <w:ind w:firstLine="567"/>
        <w:jc w:val="both"/>
      </w:pPr>
      <w:r>
        <w:t>- анализ условий, необходимых для решения проблемной задачи;</w:t>
      </w:r>
    </w:p>
    <w:p w:rsidR="0080751E" w:rsidRDefault="0080751E" w:rsidP="00EB0E1E">
      <w:pPr>
        <w:ind w:firstLine="567"/>
        <w:jc w:val="both"/>
      </w:pPr>
      <w:r>
        <w:t>- поиск способа решения проблемы (выдвижение гипотез, критика очевидных решений, использование сходных задач).</w:t>
      </w:r>
    </w:p>
    <w:p w:rsidR="0080751E" w:rsidRDefault="0080751E" w:rsidP="00EB0E1E">
      <w:pPr>
        <w:ind w:firstLine="567"/>
        <w:jc w:val="both"/>
      </w:pPr>
      <w:r>
        <w:t xml:space="preserve">Основная стратегия учителя в работе с учащимися с высокой познавательной активностью заключается в том, чтобы побуждать ученика к </w:t>
      </w:r>
      <w:proofErr w:type="spellStart"/>
      <w:r>
        <w:t>самоактивности</w:t>
      </w:r>
      <w:proofErr w:type="spellEnd"/>
      <w:r>
        <w:t xml:space="preserve"> в учении. Я стараюсь, чтобы для них на уроках стало нормой готовность к решению проблемных, поисковых, нестандартных задач и ситуаций, поскольку они потенциально расположены к новым, более высоким требованиям в учении.</w:t>
      </w:r>
    </w:p>
    <w:p w:rsidR="0080751E" w:rsidRDefault="0080751E" w:rsidP="00EB0E1E">
      <w:pPr>
        <w:ind w:firstLine="567"/>
        <w:jc w:val="both"/>
      </w:pPr>
      <w:r>
        <w:t>Основная проблема состоит не только в том, чтобы выделить способных учащихся, но и в том, чтобы помочь остальным ученикам открыть в себе способности, о которых они ранее и не подозревали. Поэтому свою педагогическую работу я стараюсь строить на специальных приемах, стимулирующих творческую деятельность в целом</w:t>
      </w:r>
      <w:proofErr w:type="gramStart"/>
      <w:r>
        <w:t>.</w:t>
      </w:r>
      <w:proofErr w:type="gramEnd"/>
      <w:r w:rsidR="005F0857">
        <w:t xml:space="preserve"> П</w:t>
      </w:r>
      <w:r>
        <w:t>рактика</w:t>
      </w:r>
      <w:r w:rsidR="005F0857">
        <w:t xml:space="preserve"> </w:t>
      </w:r>
      <w:r>
        <w:t xml:space="preserve"> показала, что в этом направлении наиболее эффективен вариант личност</w:t>
      </w:r>
      <w:r w:rsidR="005F0857">
        <w:t>но-орие6нтированного обучения – обучения, направленного на воспитание каждого учащегося самостоятельной личностью, у которой все психические процессы (восприятие, память, мышление, воображение) приняли форму произвольности и который обладает достаточно развитой волей для управления своим поведением.</w:t>
      </w:r>
    </w:p>
    <w:p w:rsidR="005F0857" w:rsidRDefault="005F0857" w:rsidP="00EB0E1E">
      <w:pPr>
        <w:ind w:firstLine="567"/>
        <w:jc w:val="both"/>
      </w:pPr>
      <w:r>
        <w:t>Система личностно-ориентированного обучения при таком подходе может состоять из следующих подсистем:</w:t>
      </w:r>
    </w:p>
    <w:p w:rsidR="005F0857" w:rsidRDefault="005F0857" w:rsidP="005F0857">
      <w:pPr>
        <w:pStyle w:val="a7"/>
        <w:numPr>
          <w:ilvl w:val="0"/>
          <w:numId w:val="1"/>
        </w:numPr>
        <w:ind w:left="0" w:firstLine="284"/>
        <w:jc w:val="both"/>
      </w:pPr>
      <w:r w:rsidRPr="005F0857">
        <w:rPr>
          <w:b/>
        </w:rPr>
        <w:t>Мониторинг индивидуального развития каждого ученика</w:t>
      </w:r>
      <w:proofErr w:type="gramStart"/>
      <w:r>
        <w:t>.</w:t>
      </w:r>
      <w:proofErr w:type="gramEnd"/>
      <w:r>
        <w:t xml:space="preserve"> Необходимость и практическая значимость системного слежения за качеством образовательной деятельности ни у кого не вызывает сомнения</w:t>
      </w:r>
      <w:proofErr w:type="gramStart"/>
      <w:r>
        <w:t>.</w:t>
      </w:r>
      <w:proofErr w:type="gramEnd"/>
      <w:r>
        <w:t xml:space="preserve"> Всем ясно, что контроль в сфере обучения – дело важное, а системное  его осуществление – одна из актуальных задач, без решения которой невозможно получить информацию об индивидуальном развитии учащихся.</w:t>
      </w:r>
    </w:p>
    <w:p w:rsidR="005F0857" w:rsidRDefault="005F0857" w:rsidP="005F0857">
      <w:pPr>
        <w:ind w:firstLine="567"/>
        <w:jc w:val="both"/>
      </w:pPr>
      <w:r>
        <w:t>Я пришла к выводу, что главным условием успешной работы учителя по осуществлению системного мониторинга является его многообразная методическая подготовка, которая включает три основных компонента:</w:t>
      </w:r>
    </w:p>
    <w:p w:rsidR="005F0857" w:rsidRDefault="005F0857" w:rsidP="005F0857">
      <w:pPr>
        <w:pStyle w:val="a7"/>
        <w:numPr>
          <w:ilvl w:val="0"/>
          <w:numId w:val="2"/>
        </w:numPr>
        <w:jc w:val="both"/>
      </w:pPr>
      <w:r>
        <w:t>Теоретическое изучение основ системного мониторинга</w:t>
      </w:r>
    </w:p>
    <w:p w:rsidR="005F0857" w:rsidRDefault="005F0857" w:rsidP="005F0857">
      <w:pPr>
        <w:pStyle w:val="a7"/>
        <w:numPr>
          <w:ilvl w:val="0"/>
          <w:numId w:val="2"/>
        </w:numPr>
        <w:jc w:val="both"/>
      </w:pPr>
      <w:r>
        <w:t xml:space="preserve">Развитие диагностического </w:t>
      </w:r>
      <w:r w:rsidR="00AF58EC">
        <w:t>мышления и мастерства</w:t>
      </w:r>
    </w:p>
    <w:p w:rsidR="00AF58EC" w:rsidRDefault="00AF58EC" w:rsidP="005F0857">
      <w:pPr>
        <w:pStyle w:val="a7"/>
        <w:numPr>
          <w:ilvl w:val="0"/>
          <w:numId w:val="2"/>
        </w:numPr>
        <w:jc w:val="both"/>
      </w:pPr>
      <w:r>
        <w:t>Разработка специальных контролирующих и развивающих материалов для учащихся</w:t>
      </w:r>
    </w:p>
    <w:p w:rsidR="00AF58EC" w:rsidRDefault="00AF58EC" w:rsidP="00AF58EC">
      <w:pPr>
        <w:jc w:val="both"/>
      </w:pPr>
    </w:p>
    <w:p w:rsidR="00AF58EC" w:rsidRDefault="00AF58EC" w:rsidP="00AF58EC">
      <w:pPr>
        <w:ind w:firstLine="567"/>
        <w:jc w:val="both"/>
      </w:pPr>
      <w:r>
        <w:t>В системном мониторинге можно выделить четыре уровня в соответствии с его главными задачами: наблюдать, контролировать, прогнозировать, управлять.</w:t>
      </w:r>
    </w:p>
    <w:p w:rsidR="00AF58EC" w:rsidRDefault="00AF58EC" w:rsidP="00AF58EC">
      <w:pPr>
        <w:ind w:firstLine="567"/>
        <w:jc w:val="both"/>
      </w:pPr>
      <w:r>
        <w:t>При проведении мониторинга на уровне наблюдения, я использую специальный контролирующий материал, как тематический, так и итоговый за четверть, год, с последующим оцениванием работы каждого ученика и класса в целом по заранее разработанной шкале оценок.</w:t>
      </w:r>
    </w:p>
    <w:p w:rsidR="00AF58EC" w:rsidRDefault="00AF58EC" w:rsidP="00AF58EC">
      <w:pPr>
        <w:ind w:firstLine="567"/>
        <w:jc w:val="both"/>
      </w:pPr>
      <w:r>
        <w:t xml:space="preserve">Второй уровень мониторинга (уровень контроля) позволяет мне систематизировать результаты оценки знаний и умений школьников и формирует базу данных, в которую занесены успехи каждого ученика, класса. Благодаря этому, я могу проводить сравнительный анализ с целью установления соответствия полученных результатов требованиям нормативных документов. Итог работы </w:t>
      </w:r>
      <w:r w:rsidR="00E26C84">
        <w:t>– составление технологических карт для учителя и диагностических листов для учеников.  В них отражено, какие вопросы курса химии усвоены хорошо, какие нуждаются в повторном и более глубоком изучении.</w:t>
      </w:r>
    </w:p>
    <w:p w:rsidR="00E26C84" w:rsidRDefault="00E26C84" w:rsidP="00AF58EC">
      <w:pPr>
        <w:ind w:firstLine="567"/>
        <w:jc w:val="both"/>
      </w:pPr>
      <w:r>
        <w:t>Уровни прогнозирования и управления – создания моделей на основе результатов оценки знаний и умений школьников и данных их промежуточного анализа</w:t>
      </w:r>
      <w:proofErr w:type="gramStart"/>
      <w:r>
        <w:t>.</w:t>
      </w:r>
      <w:proofErr w:type="gramEnd"/>
      <w:r>
        <w:t xml:space="preserve"> На основании технологических карт обучения и диагностических листов я разрабатываю специальный развивающий материал, направленный на коррекцию процессов преподавания и учения, дальнейшее совершенствование учебной деятельности на уроке и дома.</w:t>
      </w:r>
    </w:p>
    <w:p w:rsidR="00E26C84" w:rsidRDefault="00E26C84" w:rsidP="001276C2">
      <w:pPr>
        <w:pStyle w:val="a7"/>
        <w:numPr>
          <w:ilvl w:val="0"/>
          <w:numId w:val="1"/>
        </w:numPr>
        <w:ind w:left="0" w:firstLine="284"/>
        <w:jc w:val="both"/>
      </w:pPr>
      <w:r>
        <w:rPr>
          <w:b/>
        </w:rPr>
        <w:t>Особенности классно-урочных занятий</w:t>
      </w:r>
      <w:proofErr w:type="gramStart"/>
      <w:r>
        <w:rPr>
          <w:b/>
        </w:rPr>
        <w:t>.</w:t>
      </w:r>
      <w:proofErr w:type="gramEnd"/>
      <w:r>
        <w:t xml:space="preserve"> Чтобы обучение стало важнейши</w:t>
      </w:r>
      <w:r w:rsidR="001276C2">
        <w:t xml:space="preserve">м </w:t>
      </w:r>
      <w:r>
        <w:t xml:space="preserve">средством </w:t>
      </w:r>
      <w:r w:rsidR="001276C2">
        <w:t>воспитания, учебный процесс должен обеспечивать творческое, нравственное и социальное развитие каждого ученика</w:t>
      </w:r>
      <w:proofErr w:type="gramStart"/>
      <w:r w:rsidR="001276C2">
        <w:t>.</w:t>
      </w:r>
      <w:proofErr w:type="gramEnd"/>
      <w:r w:rsidR="001276C2">
        <w:t xml:space="preserve">  Его  организация основывается на самодеятельности учеников и их самоорганизации</w:t>
      </w:r>
      <w:proofErr w:type="gramStart"/>
      <w:r w:rsidR="001276C2">
        <w:t>.</w:t>
      </w:r>
      <w:proofErr w:type="gramEnd"/>
      <w:r w:rsidR="001276C2">
        <w:t xml:space="preserve"> Организация учебного процесса должна создавать творческую атмосферу в учебной деятельности каждого ученика.</w:t>
      </w:r>
    </w:p>
    <w:p w:rsidR="001276C2" w:rsidRDefault="001276C2" w:rsidP="001276C2">
      <w:pPr>
        <w:ind w:firstLine="567"/>
        <w:jc w:val="both"/>
      </w:pPr>
      <w:r>
        <w:t>Единицей учебного процесса я считаю не отдельный урок, а целостную, логически завершенную учебную тему. Структура каждого урока определяется его местом в системе уроков по изучению содержания данной темы, целью и задачами этого конкретного урока. Он лишь временная единица учебного процесса и лишь в системе уроков по изучению учебной темы получает свою особую цель, задачу, структуру</w:t>
      </w:r>
      <w:proofErr w:type="gramStart"/>
      <w:r>
        <w:t>.</w:t>
      </w:r>
      <w:proofErr w:type="gramEnd"/>
      <w:r>
        <w:t xml:space="preserve"> В начале учебного года я провожу подготовительную работу:</w:t>
      </w:r>
    </w:p>
    <w:p w:rsidR="001276C2" w:rsidRDefault="001276C2" w:rsidP="001276C2">
      <w:pPr>
        <w:pStyle w:val="a7"/>
        <w:numPr>
          <w:ilvl w:val="0"/>
          <w:numId w:val="3"/>
        </w:numPr>
        <w:ind w:left="0" w:firstLine="426"/>
        <w:jc w:val="both"/>
      </w:pPr>
      <w:r>
        <w:t>Анализирую учебную программу и разбиваю ее  на темы</w:t>
      </w:r>
      <w:proofErr w:type="gramStart"/>
      <w:r>
        <w:t>.</w:t>
      </w:r>
      <w:proofErr w:type="gramEnd"/>
      <w:r>
        <w:t xml:space="preserve"> Каждая учебная тема представляет собой логически завершенную часть всей программы.</w:t>
      </w:r>
    </w:p>
    <w:p w:rsidR="001276C2" w:rsidRDefault="001276C2" w:rsidP="00CC5C26">
      <w:pPr>
        <w:pStyle w:val="a7"/>
        <w:numPr>
          <w:ilvl w:val="0"/>
          <w:numId w:val="3"/>
        </w:numPr>
        <w:ind w:left="0" w:firstLine="426"/>
        <w:jc w:val="both"/>
      </w:pPr>
      <w:r>
        <w:t>По каждой теме составляется учебный минимуму – перечень основных знаний, умений и навыков, которые должен быть обязательно усвоен всеми учащимися.</w:t>
      </w:r>
    </w:p>
    <w:p w:rsidR="001276C2" w:rsidRDefault="00CC5C26" w:rsidP="00CC5C26">
      <w:pPr>
        <w:pStyle w:val="a7"/>
        <w:numPr>
          <w:ilvl w:val="0"/>
          <w:numId w:val="3"/>
        </w:numPr>
        <w:ind w:left="0" w:firstLine="426"/>
        <w:jc w:val="both"/>
      </w:pPr>
      <w:r>
        <w:t>Для каждого элемента учебной деятельности подбираю контрольные вопросы и задания, с помощью которых ученики осуществляют самоконтроль усвоения этого элемента.</w:t>
      </w:r>
    </w:p>
    <w:p w:rsidR="00CC5C26" w:rsidRDefault="00CC5C26" w:rsidP="00CC5C26">
      <w:pPr>
        <w:pStyle w:val="a7"/>
        <w:numPr>
          <w:ilvl w:val="0"/>
          <w:numId w:val="1"/>
        </w:numPr>
        <w:ind w:left="0" w:firstLine="284"/>
        <w:jc w:val="both"/>
      </w:pPr>
      <w:r>
        <w:rPr>
          <w:b/>
        </w:rPr>
        <w:t xml:space="preserve">Построение учебных занятий на основе планово-тематической системы организации учебного процесса </w:t>
      </w:r>
      <w:r>
        <w:t>показывает, что она способствует эффективному осуществлению целей воспитания и обучения</w:t>
      </w:r>
      <w:proofErr w:type="gramStart"/>
      <w:r>
        <w:t>.</w:t>
      </w:r>
      <w:proofErr w:type="gramEnd"/>
      <w:r>
        <w:t xml:space="preserve"> Самое главное состоит в том, что при этой системе учащиеся становятся субъектами учебно-воспитательного процесса. У них развиваются организационные умения, активность, инициатива, творческий подход к учению. Меняется мотивация учения: доминирующими становятся учебно-познавательные и широкие социальные мотивы, оттесняя на задний план мотивы оценки</w:t>
      </w:r>
      <w:proofErr w:type="gramStart"/>
      <w:r>
        <w:t>.</w:t>
      </w:r>
      <w:proofErr w:type="gramEnd"/>
      <w:r>
        <w:t xml:space="preserve"> Как показывает опыт, при этой системе учителю не нужно заставлять учиться, соблюдать дисциплину: они учатся сами, осознавая, что это их собственное дело.</w:t>
      </w:r>
    </w:p>
    <w:p w:rsidR="00CC5C26" w:rsidRDefault="00CC5C26" w:rsidP="00CC5C26">
      <w:pPr>
        <w:ind w:firstLine="567"/>
        <w:jc w:val="both"/>
      </w:pPr>
      <w:r w:rsidRPr="00CC5C26">
        <w:t>Применение этой системы</w:t>
      </w:r>
      <w:r>
        <w:t xml:space="preserve"> обучения на практике выявило ряд трудностей</w:t>
      </w:r>
    </w:p>
    <w:p w:rsidR="00CC5C26" w:rsidRDefault="00CC5C26" w:rsidP="00CC5C26">
      <w:pPr>
        <w:ind w:firstLine="567"/>
        <w:jc w:val="both"/>
        <w:rPr>
          <w:b/>
        </w:rPr>
      </w:pPr>
      <w:r>
        <w:rPr>
          <w:b/>
        </w:rPr>
        <w:t>А) для учителя:</w:t>
      </w:r>
    </w:p>
    <w:p w:rsidR="00CC5C26" w:rsidRPr="00CC5C26" w:rsidRDefault="00CC5C26" w:rsidP="00CC5C26">
      <w:pPr>
        <w:pStyle w:val="a7"/>
        <w:numPr>
          <w:ilvl w:val="0"/>
          <w:numId w:val="1"/>
        </w:numPr>
        <w:ind w:left="709" w:hanging="425"/>
        <w:jc w:val="both"/>
        <w:rPr>
          <w:b/>
        </w:rPr>
      </w:pPr>
      <w:r>
        <w:t>В организации деятельности классного коллектива, при которой часть функций учителя передается ученикам</w:t>
      </w:r>
      <w:proofErr w:type="gramStart"/>
      <w:r>
        <w:t>.</w:t>
      </w:r>
      <w:proofErr w:type="gramEnd"/>
      <w:r>
        <w:t xml:space="preserve"> Здесь важно руководить их работой, не подавляя инициативы учеников.</w:t>
      </w:r>
    </w:p>
    <w:p w:rsidR="00CC5C26" w:rsidRPr="00F32312" w:rsidRDefault="00F32312" w:rsidP="00CC5C26">
      <w:pPr>
        <w:pStyle w:val="a7"/>
        <w:numPr>
          <w:ilvl w:val="0"/>
          <w:numId w:val="1"/>
        </w:numPr>
        <w:ind w:left="709" w:hanging="425"/>
        <w:jc w:val="both"/>
        <w:rPr>
          <w:b/>
        </w:rPr>
      </w:pPr>
      <w:r>
        <w:t>Возникла проблема переориентации учебного процесса на методы, стимулирующие самостоятельность и не шаблонность мышления.</w:t>
      </w:r>
    </w:p>
    <w:p w:rsidR="00F32312" w:rsidRPr="00F32312" w:rsidRDefault="00F32312" w:rsidP="00CC5C26">
      <w:pPr>
        <w:pStyle w:val="a7"/>
        <w:numPr>
          <w:ilvl w:val="0"/>
          <w:numId w:val="1"/>
        </w:numPr>
        <w:ind w:left="709" w:hanging="425"/>
        <w:jc w:val="both"/>
        <w:rPr>
          <w:b/>
        </w:rPr>
      </w:pPr>
      <w:r>
        <w:t>Отсутствие осознанности знаний, которое проявляется в умении их использовать</w:t>
      </w:r>
    </w:p>
    <w:p w:rsidR="00F32312" w:rsidRDefault="00F32312" w:rsidP="00F32312">
      <w:pPr>
        <w:jc w:val="both"/>
        <w:rPr>
          <w:b/>
        </w:rPr>
      </w:pPr>
    </w:p>
    <w:p w:rsidR="00F32312" w:rsidRDefault="00F32312" w:rsidP="00F32312">
      <w:pPr>
        <w:pStyle w:val="a7"/>
        <w:numPr>
          <w:ilvl w:val="0"/>
          <w:numId w:val="1"/>
        </w:numPr>
        <w:ind w:left="709" w:hanging="425"/>
        <w:jc w:val="both"/>
      </w:pPr>
      <w:r w:rsidRPr="00F32312">
        <w:t>Отсутствие системности знаний, т.е. четкого</w:t>
      </w:r>
      <w:r>
        <w:t xml:space="preserve"> осознания связи между отдельными элементами знаний: содержательно-логических связей между элементами теоретических знаний или между теоретическим и фактическим материалом, причинно-следственных зависимостей состава строения, свойства и применения веществ.</w:t>
      </w:r>
    </w:p>
    <w:p w:rsidR="00F32312" w:rsidRDefault="00F32312" w:rsidP="00F32312">
      <w:pPr>
        <w:ind w:firstLine="567"/>
        <w:jc w:val="both"/>
        <w:rPr>
          <w:b/>
        </w:rPr>
      </w:pPr>
      <w:r>
        <w:rPr>
          <w:b/>
        </w:rPr>
        <w:t>Б) для учеников:</w:t>
      </w:r>
    </w:p>
    <w:p w:rsidR="00F32312" w:rsidRDefault="00F32312" w:rsidP="00F32312">
      <w:pPr>
        <w:pStyle w:val="a7"/>
        <w:numPr>
          <w:ilvl w:val="0"/>
          <w:numId w:val="4"/>
        </w:numPr>
        <w:ind w:left="709" w:hanging="425"/>
        <w:jc w:val="both"/>
      </w:pPr>
      <w:r>
        <w:t>Увеличилась доля самостоятельной работы.</w:t>
      </w:r>
    </w:p>
    <w:p w:rsidR="00F32312" w:rsidRDefault="00F32312" w:rsidP="00F32312">
      <w:pPr>
        <w:pStyle w:val="a7"/>
        <w:numPr>
          <w:ilvl w:val="0"/>
          <w:numId w:val="4"/>
        </w:numPr>
        <w:ind w:left="709" w:hanging="425"/>
        <w:jc w:val="both"/>
      </w:pPr>
      <w:r>
        <w:t>Приходится самому выбирать темп и объем работы.</w:t>
      </w:r>
    </w:p>
    <w:p w:rsidR="00F32312" w:rsidRDefault="00F32312" w:rsidP="00F32312">
      <w:pPr>
        <w:pStyle w:val="a7"/>
        <w:numPr>
          <w:ilvl w:val="0"/>
          <w:numId w:val="4"/>
        </w:numPr>
        <w:ind w:left="709" w:hanging="425"/>
        <w:jc w:val="both"/>
      </w:pPr>
      <w:r>
        <w:t>Существенно возросла ответственность за свою работу, самостоятельность.</w:t>
      </w:r>
    </w:p>
    <w:p w:rsidR="00F32312" w:rsidRDefault="00F32312" w:rsidP="00F32312">
      <w:pPr>
        <w:ind w:firstLine="567"/>
        <w:jc w:val="both"/>
      </w:pPr>
      <w:r>
        <w:t>Для преодоления этих проблемных зон в своей работе я использую элементы развивающего обучения:</w:t>
      </w:r>
    </w:p>
    <w:p w:rsidR="00F32312" w:rsidRDefault="00F32312" w:rsidP="00F32312">
      <w:pPr>
        <w:pStyle w:val="a7"/>
        <w:numPr>
          <w:ilvl w:val="0"/>
          <w:numId w:val="5"/>
        </w:numPr>
        <w:jc w:val="both"/>
      </w:pPr>
      <w:r>
        <w:t>Развитие познавательной сферы учащихся с опорой на «зону его ближайшего развития».</w:t>
      </w:r>
    </w:p>
    <w:p w:rsidR="00F32312" w:rsidRDefault="00F32312" w:rsidP="00F32312">
      <w:pPr>
        <w:pStyle w:val="a7"/>
        <w:numPr>
          <w:ilvl w:val="0"/>
          <w:numId w:val="5"/>
        </w:numPr>
        <w:jc w:val="both"/>
      </w:pPr>
      <w:r>
        <w:t>Стимулирование учебной мотивации, развитие познавательных интересов.</w:t>
      </w:r>
    </w:p>
    <w:p w:rsidR="00F32312" w:rsidRDefault="00F32312" w:rsidP="00F32312">
      <w:pPr>
        <w:pStyle w:val="a7"/>
        <w:numPr>
          <w:ilvl w:val="0"/>
          <w:numId w:val="5"/>
        </w:numPr>
        <w:jc w:val="both"/>
      </w:pPr>
      <w:r>
        <w:t>Развитие общих интеллектуальных способностей и специфичных способностей к предметным видам деятельности.</w:t>
      </w:r>
    </w:p>
    <w:p w:rsidR="004D3761" w:rsidRDefault="004D3761" w:rsidP="004D3761">
      <w:pPr>
        <w:tabs>
          <w:tab w:val="left" w:pos="360"/>
        </w:tabs>
        <w:ind w:firstLine="567"/>
        <w:jc w:val="both"/>
        <w:rPr>
          <w:szCs w:val="24"/>
          <w:u w:val="single"/>
        </w:rPr>
      </w:pPr>
      <w:r w:rsidRPr="004D3761">
        <w:rPr>
          <w:szCs w:val="24"/>
        </w:rPr>
        <w:t>Для того</w:t>
      </w:r>
      <w:proofErr w:type="gramStart"/>
      <w:r w:rsidRPr="004D3761">
        <w:rPr>
          <w:szCs w:val="24"/>
        </w:rPr>
        <w:t>,</w:t>
      </w:r>
      <w:proofErr w:type="gramEnd"/>
      <w:r w:rsidRPr="004D3761">
        <w:rPr>
          <w:szCs w:val="24"/>
        </w:rPr>
        <w:t xml:space="preserve"> чтобы стимулировать учебную мотивацию и активизировать учебную деятельность, на своих уроках я использую самые разнообразные методы, приемы, формы работы.</w:t>
      </w:r>
      <w:r w:rsidRPr="004D3761">
        <w:rPr>
          <w:szCs w:val="24"/>
          <w:u w:val="single"/>
        </w:rPr>
        <w:t xml:space="preserve"> </w:t>
      </w:r>
    </w:p>
    <w:p w:rsidR="004D3761" w:rsidRPr="004D3761" w:rsidRDefault="004D3761" w:rsidP="004D3761">
      <w:pPr>
        <w:tabs>
          <w:tab w:val="left" w:pos="360"/>
        </w:tabs>
        <w:ind w:firstLine="567"/>
        <w:jc w:val="both"/>
        <w:rPr>
          <w:szCs w:val="24"/>
        </w:rPr>
      </w:pPr>
      <w:r w:rsidRPr="004D3761">
        <w:rPr>
          <w:szCs w:val="24"/>
          <w:u w:val="single"/>
        </w:rPr>
        <w:t>Интеллектуальные игры</w:t>
      </w:r>
      <w:r w:rsidRPr="004D3761">
        <w:rPr>
          <w:szCs w:val="24"/>
        </w:rPr>
        <w:t xml:space="preserve"> (особенно при обобщении материала). Например, в 8 классах использую различные конкурсы: 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>конкурс домашнего задания,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>«Разминка» (химический диктант),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 xml:space="preserve">«Химик – эрудит», 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>«Эстафета»,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 xml:space="preserve">«К сияющим вершинам», </w:t>
      </w:r>
    </w:p>
    <w:p w:rsidR="004D3761" w:rsidRPr="004D3761" w:rsidRDefault="004D3761" w:rsidP="004D3761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>«Химик-экспериментатор».</w:t>
      </w:r>
    </w:p>
    <w:p w:rsidR="004D3761" w:rsidRPr="004D3761" w:rsidRDefault="004D3761" w:rsidP="004D3761">
      <w:pPr>
        <w:ind w:firstLine="567"/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 xml:space="preserve">С целью дальнейшего развития логического мышления,  умений сравнивать, делать выводы, слушать и высказывать свою точку зрения,  работать с дополнительной литературой,   проводить </w:t>
      </w:r>
      <w:r w:rsidRPr="004D3761">
        <w:rPr>
          <w:color w:val="000000"/>
          <w:szCs w:val="24"/>
          <w:u w:val="single"/>
        </w:rPr>
        <w:t>уроки-семинары</w:t>
      </w:r>
      <w:r w:rsidRPr="004D3761">
        <w:rPr>
          <w:color w:val="000000"/>
          <w:szCs w:val="24"/>
        </w:rPr>
        <w:t>. Такие уроки лучше проводить в старших классах. Например, мною были проведены школьные открытые уроки в 9 классе по темам:  «Оксиды углерода и кремния», «</w:t>
      </w:r>
      <w:proofErr w:type="gramStart"/>
      <w:r w:rsidRPr="004D3761">
        <w:rPr>
          <w:color w:val="000000"/>
          <w:szCs w:val="24"/>
        </w:rPr>
        <w:t>Угольная</w:t>
      </w:r>
      <w:proofErr w:type="gramEnd"/>
      <w:r w:rsidRPr="004D3761">
        <w:rPr>
          <w:color w:val="000000"/>
          <w:szCs w:val="24"/>
        </w:rPr>
        <w:t xml:space="preserve"> и кремниевые кислоты».</w:t>
      </w:r>
    </w:p>
    <w:p w:rsidR="004D3761" w:rsidRPr="004D3761" w:rsidRDefault="004D3761" w:rsidP="004D3761">
      <w:pPr>
        <w:ind w:firstLine="567"/>
        <w:jc w:val="both"/>
        <w:rPr>
          <w:color w:val="000000"/>
          <w:szCs w:val="24"/>
        </w:rPr>
      </w:pPr>
      <w:r w:rsidRPr="004D3761">
        <w:rPr>
          <w:color w:val="000000"/>
          <w:szCs w:val="24"/>
          <w:u w:val="single"/>
        </w:rPr>
        <w:t>Урок-исследование</w:t>
      </w:r>
      <w:r w:rsidRPr="004D3761">
        <w:rPr>
          <w:color w:val="000000"/>
          <w:szCs w:val="24"/>
        </w:rPr>
        <w:t>. Такие учебные занятия помогают ребятам глубже осознать материал, помогают увидеть взаимосвязь строения веществ с их свойствами, высказывать своё мнение, делать выводы. В качестве примера,   могу отметить урок в  10 классе по теме «Многоатомные спирты - знакомые незнакомцы».</w:t>
      </w:r>
    </w:p>
    <w:p w:rsidR="004D3761" w:rsidRPr="004D3761" w:rsidRDefault="004D3761" w:rsidP="004D3761">
      <w:pPr>
        <w:ind w:firstLine="567"/>
        <w:jc w:val="both"/>
        <w:rPr>
          <w:color w:val="000000"/>
          <w:szCs w:val="24"/>
        </w:rPr>
      </w:pPr>
      <w:r w:rsidRPr="004D3761">
        <w:rPr>
          <w:color w:val="000000"/>
          <w:szCs w:val="24"/>
        </w:rPr>
        <w:t xml:space="preserve">Развитие умений  коллективной работы, самостоятельного поиска недостающей  информации, умения выделять главное, умения защищать свою точку зрения, выступать перед публикой осуществляется при использовании </w:t>
      </w:r>
      <w:r w:rsidRPr="004D3761">
        <w:rPr>
          <w:color w:val="000000"/>
          <w:szCs w:val="24"/>
          <w:u w:val="single"/>
        </w:rPr>
        <w:t>метода проектов</w:t>
      </w:r>
      <w:r w:rsidRPr="004D3761">
        <w:rPr>
          <w:color w:val="000000"/>
          <w:szCs w:val="24"/>
        </w:rPr>
        <w:t xml:space="preserve"> в учебном процессе. </w:t>
      </w:r>
    </w:p>
    <w:p w:rsidR="004D3761" w:rsidRPr="004D3761" w:rsidRDefault="004D3761" w:rsidP="004D376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4D3761">
        <w:rPr>
          <w:color w:val="000000"/>
          <w:szCs w:val="24"/>
        </w:rPr>
        <w:t xml:space="preserve">Учащиеся 11 класса подготовили учебный проект по теме «Металлы и их биологическая роль», «Витамины. Мифы и реальность», «Открытия в химии, которые потрясли мир». Они  были представлены на неделе науки, при проведении предметной недели по химии. </w:t>
      </w:r>
    </w:p>
    <w:p w:rsidR="004D3761" w:rsidRDefault="004D3761" w:rsidP="004D3761">
      <w:pPr>
        <w:jc w:val="both"/>
        <w:rPr>
          <w:szCs w:val="24"/>
        </w:rPr>
      </w:pPr>
      <w:r w:rsidRPr="004D3761">
        <w:rPr>
          <w:color w:val="000000"/>
          <w:szCs w:val="24"/>
        </w:rPr>
        <w:t xml:space="preserve">     </w:t>
      </w:r>
      <w:proofErr w:type="gramStart"/>
      <w:r w:rsidRPr="004D3761">
        <w:rPr>
          <w:szCs w:val="24"/>
          <w:u w:val="single"/>
        </w:rPr>
        <w:t>Применение в качестве дидактических средств компьютера, проектора, электронных изданий в учебном процессе</w:t>
      </w:r>
      <w:r w:rsidRPr="004D3761">
        <w:rPr>
          <w:szCs w:val="24"/>
        </w:rPr>
        <w:t xml:space="preserve"> значительно облегчает проведение урока, (</w:t>
      </w:r>
      <w:r w:rsidRPr="004D3761">
        <w:rPr>
          <w:i/>
          <w:szCs w:val="24"/>
        </w:rPr>
        <w:t>конечно лучше, если все эти компоненты установлены непосредственно в кабинете химии</w:t>
      </w:r>
      <w:r w:rsidRPr="004D3761">
        <w:rPr>
          <w:szCs w:val="24"/>
        </w:rPr>
        <w:t>) позволяет использовать индивидуальный, дифференцированный подход при осуществлении обратной связи между учеником и учителем, оказывает существенную помощь учителю при подготовке к уроку.</w:t>
      </w:r>
      <w:proofErr w:type="gramEnd"/>
      <w:r w:rsidRPr="004D3761">
        <w:rPr>
          <w:szCs w:val="24"/>
        </w:rPr>
        <w:t xml:space="preserve"> Если на уроках информатики компьютер выступает как цель образовательного процесса, то на других уроках, в частности на уроках химии, компьютер</w:t>
      </w:r>
      <w:r>
        <w:rPr>
          <w:szCs w:val="24"/>
        </w:rPr>
        <w:t xml:space="preserve"> </w:t>
      </w:r>
      <w:r w:rsidRPr="004D3761">
        <w:rPr>
          <w:szCs w:val="24"/>
        </w:rPr>
        <w:t>-</w:t>
      </w:r>
      <w:r>
        <w:rPr>
          <w:szCs w:val="24"/>
        </w:rPr>
        <w:t xml:space="preserve"> </w:t>
      </w:r>
      <w:r w:rsidRPr="004D3761">
        <w:rPr>
          <w:szCs w:val="24"/>
        </w:rPr>
        <w:t>это средство достижения учебных целей.</w:t>
      </w:r>
    </w:p>
    <w:p w:rsidR="004D3761" w:rsidRDefault="004D3761" w:rsidP="004D3761">
      <w:pPr>
        <w:jc w:val="both"/>
        <w:rPr>
          <w:szCs w:val="24"/>
        </w:rPr>
      </w:pPr>
      <w:r w:rsidRPr="004D3761">
        <w:rPr>
          <w:szCs w:val="24"/>
        </w:rPr>
        <w:tab/>
        <w:t>Интерактивные уроки с использованием электронных модулей    позволяют увеличить интенсивность урока:</w:t>
      </w:r>
    </w:p>
    <w:p w:rsidR="004D3761" w:rsidRPr="004D3761" w:rsidRDefault="004D3761" w:rsidP="004D3761">
      <w:pPr>
        <w:jc w:val="both"/>
        <w:rPr>
          <w:szCs w:val="24"/>
        </w:rPr>
      </w:pPr>
    </w:p>
    <w:p w:rsidR="004D3761" w:rsidRDefault="004D3761" w:rsidP="004D3761">
      <w:pPr>
        <w:pStyle w:val="a7"/>
        <w:numPr>
          <w:ilvl w:val="0"/>
          <w:numId w:val="13"/>
        </w:numPr>
        <w:jc w:val="both"/>
        <w:rPr>
          <w:szCs w:val="24"/>
        </w:rPr>
      </w:pPr>
      <w:r w:rsidRPr="004D3761">
        <w:rPr>
          <w:szCs w:val="24"/>
        </w:rPr>
        <w:t>сокращают время, которое при обычном уроке расходует учитель для записи на доске,</w:t>
      </w:r>
    </w:p>
    <w:p w:rsidR="004D3761" w:rsidRDefault="004D3761" w:rsidP="004D3761">
      <w:pPr>
        <w:pStyle w:val="a7"/>
        <w:numPr>
          <w:ilvl w:val="0"/>
          <w:numId w:val="13"/>
        </w:numPr>
        <w:jc w:val="both"/>
        <w:rPr>
          <w:szCs w:val="24"/>
        </w:rPr>
      </w:pPr>
      <w:r w:rsidRPr="004D3761">
        <w:rPr>
          <w:szCs w:val="24"/>
        </w:rPr>
        <w:t>позволяет вернуться  к предыдущему слайду, если ребёнок пропустил какой-то момент урока,</w:t>
      </w:r>
    </w:p>
    <w:p w:rsidR="004D3761" w:rsidRDefault="004D3761" w:rsidP="004D3761">
      <w:pPr>
        <w:pStyle w:val="a7"/>
        <w:numPr>
          <w:ilvl w:val="0"/>
          <w:numId w:val="13"/>
        </w:numPr>
        <w:jc w:val="both"/>
        <w:rPr>
          <w:szCs w:val="24"/>
        </w:rPr>
      </w:pPr>
      <w:r w:rsidRPr="004D3761">
        <w:rPr>
          <w:szCs w:val="24"/>
        </w:rPr>
        <w:t>повысить интерес ребёнка к изложению материала, так как задействуют все органы чувств ребёнка на уроке,</w:t>
      </w:r>
    </w:p>
    <w:p w:rsidR="004D3761" w:rsidRPr="004D3761" w:rsidRDefault="004D3761" w:rsidP="004D3761">
      <w:pPr>
        <w:pStyle w:val="a7"/>
        <w:numPr>
          <w:ilvl w:val="0"/>
          <w:numId w:val="13"/>
        </w:numPr>
        <w:jc w:val="both"/>
        <w:rPr>
          <w:szCs w:val="24"/>
        </w:rPr>
      </w:pPr>
      <w:r w:rsidRPr="004D3761">
        <w:rPr>
          <w:color w:val="000000"/>
          <w:szCs w:val="24"/>
        </w:rPr>
        <w:t>продемонстрировать химические опыты, которые вредны для организма.</w:t>
      </w:r>
    </w:p>
    <w:p w:rsidR="004D3761" w:rsidRPr="00B53158" w:rsidRDefault="004D3761" w:rsidP="00B53158">
      <w:pPr>
        <w:ind w:firstLine="567"/>
        <w:jc w:val="both"/>
        <w:rPr>
          <w:i/>
          <w:szCs w:val="24"/>
        </w:rPr>
      </w:pPr>
      <w:r w:rsidRPr="004D3761">
        <w:rPr>
          <w:i/>
          <w:szCs w:val="24"/>
          <w:u w:val="single"/>
        </w:rPr>
        <w:t xml:space="preserve">Уроки с применением </w:t>
      </w:r>
      <w:proofErr w:type="spellStart"/>
      <w:proofErr w:type="gramStart"/>
      <w:r w:rsidRPr="004D3761">
        <w:rPr>
          <w:i/>
          <w:szCs w:val="24"/>
          <w:u w:val="single"/>
        </w:rPr>
        <w:t>ИКТ-технологий</w:t>
      </w:r>
      <w:proofErr w:type="spellEnd"/>
      <w:proofErr w:type="gramEnd"/>
      <w:r w:rsidRPr="004D3761">
        <w:rPr>
          <w:i/>
          <w:szCs w:val="24"/>
        </w:rPr>
        <w:t xml:space="preserve"> провожу во всех классах, начиная с 8-го. Обучающиеся сами готовят к урокам презентации в программе </w:t>
      </w:r>
      <w:r w:rsidRPr="004D3761">
        <w:rPr>
          <w:i/>
          <w:szCs w:val="24"/>
          <w:lang w:val="en-US"/>
        </w:rPr>
        <w:t>Power</w:t>
      </w:r>
      <w:r w:rsidRPr="004D3761">
        <w:rPr>
          <w:i/>
          <w:szCs w:val="24"/>
        </w:rPr>
        <w:t xml:space="preserve"> </w:t>
      </w:r>
      <w:r w:rsidRPr="004D3761">
        <w:rPr>
          <w:i/>
          <w:szCs w:val="24"/>
          <w:lang w:val="en-US"/>
        </w:rPr>
        <w:t>Point</w:t>
      </w:r>
      <w:r w:rsidRPr="004D3761">
        <w:rPr>
          <w:i/>
          <w:szCs w:val="24"/>
        </w:rPr>
        <w:t xml:space="preserve"> по различным тема</w:t>
      </w:r>
      <w:r w:rsidR="00B53158">
        <w:rPr>
          <w:i/>
          <w:szCs w:val="24"/>
        </w:rPr>
        <w:t xml:space="preserve">м. </w:t>
      </w:r>
      <w:proofErr w:type="gramStart"/>
      <w:r w:rsidRPr="004D3761">
        <w:rPr>
          <w:szCs w:val="24"/>
        </w:rPr>
        <w:t>В</w:t>
      </w:r>
      <w:proofErr w:type="gramEnd"/>
      <w:r w:rsidRPr="004D3761">
        <w:rPr>
          <w:szCs w:val="24"/>
        </w:rPr>
        <w:t xml:space="preserve">сё это предполагает, что </w:t>
      </w:r>
      <w:r w:rsidRPr="004D3761">
        <w:rPr>
          <w:szCs w:val="24"/>
          <w:u w:val="single"/>
        </w:rPr>
        <w:t>сам педагог на должном уровне обладает необходимыми умениями и навыками в применении этих средств</w:t>
      </w:r>
      <w:r w:rsidRPr="004D3761">
        <w:rPr>
          <w:szCs w:val="24"/>
        </w:rPr>
        <w:t xml:space="preserve">, и, конечно же, обязательное условие - оснащение самого образовательного учреждения достаточным количеством </w:t>
      </w:r>
      <w:proofErr w:type="spellStart"/>
      <w:r w:rsidRPr="004D3761">
        <w:rPr>
          <w:szCs w:val="24"/>
        </w:rPr>
        <w:t>мультимедийного</w:t>
      </w:r>
      <w:proofErr w:type="spellEnd"/>
      <w:r w:rsidRPr="004D3761">
        <w:rPr>
          <w:szCs w:val="24"/>
        </w:rPr>
        <w:t xml:space="preserve"> оборудования должного уровня.</w:t>
      </w:r>
    </w:p>
    <w:p w:rsidR="004D3761" w:rsidRPr="00B53158" w:rsidRDefault="004D3761" w:rsidP="00B53158">
      <w:pPr>
        <w:jc w:val="both"/>
        <w:rPr>
          <w:szCs w:val="24"/>
        </w:rPr>
      </w:pPr>
      <w:r w:rsidRPr="004D3761">
        <w:rPr>
          <w:szCs w:val="24"/>
        </w:rPr>
        <w:tab/>
      </w:r>
      <w:r w:rsidRPr="004D3761">
        <w:rPr>
          <w:szCs w:val="24"/>
          <w:u w:val="single"/>
        </w:rPr>
        <w:t xml:space="preserve">Уроки коллективного изучения нового материала </w:t>
      </w:r>
      <w:r w:rsidRPr="004D3761">
        <w:rPr>
          <w:szCs w:val="24"/>
        </w:rPr>
        <w:t xml:space="preserve">(в качестве домашнего задания даётся ещё не изученная тема, учащиеся самостоятельно составляют конспект по соответствующим вопросам; составляют уравнения реакций по образцу текста  учебника, но уже с другими веществами; затем уже в классе проходит обсуждение этих вопросов; дополняются записи в тетрадях; осуществляется внешняя дифференциация - прочтение текста параграфа </w:t>
      </w:r>
      <w:r w:rsidRPr="00B53158">
        <w:rPr>
          <w:szCs w:val="24"/>
        </w:rPr>
        <w:t xml:space="preserve">обязательно всем, составление конспекта только по усвоенным вопросам, если есть сомнения, можно выполнять домашнее задание только в черновиках; затем эта же тема повторяется ещё при обобщении материала и только после этого контроль знаний). Такая форма работы позволяет в большей мере учитывать психологические аспекты личности учащихся, индивидуальный темп усвоения информации, многократное повторение, развитие умений высказывать свою точку зрения, и, в конечном итоге способствуют лучшему усвоению новой темы. </w:t>
      </w:r>
    </w:p>
    <w:p w:rsidR="004D3761" w:rsidRPr="00B53158" w:rsidRDefault="004D3761" w:rsidP="00B53158">
      <w:pPr>
        <w:ind w:firstLine="567"/>
        <w:jc w:val="both"/>
        <w:rPr>
          <w:szCs w:val="24"/>
        </w:rPr>
      </w:pPr>
      <w:r w:rsidRPr="00B53158">
        <w:rPr>
          <w:szCs w:val="24"/>
        </w:rPr>
        <w:t>Повысить познавательную активность обучающихся можно, если</w:t>
      </w:r>
      <w:r w:rsidR="00B53158" w:rsidRPr="00B53158">
        <w:rPr>
          <w:szCs w:val="24"/>
        </w:rPr>
        <w:t xml:space="preserve"> </w:t>
      </w:r>
      <w:r w:rsidRPr="00B53158">
        <w:rPr>
          <w:szCs w:val="24"/>
          <w:u w:val="single"/>
        </w:rPr>
        <w:t>при  контроле знаний осуществлять не «внешнюю» дифференциацию, а  «внутреннюю».</w:t>
      </w:r>
      <w:r w:rsidRPr="00B53158">
        <w:rPr>
          <w:szCs w:val="24"/>
        </w:rPr>
        <w:t xml:space="preserve"> </w:t>
      </w:r>
    </w:p>
    <w:p w:rsidR="00B53158" w:rsidRDefault="004D3761" w:rsidP="00B53158">
      <w:pPr>
        <w:ind w:firstLine="567"/>
        <w:jc w:val="both"/>
        <w:rPr>
          <w:szCs w:val="24"/>
        </w:rPr>
      </w:pPr>
      <w:r w:rsidRPr="00B53158">
        <w:rPr>
          <w:szCs w:val="24"/>
        </w:rPr>
        <w:t xml:space="preserve">Поэтому  дифференцируются не школьники («внешняя» дифференциация), а учебный материал. Стараюсь организовать образовательное пространство так, чтобы создать разнообразную среду, где каждый ученик может реализовать себя в соответствии с присущими ему познавательными потребностями, используя все условия для индивидуального развития («внутренняя» дифференциация). </w:t>
      </w:r>
    </w:p>
    <w:p w:rsidR="00B53158" w:rsidRDefault="004D3761" w:rsidP="00B53158">
      <w:pPr>
        <w:ind w:firstLine="567"/>
        <w:jc w:val="both"/>
        <w:rPr>
          <w:szCs w:val="24"/>
        </w:rPr>
      </w:pPr>
      <w:r w:rsidRPr="00B53158">
        <w:rPr>
          <w:szCs w:val="24"/>
        </w:rPr>
        <w:t xml:space="preserve">Для каждого класса мною подготовлены </w:t>
      </w:r>
      <w:proofErr w:type="spellStart"/>
      <w:r w:rsidRPr="00B53158">
        <w:rPr>
          <w:szCs w:val="24"/>
        </w:rPr>
        <w:t>КИМ-ы</w:t>
      </w:r>
      <w:proofErr w:type="spellEnd"/>
      <w:r w:rsidRPr="00B53158">
        <w:rPr>
          <w:szCs w:val="24"/>
        </w:rPr>
        <w:t xml:space="preserve">  и используются по многим темам карточки для дифференцированного, </w:t>
      </w:r>
      <w:proofErr w:type="spellStart"/>
      <w:r w:rsidRPr="00B53158">
        <w:rPr>
          <w:szCs w:val="24"/>
        </w:rPr>
        <w:t>разноуровневого</w:t>
      </w:r>
      <w:proofErr w:type="spellEnd"/>
      <w:r w:rsidRPr="00B53158">
        <w:rPr>
          <w:szCs w:val="24"/>
        </w:rPr>
        <w:t xml:space="preserve"> контроля знаний.  Учащиеся вправе сами выбирать уровень заданий.</w:t>
      </w:r>
    </w:p>
    <w:p w:rsidR="004D3761" w:rsidRPr="00B53158" w:rsidRDefault="004D3761" w:rsidP="00B53158">
      <w:pPr>
        <w:ind w:firstLine="567"/>
        <w:jc w:val="both"/>
        <w:rPr>
          <w:szCs w:val="24"/>
        </w:rPr>
      </w:pPr>
      <w:r w:rsidRPr="00B53158">
        <w:rPr>
          <w:szCs w:val="24"/>
        </w:rPr>
        <w:t xml:space="preserve">Развитие творческих способностей учащихся, повышение интереса к изучению химии проявляется и  </w:t>
      </w:r>
      <w:r w:rsidRPr="00B53158">
        <w:rPr>
          <w:szCs w:val="24"/>
          <w:u w:val="single"/>
        </w:rPr>
        <w:t xml:space="preserve">при  выполнении и разработки самими учащимися развивающих творческих домашних заданий </w:t>
      </w:r>
      <w:r w:rsidRPr="00B53158">
        <w:rPr>
          <w:szCs w:val="24"/>
        </w:rPr>
        <w:t xml:space="preserve">в виде: </w:t>
      </w:r>
    </w:p>
    <w:p w:rsidR="004D3761" w:rsidRPr="00B53158" w:rsidRDefault="004D3761" w:rsidP="00B53158">
      <w:pPr>
        <w:pStyle w:val="a7"/>
        <w:numPr>
          <w:ilvl w:val="0"/>
          <w:numId w:val="14"/>
        </w:numPr>
        <w:rPr>
          <w:szCs w:val="24"/>
        </w:rPr>
      </w:pPr>
      <w:r w:rsidRPr="00B53158">
        <w:rPr>
          <w:szCs w:val="24"/>
        </w:rPr>
        <w:t>составления  кроссвордов по различным темам курса химии,</w:t>
      </w:r>
    </w:p>
    <w:p w:rsidR="004D3761" w:rsidRPr="00B53158" w:rsidRDefault="004D3761" w:rsidP="00B53158">
      <w:pPr>
        <w:pStyle w:val="a7"/>
        <w:numPr>
          <w:ilvl w:val="0"/>
          <w:numId w:val="14"/>
        </w:numPr>
        <w:jc w:val="both"/>
        <w:rPr>
          <w:szCs w:val="24"/>
        </w:rPr>
      </w:pPr>
      <w:r w:rsidRPr="00B53158">
        <w:rPr>
          <w:szCs w:val="24"/>
        </w:rPr>
        <w:t>разработке обучающимися заданий для контроля знаний типа «Третий лишний», «Допиши уравнения реакций», «Найди ошибку»,</w:t>
      </w:r>
    </w:p>
    <w:p w:rsidR="004D3761" w:rsidRPr="00B53158" w:rsidRDefault="004D3761" w:rsidP="00B53158">
      <w:pPr>
        <w:pStyle w:val="a7"/>
        <w:numPr>
          <w:ilvl w:val="0"/>
          <w:numId w:val="14"/>
        </w:numPr>
        <w:jc w:val="both"/>
        <w:rPr>
          <w:szCs w:val="24"/>
        </w:rPr>
      </w:pPr>
      <w:r w:rsidRPr="00B53158">
        <w:rPr>
          <w:szCs w:val="24"/>
        </w:rPr>
        <w:t xml:space="preserve">создание </w:t>
      </w:r>
      <w:proofErr w:type="spellStart"/>
      <w:r w:rsidRPr="00B53158">
        <w:rPr>
          <w:szCs w:val="24"/>
        </w:rPr>
        <w:t>мультимедийных</w:t>
      </w:r>
      <w:proofErr w:type="spellEnd"/>
      <w:r w:rsidRPr="00B53158">
        <w:rPr>
          <w:szCs w:val="24"/>
        </w:rPr>
        <w:t xml:space="preserve"> презентаций в программе </w:t>
      </w:r>
      <w:proofErr w:type="spellStart"/>
      <w:r w:rsidRPr="00B53158">
        <w:rPr>
          <w:szCs w:val="24"/>
        </w:rPr>
        <w:t>Power</w:t>
      </w:r>
      <w:proofErr w:type="spellEnd"/>
      <w:r w:rsidRPr="00B53158">
        <w:rPr>
          <w:szCs w:val="24"/>
        </w:rPr>
        <w:t xml:space="preserve"> </w:t>
      </w:r>
      <w:proofErr w:type="spellStart"/>
      <w:r w:rsidRPr="00B53158">
        <w:rPr>
          <w:szCs w:val="24"/>
        </w:rPr>
        <w:t>Point</w:t>
      </w:r>
      <w:proofErr w:type="spellEnd"/>
      <w:r w:rsidRPr="00B53158">
        <w:rPr>
          <w:szCs w:val="24"/>
        </w:rPr>
        <w:t xml:space="preserve"> по биографии великих учёных химиков, характеристики различных химических элементов,</w:t>
      </w:r>
    </w:p>
    <w:p w:rsidR="004D3761" w:rsidRPr="00B53158" w:rsidRDefault="004D3761" w:rsidP="00B53158">
      <w:pPr>
        <w:pStyle w:val="a7"/>
        <w:numPr>
          <w:ilvl w:val="0"/>
          <w:numId w:val="14"/>
        </w:numPr>
        <w:rPr>
          <w:szCs w:val="24"/>
        </w:rPr>
      </w:pPr>
      <w:r w:rsidRPr="00B53158">
        <w:rPr>
          <w:szCs w:val="24"/>
        </w:rPr>
        <w:t>защите рефератов.</w:t>
      </w:r>
    </w:p>
    <w:p w:rsidR="00B53158" w:rsidRDefault="004D3761" w:rsidP="00B53158">
      <w:pPr>
        <w:ind w:firstLine="567"/>
        <w:jc w:val="both"/>
        <w:rPr>
          <w:szCs w:val="24"/>
        </w:rPr>
      </w:pPr>
      <w:proofErr w:type="gramStart"/>
      <w:r w:rsidRPr="00B53158">
        <w:rPr>
          <w:szCs w:val="24"/>
          <w:u w:val="single"/>
        </w:rPr>
        <w:t>Привлечение учащихся к демонстрации химических опытов</w:t>
      </w:r>
      <w:r w:rsidRPr="00B53158">
        <w:rPr>
          <w:szCs w:val="24"/>
        </w:rPr>
        <w:t xml:space="preserve"> при изучении новой темы, при обобщении и закреплении материала под руководством учителя также приводит к повышению интереса изучения  предмета химия.</w:t>
      </w:r>
      <w:proofErr w:type="gramEnd"/>
    </w:p>
    <w:p w:rsidR="00B53158" w:rsidRDefault="00B53158" w:rsidP="00B53158">
      <w:pPr>
        <w:ind w:firstLine="567"/>
        <w:jc w:val="both"/>
        <w:rPr>
          <w:szCs w:val="24"/>
        </w:rPr>
      </w:pPr>
      <w:r w:rsidRPr="00B53158">
        <w:rPr>
          <w:szCs w:val="24"/>
        </w:rPr>
        <w:t xml:space="preserve">Подводя итог анализа моей работы, в области </w:t>
      </w:r>
      <w:proofErr w:type="gramStart"/>
      <w:r w:rsidRPr="00B53158">
        <w:rPr>
          <w:szCs w:val="24"/>
        </w:rPr>
        <w:t>поиска путей активизации познавательной деятельности обучающихся</w:t>
      </w:r>
      <w:proofErr w:type="gramEnd"/>
      <w:r w:rsidRPr="00B53158">
        <w:rPr>
          <w:szCs w:val="24"/>
        </w:rPr>
        <w:t xml:space="preserve"> на уроках химии могу отметить следующее: </w:t>
      </w:r>
    </w:p>
    <w:p w:rsidR="00B53158" w:rsidRPr="00B53158" w:rsidRDefault="00B53158" w:rsidP="00B53158">
      <w:pPr>
        <w:pStyle w:val="a7"/>
        <w:numPr>
          <w:ilvl w:val="0"/>
          <w:numId w:val="23"/>
        </w:numPr>
        <w:jc w:val="both"/>
        <w:rPr>
          <w:szCs w:val="24"/>
        </w:rPr>
      </w:pPr>
      <w:r w:rsidRPr="00B53158">
        <w:rPr>
          <w:szCs w:val="24"/>
        </w:rPr>
        <w:t xml:space="preserve">Использование разнообразных форм проведения учебных занятий, видов работы обучающихся, различных дидактических средств, педагогических технологий </w:t>
      </w:r>
      <w:r w:rsidRPr="00B53158">
        <w:rPr>
          <w:szCs w:val="24"/>
          <w:u w:val="single"/>
        </w:rPr>
        <w:t>не привели полностью к ожидаемым результатам:</w:t>
      </w:r>
    </w:p>
    <w:p w:rsidR="00B53158" w:rsidRDefault="00B53158" w:rsidP="00B53158">
      <w:pPr>
        <w:pStyle w:val="a7"/>
        <w:tabs>
          <w:tab w:val="left" w:pos="360"/>
        </w:tabs>
        <w:jc w:val="both"/>
        <w:rPr>
          <w:szCs w:val="24"/>
          <w:u w:val="single"/>
        </w:rPr>
      </w:pPr>
    </w:p>
    <w:p w:rsidR="00B53158" w:rsidRPr="00B53158" w:rsidRDefault="00B53158" w:rsidP="00B53158">
      <w:pPr>
        <w:pStyle w:val="a7"/>
        <w:tabs>
          <w:tab w:val="left" w:pos="360"/>
        </w:tabs>
        <w:jc w:val="both"/>
        <w:rPr>
          <w:szCs w:val="24"/>
        </w:rPr>
      </w:pPr>
    </w:p>
    <w:p w:rsidR="00B53158" w:rsidRPr="00B53158" w:rsidRDefault="00B53158" w:rsidP="00B53158">
      <w:pPr>
        <w:tabs>
          <w:tab w:val="left" w:pos="360"/>
        </w:tabs>
        <w:ind w:left="360"/>
        <w:jc w:val="both"/>
        <w:rPr>
          <w:szCs w:val="24"/>
        </w:rPr>
      </w:pPr>
      <w:r>
        <w:rPr>
          <w:szCs w:val="24"/>
        </w:rPr>
        <w:t>2)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 w:rsidRPr="00B53158">
        <w:rPr>
          <w:szCs w:val="24"/>
        </w:rPr>
        <w:t>б</w:t>
      </w:r>
      <w:proofErr w:type="gramEnd"/>
      <w:r w:rsidRPr="00B53158">
        <w:rPr>
          <w:szCs w:val="24"/>
        </w:rPr>
        <w:t>ольшинству учащихся</w:t>
      </w:r>
      <w:r>
        <w:rPr>
          <w:szCs w:val="24"/>
        </w:rPr>
        <w:t xml:space="preserve"> нравит</w:t>
      </w:r>
      <w:r w:rsidRPr="00B53158">
        <w:rPr>
          <w:szCs w:val="24"/>
        </w:rPr>
        <w:t xml:space="preserve">ся предмет «химия», очень интересны химические опыты, особенно, когда они сами демонстрируют их. Довольно большое количество  учащихся выбирает предмет «химия» для сдачи экзаменов. </w:t>
      </w:r>
    </w:p>
    <w:p w:rsidR="00B53158" w:rsidRPr="00B53158" w:rsidRDefault="00B53158" w:rsidP="00B53158">
      <w:pPr>
        <w:ind w:left="360"/>
        <w:jc w:val="both"/>
        <w:rPr>
          <w:bCs/>
          <w:iCs/>
          <w:szCs w:val="24"/>
        </w:rPr>
      </w:pPr>
      <w:r>
        <w:rPr>
          <w:szCs w:val="24"/>
        </w:rPr>
        <w:t>3)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 w:rsidRPr="00B53158">
        <w:rPr>
          <w:szCs w:val="24"/>
        </w:rPr>
        <w:t>п</w:t>
      </w:r>
      <w:proofErr w:type="gramEnd"/>
      <w:r w:rsidRPr="00B53158">
        <w:rPr>
          <w:szCs w:val="24"/>
        </w:rPr>
        <w:t>редмет химия кажется сложным, перегруженным уравнениям реакций, учащиеся при обычной системе изучения материала не успевают увидеть взаимосвязь классов соединений, их свойств, слабо владеют навыками анализа.</w:t>
      </w:r>
      <w:r w:rsidRPr="00B53158">
        <w:rPr>
          <w:bCs/>
          <w:iCs/>
          <w:szCs w:val="24"/>
        </w:rPr>
        <w:t xml:space="preserve"> Немногие учащиеся умеют правильно выражать свою мысль, используя химические термины. </w:t>
      </w:r>
    </w:p>
    <w:p w:rsidR="00B53158" w:rsidRPr="00B53158" w:rsidRDefault="00B53158" w:rsidP="00B53158">
      <w:pPr>
        <w:tabs>
          <w:tab w:val="left" w:pos="360"/>
        </w:tabs>
        <w:ind w:firstLine="567"/>
        <w:jc w:val="both"/>
        <w:rPr>
          <w:szCs w:val="24"/>
        </w:rPr>
      </w:pPr>
      <w:r w:rsidRPr="00B53158">
        <w:rPr>
          <w:szCs w:val="24"/>
        </w:rPr>
        <w:t>Любая педагогическая технология может иметь и некоторые недочёты, например, при использовании модульной технологии:</w:t>
      </w:r>
    </w:p>
    <w:p w:rsidR="00B53158" w:rsidRPr="00B53158" w:rsidRDefault="00B53158" w:rsidP="00B53158">
      <w:pPr>
        <w:pStyle w:val="a7"/>
        <w:numPr>
          <w:ilvl w:val="0"/>
          <w:numId w:val="24"/>
        </w:numPr>
        <w:rPr>
          <w:szCs w:val="24"/>
        </w:rPr>
      </w:pPr>
      <w:r w:rsidRPr="00B53158">
        <w:rPr>
          <w:bCs/>
          <w:szCs w:val="24"/>
        </w:rPr>
        <w:t>Меньше  тренируется устная речь ученика;</w:t>
      </w:r>
    </w:p>
    <w:p w:rsidR="00B53158" w:rsidRPr="00B53158" w:rsidRDefault="00B53158" w:rsidP="00B53158">
      <w:pPr>
        <w:pStyle w:val="a7"/>
        <w:numPr>
          <w:ilvl w:val="0"/>
          <w:numId w:val="24"/>
        </w:numPr>
        <w:rPr>
          <w:szCs w:val="24"/>
        </w:rPr>
      </w:pPr>
      <w:r w:rsidRPr="00B53158">
        <w:rPr>
          <w:bCs/>
          <w:szCs w:val="24"/>
        </w:rPr>
        <w:t>Отсутствие  дидактических материалов;</w:t>
      </w:r>
    </w:p>
    <w:p w:rsidR="00B53158" w:rsidRPr="00B53158" w:rsidRDefault="00B53158" w:rsidP="00B53158">
      <w:pPr>
        <w:pStyle w:val="a7"/>
        <w:numPr>
          <w:ilvl w:val="0"/>
          <w:numId w:val="24"/>
        </w:numPr>
        <w:rPr>
          <w:szCs w:val="24"/>
        </w:rPr>
      </w:pPr>
      <w:r w:rsidRPr="00B53158">
        <w:rPr>
          <w:bCs/>
          <w:szCs w:val="24"/>
        </w:rPr>
        <w:t>Значительная затрата  времени при составлении «модулей» на первом этапе;</w:t>
      </w:r>
    </w:p>
    <w:p w:rsidR="00B53158" w:rsidRPr="00A94B5B" w:rsidRDefault="00B53158" w:rsidP="00A94B5B">
      <w:pPr>
        <w:ind w:firstLine="567"/>
        <w:jc w:val="both"/>
        <w:rPr>
          <w:szCs w:val="24"/>
        </w:rPr>
      </w:pPr>
      <w:r>
        <w:rPr>
          <w:i/>
          <w:szCs w:val="24"/>
        </w:rPr>
        <w:t xml:space="preserve">   </w:t>
      </w:r>
      <w:r w:rsidRPr="00A94B5B">
        <w:rPr>
          <w:szCs w:val="24"/>
        </w:rPr>
        <w:t>И как отметили некоторые  учащиеся, им не понравилось, что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не всегда понимаю задания модулей;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много заданий и мало времени;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больше устаём;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что работаем самостоятельно;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сложные задания;</w:t>
      </w:r>
    </w:p>
    <w:p w:rsidR="00B53158" w:rsidRPr="00B53158" w:rsidRDefault="00A94B5B" w:rsidP="00A94B5B">
      <w:pPr>
        <w:tabs>
          <w:tab w:val="num" w:pos="72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53158" w:rsidRPr="00B53158">
        <w:rPr>
          <w:bCs/>
          <w:iCs/>
          <w:szCs w:val="24"/>
        </w:rPr>
        <w:t>что учитель мало объясняет.</w:t>
      </w:r>
    </w:p>
    <w:p w:rsidR="00B53158" w:rsidRPr="00B53158" w:rsidRDefault="00B53158" w:rsidP="00B53158">
      <w:pPr>
        <w:ind w:left="142" w:firstLine="566"/>
        <w:jc w:val="both"/>
        <w:rPr>
          <w:bCs/>
          <w:iCs/>
          <w:szCs w:val="24"/>
        </w:rPr>
      </w:pPr>
      <w:r w:rsidRPr="00B53158">
        <w:rPr>
          <w:bCs/>
          <w:iCs/>
          <w:szCs w:val="24"/>
        </w:rPr>
        <w:t>Поэтому можно считать, что модульные уроки лучше проводить в более сильных классах, которые более подготовлены  к самостоятельной работе и, основная сложность - отсутствие готовых  разработанных модульных уроков.</w:t>
      </w:r>
    </w:p>
    <w:p w:rsidR="00B53158" w:rsidRPr="00B53158" w:rsidRDefault="00B53158" w:rsidP="00B53158">
      <w:pPr>
        <w:ind w:left="142" w:firstLine="94"/>
        <w:jc w:val="both"/>
        <w:rPr>
          <w:b/>
          <w:szCs w:val="24"/>
          <w:u w:val="single"/>
        </w:rPr>
      </w:pPr>
      <w:r w:rsidRPr="00B53158">
        <w:rPr>
          <w:b/>
          <w:szCs w:val="24"/>
          <w:u w:val="single"/>
        </w:rPr>
        <w:t>Проектная часть</w:t>
      </w:r>
    </w:p>
    <w:p w:rsidR="00B53158" w:rsidRPr="00A94B5B" w:rsidRDefault="00B53158" w:rsidP="00A94B5B">
      <w:pPr>
        <w:jc w:val="both"/>
        <w:rPr>
          <w:szCs w:val="24"/>
        </w:rPr>
      </w:pPr>
      <w:r w:rsidRPr="00A94B5B">
        <w:rPr>
          <w:szCs w:val="24"/>
        </w:rPr>
        <w:t xml:space="preserve">И, поэтому,  я планирую  </w:t>
      </w:r>
      <w:r w:rsidR="00A94B5B">
        <w:rPr>
          <w:szCs w:val="24"/>
        </w:rPr>
        <w:t>в своей дальнейшей работе использовать:</w:t>
      </w:r>
    </w:p>
    <w:p w:rsidR="00B53158" w:rsidRPr="00A94B5B" w:rsidRDefault="00B53158" w:rsidP="00A94B5B">
      <w:pPr>
        <w:numPr>
          <w:ilvl w:val="0"/>
          <w:numId w:val="19"/>
        </w:numPr>
        <w:ind w:left="709" w:hanging="271"/>
        <w:jc w:val="both"/>
        <w:rPr>
          <w:szCs w:val="24"/>
        </w:rPr>
      </w:pPr>
      <w:proofErr w:type="gramStart"/>
      <w:r w:rsidRPr="00A94B5B">
        <w:rPr>
          <w:szCs w:val="24"/>
        </w:rPr>
        <w:t xml:space="preserve">блочное изучение материала курса химии, которые </w:t>
      </w:r>
      <w:r w:rsidR="00A94B5B">
        <w:rPr>
          <w:szCs w:val="24"/>
        </w:rPr>
        <w:t>способствует</w:t>
      </w:r>
      <w:r w:rsidRPr="00A94B5B">
        <w:rPr>
          <w:szCs w:val="24"/>
        </w:rPr>
        <w:t xml:space="preserve"> установлению взаимосвязи строения и свойств веществ, увидеть целостную картину при изучении различных веществ, классов соединений, увидеть общую закономерность.</w:t>
      </w:r>
      <w:proofErr w:type="gramEnd"/>
    </w:p>
    <w:p w:rsidR="00B53158" w:rsidRPr="00A94B5B" w:rsidRDefault="00B53158" w:rsidP="00A94B5B">
      <w:pPr>
        <w:numPr>
          <w:ilvl w:val="0"/>
          <w:numId w:val="19"/>
        </w:numPr>
        <w:ind w:left="709" w:hanging="271"/>
        <w:jc w:val="both"/>
        <w:rPr>
          <w:szCs w:val="24"/>
        </w:rPr>
      </w:pPr>
      <w:r w:rsidRPr="00A94B5B">
        <w:rPr>
          <w:szCs w:val="24"/>
        </w:rPr>
        <w:t>алгоритмы решения различных типов задач разного уровня, в качестве дидактических карточек, которые помогут за учебный период решить  большее количество задач, с меньшей затратой времени на уроках;</w:t>
      </w:r>
    </w:p>
    <w:p w:rsidR="00B53158" w:rsidRPr="00A94B5B" w:rsidRDefault="00B53158" w:rsidP="00A94B5B">
      <w:pPr>
        <w:numPr>
          <w:ilvl w:val="0"/>
          <w:numId w:val="19"/>
        </w:numPr>
        <w:ind w:left="709" w:hanging="271"/>
        <w:jc w:val="both"/>
        <w:rPr>
          <w:szCs w:val="24"/>
        </w:rPr>
      </w:pPr>
      <w:r w:rsidRPr="00A94B5B">
        <w:rPr>
          <w:szCs w:val="24"/>
        </w:rPr>
        <w:t xml:space="preserve"> </w:t>
      </w:r>
      <w:proofErr w:type="gramStart"/>
      <w:r w:rsidRPr="00A94B5B">
        <w:rPr>
          <w:szCs w:val="24"/>
        </w:rPr>
        <w:t xml:space="preserve">при изучении новой темы технологию коллективного </w:t>
      </w:r>
      <w:proofErr w:type="spellStart"/>
      <w:r w:rsidRPr="00A94B5B">
        <w:rPr>
          <w:szCs w:val="24"/>
        </w:rPr>
        <w:t>взаимообучения</w:t>
      </w:r>
      <w:proofErr w:type="spellEnd"/>
      <w:r w:rsidRPr="00A94B5B">
        <w:rPr>
          <w:szCs w:val="24"/>
        </w:rPr>
        <w:t xml:space="preserve">, </w:t>
      </w:r>
      <w:r w:rsidR="00A94B5B">
        <w:rPr>
          <w:szCs w:val="24"/>
        </w:rPr>
        <w:t>позволяющую</w:t>
      </w:r>
      <w:r w:rsidRPr="00A94B5B">
        <w:rPr>
          <w:szCs w:val="24"/>
        </w:rPr>
        <w:t xml:space="preserve"> </w:t>
      </w:r>
      <w:r w:rsidR="00A94B5B">
        <w:rPr>
          <w:szCs w:val="24"/>
        </w:rPr>
        <w:t>детально изучить</w:t>
      </w:r>
      <w:r w:rsidRPr="00A94B5B">
        <w:rPr>
          <w:szCs w:val="24"/>
        </w:rPr>
        <w:t xml:space="preserve"> </w:t>
      </w:r>
      <w:r w:rsidR="00A94B5B">
        <w:rPr>
          <w:szCs w:val="24"/>
        </w:rPr>
        <w:t>сложную информацию</w:t>
      </w:r>
      <w:r w:rsidRPr="00A94B5B">
        <w:rPr>
          <w:szCs w:val="24"/>
        </w:rPr>
        <w:t xml:space="preserve">, </w:t>
      </w:r>
      <w:r w:rsidR="00A94B5B">
        <w:rPr>
          <w:szCs w:val="24"/>
        </w:rPr>
        <w:t>развивающую умение</w:t>
      </w:r>
      <w:r w:rsidRPr="00A94B5B">
        <w:rPr>
          <w:szCs w:val="24"/>
        </w:rPr>
        <w:t xml:space="preserve"> обобщать и видеть закономерность свойств веществ, </w:t>
      </w:r>
      <w:r w:rsidR="00A94B5B">
        <w:rPr>
          <w:szCs w:val="24"/>
        </w:rPr>
        <w:t>позволяющую учитывать разный темп</w:t>
      </w:r>
      <w:r w:rsidRPr="00A94B5B">
        <w:rPr>
          <w:szCs w:val="24"/>
        </w:rPr>
        <w:t xml:space="preserve"> восприятия учащи</w:t>
      </w:r>
      <w:r w:rsidR="00A94B5B">
        <w:rPr>
          <w:szCs w:val="24"/>
        </w:rPr>
        <w:t xml:space="preserve">хся </w:t>
      </w:r>
      <w:r w:rsidRPr="00A94B5B">
        <w:rPr>
          <w:szCs w:val="24"/>
        </w:rPr>
        <w:t xml:space="preserve"> различного уровня развития;</w:t>
      </w:r>
      <w:proofErr w:type="gramEnd"/>
    </w:p>
    <w:p w:rsidR="00B53158" w:rsidRPr="00A94B5B" w:rsidRDefault="00B53158" w:rsidP="00A94B5B">
      <w:pPr>
        <w:jc w:val="center"/>
        <w:rPr>
          <w:b/>
          <w:szCs w:val="24"/>
          <w:u w:val="single"/>
        </w:rPr>
      </w:pPr>
      <w:r w:rsidRPr="00A94B5B">
        <w:rPr>
          <w:b/>
          <w:szCs w:val="24"/>
          <w:u w:val="single"/>
        </w:rPr>
        <w:t>Заключение</w:t>
      </w:r>
    </w:p>
    <w:p w:rsidR="00B53158" w:rsidRPr="00A94B5B" w:rsidRDefault="00B53158" w:rsidP="00A94B5B">
      <w:pPr>
        <w:tabs>
          <w:tab w:val="left" w:pos="360"/>
        </w:tabs>
        <w:ind w:firstLine="567"/>
        <w:jc w:val="both"/>
        <w:rPr>
          <w:szCs w:val="24"/>
        </w:rPr>
      </w:pPr>
      <w:r w:rsidRPr="00A94B5B">
        <w:rPr>
          <w:szCs w:val="24"/>
        </w:rPr>
        <w:tab/>
        <w:t>Я считаю, что эффективность моей работы в этом направлении достаточно успешна. Оно помогло мне определить  как положительные аспекты этого опыта: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Внедрение наряду с  традиционными формами организации учебного процесса, нетрадиционные;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Осуществление «внутренней» дифференциации;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 xml:space="preserve">Выполнение </w:t>
      </w:r>
      <w:proofErr w:type="gramStart"/>
      <w:r w:rsidRPr="00A94B5B">
        <w:rPr>
          <w:szCs w:val="24"/>
        </w:rPr>
        <w:t>обучающимися</w:t>
      </w:r>
      <w:proofErr w:type="gramEnd"/>
      <w:r w:rsidRPr="00A94B5B">
        <w:rPr>
          <w:szCs w:val="24"/>
        </w:rPr>
        <w:t xml:space="preserve"> творческих заданий;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Внедрение современных образовательных технологий;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Проводить уроки, основанные на принципах развивающего обучения;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Привлечение  во внеклассной работе учащихся разного уровня;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Разработка и организация элективных курсов;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Ведение  педагогом методической работы;</w:t>
      </w:r>
    </w:p>
    <w:p w:rsidR="00B53158" w:rsidRPr="00A94B5B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Представление  своего мастерства на методических, педагогических советах, выступления на теоретических семинарах;</w:t>
      </w:r>
    </w:p>
    <w:p w:rsidR="00B53158" w:rsidRDefault="00B53158" w:rsidP="00A94B5B">
      <w:pPr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A94B5B">
        <w:rPr>
          <w:szCs w:val="24"/>
        </w:rPr>
        <w:t>Необходимость постоянного повышения квалификации самого педагога;</w:t>
      </w:r>
    </w:p>
    <w:p w:rsidR="00B53158" w:rsidRPr="00A94B5B" w:rsidRDefault="000205DA" w:rsidP="00A94B5B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="00B53158" w:rsidRPr="00A94B5B">
        <w:rPr>
          <w:szCs w:val="24"/>
        </w:rPr>
        <w:t xml:space="preserve">так и выявить проблемы, позволяющие наметить дальнейшую мою работу.  </w:t>
      </w:r>
    </w:p>
    <w:p w:rsidR="00B53158" w:rsidRDefault="00B53158" w:rsidP="00B531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05DA" w:rsidRDefault="000205DA" w:rsidP="00B53158">
      <w:pPr>
        <w:spacing w:line="360" w:lineRule="auto"/>
        <w:jc w:val="both"/>
        <w:rPr>
          <w:sz w:val="28"/>
          <w:szCs w:val="28"/>
        </w:rPr>
      </w:pPr>
    </w:p>
    <w:p w:rsidR="00B53158" w:rsidRPr="000205DA" w:rsidRDefault="00B53158" w:rsidP="000205DA">
      <w:pPr>
        <w:jc w:val="both"/>
        <w:rPr>
          <w:b/>
          <w:szCs w:val="24"/>
        </w:rPr>
      </w:pPr>
      <w:r w:rsidRPr="000205DA">
        <w:rPr>
          <w:b/>
          <w:szCs w:val="24"/>
        </w:rPr>
        <w:t>Список литературы:</w:t>
      </w:r>
    </w:p>
    <w:p w:rsidR="00B53158" w:rsidRPr="000205DA" w:rsidRDefault="00B53158" w:rsidP="000205DA">
      <w:pPr>
        <w:pStyle w:val="1"/>
        <w:numPr>
          <w:ilvl w:val="0"/>
          <w:numId w:val="20"/>
        </w:numPr>
        <w:tabs>
          <w:tab w:val="clear" w:pos="1680"/>
          <w:tab w:val="num" w:pos="720"/>
        </w:tabs>
        <w:ind w:left="720" w:hanging="5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205DA">
        <w:rPr>
          <w:rFonts w:ascii="Times New Roman" w:hAnsi="Times New Roman"/>
          <w:b w:val="0"/>
          <w:color w:val="auto"/>
          <w:sz w:val="24"/>
          <w:szCs w:val="24"/>
        </w:rPr>
        <w:t>Активизация познавательной деятельности учащихся 8-го класса в</w:t>
      </w:r>
      <w:r w:rsidRPr="000205DA">
        <w:rPr>
          <w:b w:val="0"/>
          <w:color w:val="auto"/>
          <w:sz w:val="24"/>
          <w:szCs w:val="24"/>
        </w:rPr>
        <w:t xml:space="preserve"> </w:t>
      </w:r>
      <w:r w:rsidRPr="000205DA">
        <w:rPr>
          <w:rFonts w:ascii="Times New Roman" w:hAnsi="Times New Roman"/>
          <w:b w:val="0"/>
          <w:color w:val="auto"/>
          <w:sz w:val="24"/>
          <w:szCs w:val="24"/>
        </w:rPr>
        <w:t>условиях        модульного обучения химии  (</w:t>
      </w:r>
      <w:hyperlink r:id="rId7" w:history="1"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http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://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festival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.1</w:t>
        </w:r>
      </w:hyperlink>
      <w:r w:rsidRPr="000205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05DA">
        <w:rPr>
          <w:rFonts w:ascii="Times New Roman" w:hAnsi="Times New Roman"/>
          <w:b w:val="0"/>
          <w:color w:val="auto"/>
          <w:sz w:val="24"/>
          <w:szCs w:val="24"/>
          <w:lang w:val="en-US"/>
        </w:rPr>
        <w:t>september</w:t>
      </w:r>
      <w:proofErr w:type="spellEnd"/>
      <w:r w:rsidRPr="000205DA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spellStart"/>
      <w:r w:rsidRPr="000205DA">
        <w:rPr>
          <w:rFonts w:ascii="Times New Roman" w:hAnsi="Times New Roman"/>
          <w:b w:val="0"/>
          <w:color w:val="auto"/>
          <w:sz w:val="24"/>
          <w:szCs w:val="24"/>
          <w:lang w:val="en-US"/>
        </w:rPr>
        <w:t>ru</w:t>
      </w:r>
      <w:proofErr w:type="spellEnd"/>
      <w:r w:rsidRPr="000205DA">
        <w:rPr>
          <w:rFonts w:ascii="Times New Roman" w:hAnsi="Times New Roman"/>
          <w:b w:val="0"/>
          <w:color w:val="auto"/>
          <w:sz w:val="24"/>
          <w:szCs w:val="24"/>
        </w:rPr>
        <w:t xml:space="preserve">/ </w:t>
      </w:r>
      <w:r w:rsidRPr="000205DA">
        <w:rPr>
          <w:rFonts w:ascii="Times New Roman" w:hAnsi="Times New Roman"/>
          <w:b w:val="0"/>
          <w:color w:val="auto"/>
          <w:sz w:val="24"/>
          <w:szCs w:val="24"/>
          <w:lang w:val="en-US"/>
        </w:rPr>
        <w:t>index</w:t>
      </w:r>
      <w:r w:rsidRPr="000205DA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spellStart"/>
      <w:r w:rsidRPr="000205DA">
        <w:rPr>
          <w:rFonts w:ascii="Times New Roman" w:hAnsi="Times New Roman"/>
          <w:b w:val="0"/>
          <w:color w:val="auto"/>
          <w:sz w:val="24"/>
          <w:szCs w:val="24"/>
          <w:lang w:val="en-US"/>
        </w:rPr>
        <w:t>php</w:t>
      </w:r>
      <w:proofErr w:type="spellEnd"/>
      <w:r w:rsidRPr="000205DA">
        <w:rPr>
          <w:rFonts w:ascii="Times New Roman" w:hAnsi="Times New Roman"/>
          <w:b w:val="0"/>
          <w:color w:val="auto"/>
          <w:sz w:val="24"/>
          <w:szCs w:val="24"/>
        </w:rPr>
        <w:t xml:space="preserve">? </w:t>
      </w:r>
      <w:r w:rsidRPr="000205DA">
        <w:rPr>
          <w:rFonts w:ascii="Times New Roman" w:hAnsi="Times New Roman"/>
          <w:b w:val="0"/>
          <w:color w:val="auto"/>
          <w:sz w:val="24"/>
          <w:szCs w:val="24"/>
          <w:lang w:val="en-US"/>
        </w:rPr>
        <w:t>member</w:t>
      </w:r>
      <w:r w:rsidRPr="000205DA">
        <w:rPr>
          <w:rFonts w:ascii="Times New Roman" w:hAnsi="Times New Roman"/>
          <w:b w:val="0"/>
          <w:color w:val="auto"/>
          <w:sz w:val="24"/>
          <w:szCs w:val="24"/>
        </w:rPr>
        <w:t>=407508)</w:t>
      </w:r>
    </w:p>
    <w:p w:rsidR="00B53158" w:rsidRPr="000205DA" w:rsidRDefault="00B53158" w:rsidP="000205DA">
      <w:pPr>
        <w:pStyle w:val="1"/>
        <w:numPr>
          <w:ilvl w:val="0"/>
          <w:numId w:val="20"/>
        </w:numPr>
        <w:tabs>
          <w:tab w:val="clear" w:pos="1680"/>
          <w:tab w:val="num" w:pos="720"/>
        </w:tabs>
        <w:ind w:left="720" w:hanging="540"/>
        <w:jc w:val="left"/>
        <w:rPr>
          <w:rStyle w:val="a9"/>
          <w:rFonts w:ascii="Times New Roman" w:hAnsi="Times New Roman"/>
          <w:bCs/>
          <w:color w:val="auto"/>
          <w:sz w:val="24"/>
          <w:szCs w:val="24"/>
        </w:rPr>
      </w:pPr>
      <w:r w:rsidRPr="000205DA">
        <w:rPr>
          <w:rFonts w:ascii="Times New Roman" w:hAnsi="Times New Roman"/>
          <w:b w:val="0"/>
          <w:color w:val="auto"/>
          <w:sz w:val="24"/>
          <w:szCs w:val="24"/>
        </w:rPr>
        <w:t xml:space="preserve">Вадим </w:t>
      </w:r>
      <w:proofErr w:type="spellStart"/>
      <w:r w:rsidRPr="000205DA">
        <w:rPr>
          <w:rFonts w:ascii="Times New Roman" w:hAnsi="Times New Roman"/>
          <w:b w:val="0"/>
          <w:color w:val="auto"/>
          <w:sz w:val="24"/>
          <w:szCs w:val="24"/>
        </w:rPr>
        <w:t>Макариевич</w:t>
      </w:r>
      <w:proofErr w:type="spellEnd"/>
      <w:r w:rsidRPr="000205DA">
        <w:rPr>
          <w:rFonts w:ascii="Times New Roman" w:hAnsi="Times New Roman"/>
          <w:b w:val="0"/>
          <w:color w:val="auto"/>
          <w:sz w:val="24"/>
          <w:szCs w:val="24"/>
        </w:rPr>
        <w:t xml:space="preserve"> Монахов и его педагогические технологии</w:t>
      </w:r>
      <w:r w:rsidRPr="000205DA">
        <w:rPr>
          <w:rStyle w:val="aa"/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0205DA">
        <w:rPr>
          <w:rStyle w:val="a9"/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Pr="000205DA">
        <w:rPr>
          <w:rStyle w:val="a9"/>
          <w:rFonts w:ascii="Times New Roman" w:hAnsi="Times New Roman"/>
          <w:color w:val="auto"/>
          <w:sz w:val="24"/>
          <w:szCs w:val="24"/>
        </w:rPr>
        <w:t>(</w:t>
      </w:r>
      <w:hyperlink r:id="rId8" w:history="1">
        <w:r w:rsidRPr="000205DA">
          <w:rPr>
            <w:rStyle w:val="a8"/>
            <w:rFonts w:ascii="Times New Roman" w:hAnsi="Times New Roman"/>
            <w:b w:val="0"/>
            <w:bCs w:val="0"/>
            <w:color w:val="auto"/>
            <w:sz w:val="24"/>
            <w:szCs w:val="24"/>
          </w:rPr>
          <w:t>arusakov@space.ru</w:t>
        </w:r>
      </w:hyperlink>
      <w:r w:rsidRPr="000205DA">
        <w:rPr>
          <w:rStyle w:val="a9"/>
          <w:rFonts w:ascii="Times New Roman" w:hAnsi="Times New Roman"/>
          <w:b/>
          <w:color w:val="auto"/>
          <w:sz w:val="24"/>
          <w:szCs w:val="24"/>
        </w:rPr>
        <w:t xml:space="preserve">, </w:t>
      </w:r>
      <w:hyperlink r:id="rId9" w:history="1">
        <w:r w:rsidRPr="000205DA">
          <w:rPr>
            <w:rStyle w:val="a8"/>
            <w:rFonts w:ascii="Times New Roman" w:hAnsi="Times New Roman"/>
            <w:b w:val="0"/>
            <w:bCs w:val="0"/>
            <w:color w:val="auto"/>
            <w:sz w:val="24"/>
            <w:szCs w:val="24"/>
          </w:rPr>
          <w:t>chubarik@mech.math.msu.su</w:t>
        </w:r>
      </w:hyperlink>
      <w:proofErr w:type="gramStart"/>
      <w:r w:rsidRPr="000205DA">
        <w:rPr>
          <w:rStyle w:val="a9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205DA">
        <w:rPr>
          <w:rStyle w:val="a9"/>
          <w:rFonts w:ascii="Times New Roman" w:hAnsi="Times New Roman"/>
          <w:color w:val="auto"/>
          <w:sz w:val="24"/>
          <w:szCs w:val="24"/>
        </w:rPr>
        <w:t>)</w:t>
      </w:r>
      <w:proofErr w:type="gramEnd"/>
      <w:r w:rsidRPr="000205DA">
        <w:rPr>
          <w:rStyle w:val="a9"/>
          <w:rFonts w:ascii="Times New Roman" w:hAnsi="Times New Roman"/>
          <w:color w:val="auto"/>
          <w:sz w:val="24"/>
          <w:szCs w:val="24"/>
        </w:rPr>
        <w:t>.</w:t>
      </w:r>
    </w:p>
    <w:p w:rsidR="00B53158" w:rsidRPr="000205DA" w:rsidRDefault="00B53158" w:rsidP="000205DA">
      <w:pPr>
        <w:numPr>
          <w:ilvl w:val="0"/>
          <w:numId w:val="20"/>
        </w:numPr>
        <w:tabs>
          <w:tab w:val="clear" w:pos="1680"/>
          <w:tab w:val="num" w:pos="720"/>
        </w:tabs>
        <w:spacing w:before="100" w:beforeAutospacing="1" w:after="100" w:afterAutospacing="1"/>
        <w:ind w:left="720" w:hanging="540"/>
        <w:rPr>
          <w:rStyle w:val="aa"/>
          <w:iCs w:val="0"/>
          <w:color w:val="000000"/>
          <w:szCs w:val="24"/>
        </w:rPr>
      </w:pPr>
      <w:r w:rsidRPr="000205DA">
        <w:rPr>
          <w:rStyle w:val="aa"/>
          <w:i w:val="0"/>
          <w:szCs w:val="24"/>
        </w:rPr>
        <w:t xml:space="preserve">Новожилова М.М. </w:t>
      </w:r>
      <w:proofErr w:type="spellStart"/>
      <w:r w:rsidRPr="000205DA">
        <w:rPr>
          <w:rStyle w:val="aa"/>
          <w:i w:val="0"/>
          <w:szCs w:val="24"/>
        </w:rPr>
        <w:t>идр</w:t>
      </w:r>
      <w:proofErr w:type="spellEnd"/>
      <w:r w:rsidRPr="000205DA">
        <w:rPr>
          <w:rStyle w:val="aa"/>
          <w:i w:val="0"/>
          <w:szCs w:val="24"/>
        </w:rPr>
        <w:t>. Как корректно провести учебное исследование: От замысла к открытию /М.М. Новожилова, И.В.Шамова.-2-е изд.-М.: 5 за знание, 2008.-160с.</w:t>
      </w:r>
    </w:p>
    <w:p w:rsidR="00B53158" w:rsidRPr="000205DA" w:rsidRDefault="00B53158" w:rsidP="000205DA">
      <w:pPr>
        <w:pStyle w:val="1"/>
        <w:numPr>
          <w:ilvl w:val="0"/>
          <w:numId w:val="20"/>
        </w:numPr>
        <w:tabs>
          <w:tab w:val="clear" w:pos="1680"/>
          <w:tab w:val="num" w:pos="720"/>
        </w:tabs>
        <w:ind w:left="72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205DA">
        <w:rPr>
          <w:rFonts w:ascii="Times New Roman" w:hAnsi="Times New Roman"/>
          <w:b w:val="0"/>
          <w:color w:val="auto"/>
          <w:sz w:val="24"/>
          <w:szCs w:val="24"/>
        </w:rPr>
        <w:t>Педагогические технологии в образовательном процессе (</w:t>
      </w:r>
      <w:hyperlink r:id="rId10" w:history="1"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http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://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festival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.1</w:t>
        </w:r>
        <w:proofErr w:type="spellStart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september</w:t>
        </w:r>
        <w:proofErr w:type="spellEnd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/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index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php</w:t>
        </w:r>
        <w:proofErr w:type="spellEnd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?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numb</w:t>
        </w:r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_</w:t>
        </w:r>
        <w:proofErr w:type="spellStart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  <w:lang w:val="en-US"/>
          </w:rPr>
          <w:t>artic</w:t>
        </w:r>
        <w:proofErr w:type="spellEnd"/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=417489</w:t>
        </w:r>
      </w:hyperlink>
      <w:r w:rsidRPr="000205DA">
        <w:rPr>
          <w:rFonts w:ascii="Times New Roman" w:hAnsi="Times New Roman"/>
          <w:b w:val="0"/>
          <w:color w:val="auto"/>
          <w:sz w:val="24"/>
          <w:szCs w:val="24"/>
        </w:rPr>
        <w:t>)</w:t>
      </w:r>
    </w:p>
    <w:p w:rsidR="00B53158" w:rsidRPr="000205DA" w:rsidRDefault="00B53158" w:rsidP="000205DA">
      <w:pPr>
        <w:pStyle w:val="1"/>
        <w:numPr>
          <w:ilvl w:val="0"/>
          <w:numId w:val="20"/>
        </w:numPr>
        <w:tabs>
          <w:tab w:val="clear" w:pos="1680"/>
          <w:tab w:val="num" w:pos="720"/>
        </w:tabs>
        <w:ind w:left="720" w:hanging="540"/>
        <w:jc w:val="left"/>
        <w:rPr>
          <w:rStyle w:val="aa"/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0205DA">
        <w:rPr>
          <w:rStyle w:val="a9"/>
          <w:rFonts w:ascii="Times New Roman" w:hAnsi="Times New Roman"/>
          <w:bCs/>
          <w:color w:val="auto"/>
          <w:sz w:val="24"/>
          <w:szCs w:val="24"/>
        </w:rPr>
        <w:t>Развитие</w:t>
      </w:r>
      <w:r w:rsidRPr="000205DA">
        <w:rPr>
          <w:rStyle w:val="a9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205DA">
        <w:rPr>
          <w:rStyle w:val="a9"/>
          <w:rFonts w:ascii="Times New Roman" w:hAnsi="Times New Roman"/>
          <w:bCs/>
          <w:color w:val="auto"/>
          <w:sz w:val="24"/>
          <w:szCs w:val="24"/>
        </w:rPr>
        <w:t>креативных</w:t>
      </w:r>
      <w:proofErr w:type="spellEnd"/>
      <w:r w:rsidRPr="000205DA">
        <w:rPr>
          <w:rStyle w:val="a9"/>
          <w:rFonts w:ascii="Times New Roman" w:hAnsi="Times New Roman"/>
          <w:bCs/>
          <w:color w:val="auto"/>
          <w:sz w:val="24"/>
          <w:szCs w:val="24"/>
        </w:rPr>
        <w:t xml:space="preserve"> возможностей учащихся</w:t>
      </w:r>
      <w:r w:rsidRPr="000205DA">
        <w:rPr>
          <w:rStyle w:val="a9"/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hyperlink r:id="rId11" w:history="1">
        <w:r w:rsidRPr="000205D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http://fiz.1september.ru/2006/20/06.htm</w:t>
        </w:r>
      </w:hyperlink>
      <w:r w:rsidRPr="000205DA">
        <w:rPr>
          <w:rStyle w:val="aa"/>
          <w:rFonts w:ascii="Times New Roman" w:hAnsi="Times New Roman"/>
          <w:b w:val="0"/>
          <w:i w:val="0"/>
          <w:color w:val="auto"/>
          <w:sz w:val="24"/>
          <w:szCs w:val="24"/>
        </w:rPr>
        <w:t>)</w:t>
      </w:r>
    </w:p>
    <w:p w:rsidR="00B53158" w:rsidRPr="000205DA" w:rsidRDefault="00B53158" w:rsidP="000205DA">
      <w:pPr>
        <w:numPr>
          <w:ilvl w:val="0"/>
          <w:numId w:val="20"/>
        </w:numPr>
        <w:tabs>
          <w:tab w:val="clear" w:pos="1680"/>
          <w:tab w:val="num" w:pos="720"/>
        </w:tabs>
        <w:ind w:left="720" w:hanging="540"/>
        <w:jc w:val="both"/>
        <w:rPr>
          <w:szCs w:val="24"/>
        </w:rPr>
      </w:pPr>
      <w:r w:rsidRPr="000205DA">
        <w:rPr>
          <w:szCs w:val="24"/>
        </w:rPr>
        <w:t xml:space="preserve">Титова Н.С. Освоение педагогической технологии В.М. </w:t>
      </w:r>
      <w:proofErr w:type="spellStart"/>
      <w:r w:rsidRPr="000205DA">
        <w:rPr>
          <w:szCs w:val="24"/>
        </w:rPr>
        <w:t>Монахова</w:t>
      </w:r>
      <w:proofErr w:type="spellEnd"/>
      <w:r w:rsidRPr="000205DA">
        <w:rPr>
          <w:szCs w:val="24"/>
        </w:rPr>
        <w:t xml:space="preserve"> – путь к новой гуманной школе // Завуч. -№1.-2005</w:t>
      </w:r>
    </w:p>
    <w:p w:rsidR="00B53158" w:rsidRPr="000205DA" w:rsidRDefault="00B53158" w:rsidP="000205DA">
      <w:pPr>
        <w:numPr>
          <w:ilvl w:val="0"/>
          <w:numId w:val="20"/>
        </w:numPr>
        <w:tabs>
          <w:tab w:val="clear" w:pos="1680"/>
          <w:tab w:val="num" w:pos="720"/>
        </w:tabs>
        <w:spacing w:before="100" w:beforeAutospacing="1" w:after="100" w:afterAutospacing="1"/>
        <w:ind w:left="720" w:hanging="540"/>
        <w:rPr>
          <w:rStyle w:val="aa"/>
          <w:iCs w:val="0"/>
          <w:color w:val="000000"/>
          <w:szCs w:val="24"/>
        </w:rPr>
      </w:pPr>
      <w:r w:rsidRPr="000205DA">
        <w:rPr>
          <w:rStyle w:val="a9"/>
          <w:b w:val="0"/>
          <w:bCs w:val="0"/>
          <w:szCs w:val="24"/>
        </w:rPr>
        <w:t xml:space="preserve">Технология результативного обучения </w:t>
      </w:r>
      <w:proofErr w:type="spellStart"/>
      <w:r w:rsidRPr="000205DA">
        <w:rPr>
          <w:rStyle w:val="a9"/>
          <w:b w:val="0"/>
          <w:bCs w:val="0"/>
          <w:szCs w:val="24"/>
        </w:rPr>
        <w:t>В.М.Монахова</w:t>
      </w:r>
      <w:proofErr w:type="spellEnd"/>
      <w:r w:rsidRPr="000205DA">
        <w:rPr>
          <w:rStyle w:val="a9"/>
          <w:b w:val="0"/>
          <w:bCs w:val="0"/>
          <w:szCs w:val="24"/>
        </w:rPr>
        <w:t>.</w:t>
      </w:r>
      <w:r w:rsidRPr="000205DA">
        <w:rPr>
          <w:rStyle w:val="a9"/>
          <w:rFonts w:ascii="Verdana" w:hAnsi="Verdana"/>
          <w:b w:val="0"/>
          <w:bCs w:val="0"/>
          <w:szCs w:val="24"/>
        </w:rPr>
        <w:t xml:space="preserve"> </w:t>
      </w:r>
      <w:r w:rsidRPr="000205DA">
        <w:rPr>
          <w:rStyle w:val="aa"/>
          <w:i w:val="0"/>
          <w:szCs w:val="24"/>
        </w:rPr>
        <w:t xml:space="preserve">  (</w:t>
      </w:r>
      <w:hyperlink r:id="rId12" w:history="1">
        <w:r w:rsidRPr="000205DA">
          <w:rPr>
            <w:rStyle w:val="a8"/>
            <w:szCs w:val="24"/>
          </w:rPr>
          <w:t>http://fiz.1september.ru/2006/20/06.htm</w:t>
        </w:r>
      </w:hyperlink>
      <w:r w:rsidRPr="000205DA">
        <w:rPr>
          <w:rStyle w:val="aa"/>
          <w:i w:val="0"/>
          <w:szCs w:val="24"/>
        </w:rPr>
        <w:t>)</w:t>
      </w:r>
    </w:p>
    <w:p w:rsidR="00B53158" w:rsidRPr="000205DA" w:rsidRDefault="00B53158" w:rsidP="000205DA">
      <w:pPr>
        <w:numPr>
          <w:ilvl w:val="0"/>
          <w:numId w:val="20"/>
        </w:numPr>
        <w:tabs>
          <w:tab w:val="clear" w:pos="1680"/>
          <w:tab w:val="num" w:pos="720"/>
        </w:tabs>
        <w:spacing w:before="100" w:beforeAutospacing="1" w:after="100" w:afterAutospacing="1"/>
        <w:ind w:left="720" w:hanging="540"/>
        <w:rPr>
          <w:rStyle w:val="aa"/>
          <w:iCs w:val="0"/>
          <w:color w:val="000000"/>
          <w:szCs w:val="24"/>
        </w:rPr>
      </w:pPr>
      <w:r w:rsidRPr="000205DA">
        <w:rPr>
          <w:rStyle w:val="aa"/>
          <w:i w:val="0"/>
          <w:szCs w:val="24"/>
        </w:rPr>
        <w:t xml:space="preserve">Управление качеством образования: Практико-ориентированное монография и методическое пособие. Издание второе и дополненное /Под </w:t>
      </w:r>
      <w:proofErr w:type="spellStart"/>
      <w:r w:rsidRPr="000205DA">
        <w:rPr>
          <w:rStyle w:val="aa"/>
          <w:i w:val="0"/>
          <w:szCs w:val="24"/>
        </w:rPr>
        <w:t>ред.М.М.Поташника</w:t>
      </w:r>
      <w:proofErr w:type="gramStart"/>
      <w:r w:rsidRPr="000205DA">
        <w:rPr>
          <w:rStyle w:val="aa"/>
          <w:i w:val="0"/>
          <w:szCs w:val="24"/>
        </w:rPr>
        <w:t>.-</w:t>
      </w:r>
      <w:proofErr w:type="gramEnd"/>
      <w:r w:rsidRPr="000205DA">
        <w:rPr>
          <w:rStyle w:val="aa"/>
          <w:i w:val="0"/>
          <w:szCs w:val="24"/>
        </w:rPr>
        <w:t>М</w:t>
      </w:r>
      <w:proofErr w:type="spellEnd"/>
      <w:r w:rsidRPr="000205DA">
        <w:rPr>
          <w:rStyle w:val="aa"/>
          <w:i w:val="0"/>
          <w:szCs w:val="24"/>
        </w:rPr>
        <w:t>: Педагогическое общество России,2006,-448с.</w:t>
      </w:r>
    </w:p>
    <w:p w:rsidR="00B53158" w:rsidRPr="000205DA" w:rsidRDefault="00B53158" w:rsidP="000205DA">
      <w:pPr>
        <w:numPr>
          <w:ilvl w:val="0"/>
          <w:numId w:val="20"/>
        </w:numPr>
        <w:tabs>
          <w:tab w:val="clear" w:pos="1680"/>
          <w:tab w:val="num" w:pos="720"/>
        </w:tabs>
        <w:spacing w:before="100" w:beforeAutospacing="1" w:after="100" w:afterAutospacing="1"/>
        <w:ind w:left="720" w:hanging="540"/>
        <w:rPr>
          <w:rStyle w:val="aa"/>
          <w:iCs w:val="0"/>
          <w:color w:val="000000"/>
          <w:szCs w:val="24"/>
        </w:rPr>
      </w:pPr>
      <w:proofErr w:type="spellStart"/>
      <w:r w:rsidRPr="000205DA">
        <w:rPr>
          <w:rStyle w:val="aa"/>
          <w:i w:val="0"/>
          <w:szCs w:val="24"/>
        </w:rPr>
        <w:t>Шиянов</w:t>
      </w:r>
      <w:proofErr w:type="spellEnd"/>
      <w:r w:rsidRPr="000205DA">
        <w:rPr>
          <w:rStyle w:val="aa"/>
          <w:i w:val="0"/>
          <w:szCs w:val="24"/>
        </w:rPr>
        <w:t xml:space="preserve"> Е.Н., Котова И.Б. Развитие личности в обучении: Учеб. Пособие для студ. </w:t>
      </w:r>
      <w:proofErr w:type="spellStart"/>
      <w:proofErr w:type="gramStart"/>
      <w:r w:rsidRPr="000205DA">
        <w:rPr>
          <w:rStyle w:val="aa"/>
          <w:i w:val="0"/>
          <w:szCs w:val="24"/>
        </w:rPr>
        <w:t>пед</w:t>
      </w:r>
      <w:proofErr w:type="spellEnd"/>
      <w:r w:rsidRPr="000205DA">
        <w:rPr>
          <w:rStyle w:val="aa"/>
          <w:i w:val="0"/>
          <w:szCs w:val="24"/>
        </w:rPr>
        <w:t>. вузов</w:t>
      </w:r>
      <w:proofErr w:type="gramEnd"/>
      <w:r w:rsidRPr="000205DA">
        <w:rPr>
          <w:rStyle w:val="aa"/>
          <w:i w:val="0"/>
          <w:szCs w:val="24"/>
        </w:rPr>
        <w:t>.- М.: Издательский центр "Академия",2000.- 288с.</w:t>
      </w:r>
    </w:p>
    <w:p w:rsidR="004D3761" w:rsidRPr="000205DA" w:rsidRDefault="004D3761" w:rsidP="000205DA">
      <w:pPr>
        <w:ind w:firstLine="567"/>
        <w:jc w:val="both"/>
        <w:rPr>
          <w:szCs w:val="24"/>
        </w:rPr>
      </w:pPr>
    </w:p>
    <w:p w:rsidR="00AF58EC" w:rsidRPr="00F32312" w:rsidRDefault="00AF58EC" w:rsidP="00AF58EC">
      <w:pPr>
        <w:ind w:firstLine="567"/>
        <w:jc w:val="both"/>
      </w:pPr>
    </w:p>
    <w:p w:rsidR="00EB0E1E" w:rsidRDefault="00EB0E1E" w:rsidP="00167DB2">
      <w:pPr>
        <w:jc w:val="both"/>
      </w:pPr>
    </w:p>
    <w:p w:rsidR="00EB0E1E" w:rsidRDefault="00EB0E1E" w:rsidP="00167DB2">
      <w:pPr>
        <w:jc w:val="both"/>
      </w:pPr>
    </w:p>
    <w:p w:rsidR="006479F1" w:rsidRDefault="006479F1" w:rsidP="006F230A">
      <w:pPr>
        <w:ind w:firstLine="567"/>
        <w:jc w:val="both"/>
      </w:pPr>
    </w:p>
    <w:p w:rsidR="006479F1" w:rsidRPr="006F230A" w:rsidRDefault="006479F1" w:rsidP="006F230A">
      <w:pPr>
        <w:ind w:firstLine="567"/>
        <w:jc w:val="both"/>
      </w:pPr>
    </w:p>
    <w:p w:rsidR="006F230A" w:rsidRPr="006F230A" w:rsidRDefault="006F230A" w:rsidP="006F230A">
      <w:pPr>
        <w:ind w:firstLine="567"/>
        <w:jc w:val="right"/>
      </w:pPr>
    </w:p>
    <w:p w:rsidR="00196F78" w:rsidRPr="006F230A" w:rsidRDefault="00196F78" w:rsidP="00196F78">
      <w:pPr>
        <w:jc w:val="both"/>
      </w:pPr>
    </w:p>
    <w:p w:rsidR="00196F78" w:rsidRDefault="00196F78">
      <w:r>
        <w:br w:type="page"/>
      </w:r>
    </w:p>
    <w:p w:rsidR="00196F78" w:rsidRDefault="00196F78" w:rsidP="00196F78">
      <w:pPr>
        <w:jc w:val="both"/>
      </w:pPr>
    </w:p>
    <w:p w:rsidR="00196F78" w:rsidRDefault="00196F78" w:rsidP="00196F78">
      <w:pPr>
        <w:jc w:val="both"/>
      </w:pPr>
    </w:p>
    <w:sectPr w:rsidR="00196F78" w:rsidSect="00EB0E1E">
      <w:footerReference w:type="default" r:id="rId13"/>
      <w:pgSz w:w="11906" w:h="16838"/>
      <w:pgMar w:top="709" w:right="1133" w:bottom="993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2C" w:rsidRDefault="0097432C" w:rsidP="00196F78">
      <w:r>
        <w:separator/>
      </w:r>
    </w:p>
  </w:endnote>
  <w:endnote w:type="continuationSeparator" w:id="0">
    <w:p w:rsidR="0097432C" w:rsidRDefault="0097432C" w:rsidP="0019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9407"/>
      <w:docPartObj>
        <w:docPartGallery w:val="Page Numbers (Bottom of Page)"/>
        <w:docPartUnique/>
      </w:docPartObj>
    </w:sdtPr>
    <w:sdtContent>
      <w:p w:rsidR="00F32312" w:rsidRDefault="00F32312">
        <w:pPr>
          <w:pStyle w:val="a5"/>
          <w:jc w:val="right"/>
        </w:pPr>
        <w:fldSimple w:instr=" PAGE   \* MERGEFORMAT ">
          <w:r w:rsidR="000205DA">
            <w:rPr>
              <w:noProof/>
            </w:rPr>
            <w:t>8</w:t>
          </w:r>
        </w:fldSimple>
      </w:p>
    </w:sdtContent>
  </w:sdt>
  <w:p w:rsidR="00F32312" w:rsidRDefault="00F32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2C" w:rsidRDefault="0097432C" w:rsidP="00196F78">
      <w:r>
        <w:separator/>
      </w:r>
    </w:p>
  </w:footnote>
  <w:footnote w:type="continuationSeparator" w:id="0">
    <w:p w:rsidR="0097432C" w:rsidRDefault="0097432C" w:rsidP="00196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D55"/>
    <w:multiLevelType w:val="hybridMultilevel"/>
    <w:tmpl w:val="D01E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92D1A"/>
    <w:multiLevelType w:val="hybridMultilevel"/>
    <w:tmpl w:val="DA769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84D"/>
    <w:multiLevelType w:val="hybridMultilevel"/>
    <w:tmpl w:val="583EA0AE"/>
    <w:lvl w:ilvl="0" w:tplc="0419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">
    <w:nsid w:val="088B7FFC"/>
    <w:multiLevelType w:val="hybridMultilevel"/>
    <w:tmpl w:val="9C18C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EA0984"/>
    <w:multiLevelType w:val="hybridMultilevel"/>
    <w:tmpl w:val="65A4B8E2"/>
    <w:lvl w:ilvl="0" w:tplc="51B4FDB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0C6F2A56"/>
    <w:multiLevelType w:val="hybridMultilevel"/>
    <w:tmpl w:val="97504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5507"/>
    <w:multiLevelType w:val="hybridMultilevel"/>
    <w:tmpl w:val="ABDEFDBC"/>
    <w:lvl w:ilvl="0" w:tplc="596E4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43339A"/>
    <w:multiLevelType w:val="hybridMultilevel"/>
    <w:tmpl w:val="269A7016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>
    <w:nsid w:val="2CCE094E"/>
    <w:multiLevelType w:val="hybridMultilevel"/>
    <w:tmpl w:val="321229B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D1B34"/>
    <w:multiLevelType w:val="hybridMultilevel"/>
    <w:tmpl w:val="9D02C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1C84"/>
    <w:multiLevelType w:val="hybridMultilevel"/>
    <w:tmpl w:val="72B859EC"/>
    <w:lvl w:ilvl="0" w:tplc="9E329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3A167D"/>
    <w:multiLevelType w:val="hybridMultilevel"/>
    <w:tmpl w:val="BA2E0C4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882208"/>
    <w:multiLevelType w:val="hybridMultilevel"/>
    <w:tmpl w:val="7D942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F646B"/>
    <w:multiLevelType w:val="hybridMultilevel"/>
    <w:tmpl w:val="394C7E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F70230"/>
    <w:multiLevelType w:val="hybridMultilevel"/>
    <w:tmpl w:val="B6F8CA44"/>
    <w:lvl w:ilvl="0" w:tplc="37841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547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C9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A1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C4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2E12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422B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EA16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868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0231DEB"/>
    <w:multiLevelType w:val="hybridMultilevel"/>
    <w:tmpl w:val="CBFAF1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261A77"/>
    <w:multiLevelType w:val="hybridMultilevel"/>
    <w:tmpl w:val="1CCACFF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8C51E06"/>
    <w:multiLevelType w:val="hybridMultilevel"/>
    <w:tmpl w:val="01404064"/>
    <w:lvl w:ilvl="0" w:tplc="D4FEB2DC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214D0"/>
    <w:multiLevelType w:val="hybridMultilevel"/>
    <w:tmpl w:val="530697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1834D7"/>
    <w:multiLevelType w:val="hybridMultilevel"/>
    <w:tmpl w:val="CC60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93CEA"/>
    <w:multiLevelType w:val="multilevel"/>
    <w:tmpl w:val="46FC8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23B1ED9"/>
    <w:multiLevelType w:val="hybridMultilevel"/>
    <w:tmpl w:val="4790B8B8"/>
    <w:lvl w:ilvl="0" w:tplc="DA86F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286406"/>
    <w:multiLevelType w:val="hybridMultilevel"/>
    <w:tmpl w:val="67246094"/>
    <w:lvl w:ilvl="0" w:tplc="09F66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8A4B85"/>
    <w:multiLevelType w:val="hybridMultilevel"/>
    <w:tmpl w:val="F7A87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8"/>
  </w:num>
  <w:num w:numId="5">
    <w:abstractNumId w:val="6"/>
  </w:num>
  <w:num w:numId="6">
    <w:abstractNumId w:val="3"/>
  </w:num>
  <w:num w:numId="7">
    <w:abstractNumId w:val="19"/>
  </w:num>
  <w:num w:numId="8">
    <w:abstractNumId w:val="11"/>
  </w:num>
  <w:num w:numId="9">
    <w:abstractNumId w:val="8"/>
  </w:num>
  <w:num w:numId="10">
    <w:abstractNumId w:val="16"/>
  </w:num>
  <w:num w:numId="11">
    <w:abstractNumId w:val="20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23"/>
  </w:num>
  <w:num w:numId="17">
    <w:abstractNumId w:val="17"/>
  </w:num>
  <w:num w:numId="18">
    <w:abstractNumId w:val="2"/>
  </w:num>
  <w:num w:numId="19">
    <w:abstractNumId w:val="7"/>
  </w:num>
  <w:num w:numId="20">
    <w:abstractNumId w:val="4"/>
  </w:num>
  <w:num w:numId="21">
    <w:abstractNumId w:val="14"/>
  </w:num>
  <w:num w:numId="22">
    <w:abstractNumId w:val="9"/>
  </w:num>
  <w:num w:numId="23">
    <w:abstractNumId w:val="2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78"/>
    <w:rsid w:val="000205DA"/>
    <w:rsid w:val="001276C2"/>
    <w:rsid w:val="00167DB2"/>
    <w:rsid w:val="00196F78"/>
    <w:rsid w:val="00420847"/>
    <w:rsid w:val="004D3761"/>
    <w:rsid w:val="00515EA6"/>
    <w:rsid w:val="0053437B"/>
    <w:rsid w:val="005E46F1"/>
    <w:rsid w:val="005F0857"/>
    <w:rsid w:val="006479F1"/>
    <w:rsid w:val="006A3BB5"/>
    <w:rsid w:val="006F230A"/>
    <w:rsid w:val="00723702"/>
    <w:rsid w:val="0080751E"/>
    <w:rsid w:val="00831F6C"/>
    <w:rsid w:val="008B61BB"/>
    <w:rsid w:val="0097432C"/>
    <w:rsid w:val="00A94B5B"/>
    <w:rsid w:val="00AF58EC"/>
    <w:rsid w:val="00B53158"/>
    <w:rsid w:val="00BF7350"/>
    <w:rsid w:val="00CC5C26"/>
    <w:rsid w:val="00CE0042"/>
    <w:rsid w:val="00E26C84"/>
    <w:rsid w:val="00E9764D"/>
    <w:rsid w:val="00EB0E1E"/>
    <w:rsid w:val="00F3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02"/>
  </w:style>
  <w:style w:type="paragraph" w:styleId="1">
    <w:name w:val="heading 1"/>
    <w:basedOn w:val="a"/>
    <w:link w:val="10"/>
    <w:qFormat/>
    <w:rsid w:val="00B53158"/>
    <w:pPr>
      <w:spacing w:before="100" w:beforeAutospacing="1" w:after="100" w:afterAutospacing="1"/>
      <w:jc w:val="center"/>
      <w:outlineLvl w:val="0"/>
    </w:pPr>
    <w:rPr>
      <w:rFonts w:ascii="Arial CYR" w:eastAsia="Times New Roman" w:hAnsi="Arial CYR" w:cs="Times New Roman"/>
      <w:b/>
      <w:bCs/>
      <w:color w:val="C0C0C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F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F78"/>
  </w:style>
  <w:style w:type="paragraph" w:styleId="a5">
    <w:name w:val="footer"/>
    <w:basedOn w:val="a"/>
    <w:link w:val="a6"/>
    <w:uiPriority w:val="99"/>
    <w:unhideWhenUsed/>
    <w:rsid w:val="00196F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F78"/>
  </w:style>
  <w:style w:type="paragraph" w:styleId="a7">
    <w:name w:val="List Paragraph"/>
    <w:basedOn w:val="a"/>
    <w:uiPriority w:val="34"/>
    <w:qFormat/>
    <w:rsid w:val="005F0857"/>
    <w:pPr>
      <w:ind w:left="720"/>
      <w:contextualSpacing/>
    </w:pPr>
  </w:style>
  <w:style w:type="character" w:styleId="a8">
    <w:name w:val="Hyperlink"/>
    <w:basedOn w:val="a0"/>
    <w:rsid w:val="004D376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3158"/>
    <w:rPr>
      <w:rFonts w:ascii="Arial CYR" w:eastAsia="Times New Roman" w:hAnsi="Arial CYR" w:cs="Times New Roman"/>
      <w:b/>
      <w:bCs/>
      <w:color w:val="C0C0C0"/>
      <w:kern w:val="36"/>
      <w:sz w:val="48"/>
      <w:szCs w:val="48"/>
      <w:lang w:eastAsia="ru-RU"/>
    </w:rPr>
  </w:style>
  <w:style w:type="character" w:styleId="a9">
    <w:name w:val="Strong"/>
    <w:basedOn w:val="a0"/>
    <w:qFormat/>
    <w:rsid w:val="00B53158"/>
    <w:rPr>
      <w:b/>
      <w:bCs/>
    </w:rPr>
  </w:style>
  <w:style w:type="character" w:styleId="aa">
    <w:name w:val="Emphasis"/>
    <w:basedOn w:val="a0"/>
    <w:qFormat/>
    <w:rsid w:val="00B531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sakov@spac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" TargetMode="External"/><Relationship Id="rId12" Type="http://schemas.openxmlformats.org/officeDocument/2006/relationships/hyperlink" Target="http://fiz.1september.ru/2006/20/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z.1september.ru/2006/20/06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index.php?numb_artic=417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barik@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К. Исаева</dc:creator>
  <cp:keywords/>
  <dc:description/>
  <cp:lastModifiedBy>Лариса К. Исаева</cp:lastModifiedBy>
  <cp:revision>2</cp:revision>
  <dcterms:created xsi:type="dcterms:W3CDTF">2012-10-27T10:38:00Z</dcterms:created>
  <dcterms:modified xsi:type="dcterms:W3CDTF">2012-10-27T13:23:00Z</dcterms:modified>
</cp:coreProperties>
</file>