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2" w:rsidRPr="007533F4" w:rsidRDefault="002B0569" w:rsidP="007533F4">
      <w:pPr>
        <w:jc w:val="center"/>
        <w:rPr>
          <w:rStyle w:val="a3"/>
          <w:rFonts w:ascii="Times New Roman" w:hAnsi="Times New Roman"/>
          <w:i w:val="0"/>
          <w:color w:val="000000" w:themeColor="text1"/>
          <w:sz w:val="48"/>
          <w:szCs w:val="48"/>
          <w:u w:val="single"/>
        </w:rPr>
      </w:pPr>
      <w:r w:rsidRPr="007533F4">
        <w:rPr>
          <w:rStyle w:val="a3"/>
          <w:rFonts w:ascii="Times New Roman" w:hAnsi="Times New Roman"/>
          <w:i w:val="0"/>
          <w:color w:val="000000" w:themeColor="text1"/>
          <w:sz w:val="48"/>
          <w:szCs w:val="48"/>
          <w:u w:val="single"/>
        </w:rPr>
        <w:t>Пояснительная</w:t>
      </w:r>
      <w:r w:rsidR="003317F2" w:rsidRPr="007533F4">
        <w:rPr>
          <w:rStyle w:val="a3"/>
          <w:rFonts w:ascii="Times New Roman" w:hAnsi="Times New Roman"/>
          <w:i w:val="0"/>
          <w:color w:val="000000" w:themeColor="text1"/>
          <w:sz w:val="48"/>
          <w:szCs w:val="48"/>
          <w:u w:val="single"/>
        </w:rPr>
        <w:t xml:space="preserve">  записка.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color w:val="000000" w:themeColor="text1"/>
          <w:sz w:val="44"/>
          <w:szCs w:val="44"/>
          <w:u w:val="single"/>
        </w:rPr>
      </w:pPr>
      <w:r w:rsidRPr="007533F4">
        <w:rPr>
          <w:rStyle w:val="a3"/>
          <w:rFonts w:ascii="Times New Roman" w:hAnsi="Times New Roman"/>
          <w:color w:val="000000" w:themeColor="text1"/>
          <w:sz w:val="44"/>
          <w:szCs w:val="44"/>
          <w:u w:val="single"/>
        </w:rPr>
        <w:t xml:space="preserve">Актуальность программы: 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  В нашей  школе существует  </w:t>
      </w:r>
      <w:proofErr w:type="spellStart"/>
      <w:r w:rsidRPr="007533F4">
        <w:rPr>
          <w:rStyle w:val="a3"/>
          <w:rFonts w:ascii="Times New Roman" w:hAnsi="Times New Roman"/>
          <w:sz w:val="32"/>
          <w:szCs w:val="32"/>
        </w:rPr>
        <w:t>приемственность</w:t>
      </w:r>
      <w:proofErr w:type="spellEnd"/>
      <w:r w:rsidRPr="007533F4">
        <w:rPr>
          <w:rStyle w:val="a3"/>
          <w:rFonts w:ascii="Times New Roman" w:hAnsi="Times New Roman"/>
          <w:sz w:val="32"/>
          <w:szCs w:val="32"/>
        </w:rPr>
        <w:t xml:space="preserve">  с Художественным  лицеем № 12, где глухие и слабослышащие дети  обучаются со слышащими детьми по следующим специальностям: декоративно-прикладная </w:t>
      </w:r>
      <w:proofErr w:type="spellStart"/>
      <w:r w:rsidRPr="007533F4">
        <w:rPr>
          <w:rStyle w:val="a3"/>
          <w:rFonts w:ascii="Times New Roman" w:hAnsi="Times New Roman"/>
          <w:sz w:val="32"/>
          <w:szCs w:val="32"/>
        </w:rPr>
        <w:t>роспись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>,б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>атик</w:t>
      </w:r>
      <w:proofErr w:type="spellEnd"/>
      <w:r w:rsidRPr="007533F4">
        <w:rPr>
          <w:rStyle w:val="a3"/>
          <w:rFonts w:ascii="Times New Roman" w:hAnsi="Times New Roman"/>
          <w:sz w:val="32"/>
          <w:szCs w:val="32"/>
        </w:rPr>
        <w:t xml:space="preserve"> ,резчик по дереву. Основным  приоритетом пользуется специальность роспись по дереву, батик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 xml:space="preserve"> .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 xml:space="preserve">Среди  выпускников  училища есть глухие дети , которые  получили диплом с отличием, занимали призовые места на выставках, выигрывали гранд , успешно трудоустроены.    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 Возникла необходимость разработки программы, которая помогает  подготовить учащихся  для освоения  выбранной специальности. Цели и задачи направленны  на то, чтобы развивать творческие способности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 xml:space="preserve"> ,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 xml:space="preserve"> формировать навыки самореализации .Программа разработана на основе  анализа  концепций художественно-эстетического  образования  и  программ , представленных  в  общеобразовательных  областях «Искусство» и    «Технология», наряду  с  общими идеями:   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6"/>
          <w:szCs w:val="36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Развитие  общей  способности  к  творчеству</w:t>
      </w:r>
      <w:r w:rsidRPr="007533F4">
        <w:rPr>
          <w:rStyle w:val="a3"/>
          <w:rFonts w:ascii="Times New Roman" w:hAnsi="Times New Roman"/>
          <w:sz w:val="40"/>
          <w:szCs w:val="40"/>
        </w:rPr>
        <w:t>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Умение найти свое место в жизни. 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Самореализация личности в мире «слышащих».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Овладение  техникой и приемами декоративной росписи.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Возрождение  традиционных  художественных  промыслов.  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  В этой программе многосторонне раскрывается художественный  образ вещи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 xml:space="preserve"> ,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 xml:space="preserve"> основы  художественногоизображения , символика орнамента , связь  народнойхудожественной культуры с  общечеловеческими  ценностями. Одновременно  осуществляется  развитие  </w:t>
      </w:r>
      <w:r w:rsidRPr="007533F4">
        <w:rPr>
          <w:rStyle w:val="a3"/>
          <w:rFonts w:ascii="Times New Roman" w:hAnsi="Times New Roman"/>
          <w:sz w:val="32"/>
          <w:szCs w:val="32"/>
        </w:rPr>
        <w:lastRenderedPageBreak/>
        <w:t>творческого   опыта  учащихся  в процессе  собственной  художественно - творческой  активности. Программа вводит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 xml:space="preserve">  ,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 xml:space="preserve">  удивительный  мир творчества, дает  возможность  поверить  в себя, в свои способности , предусматривает  развитие  у обучающихся  изобразительных , художественно-конструкторских  способностей, нестандартного  мышления,  творческой  индивидуальности.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color w:val="000000" w:themeColor="text1"/>
          <w:sz w:val="44"/>
          <w:szCs w:val="44"/>
          <w:u w:val="single"/>
        </w:rPr>
        <w:t>Цель программы</w:t>
      </w:r>
      <w:r w:rsidRPr="007533F4">
        <w:rPr>
          <w:rStyle w:val="a3"/>
          <w:rFonts w:ascii="Times New Roman" w:hAnsi="Times New Roman"/>
          <w:sz w:val="44"/>
          <w:szCs w:val="44"/>
        </w:rPr>
        <w:t xml:space="preserve"> – </w:t>
      </w:r>
      <w:r w:rsidRPr="007533F4">
        <w:rPr>
          <w:rStyle w:val="a3"/>
          <w:rFonts w:ascii="Times New Roman" w:hAnsi="Times New Roman"/>
          <w:sz w:val="32"/>
          <w:szCs w:val="32"/>
        </w:rPr>
        <w:t>формирование у учащихся художественной  культуры как составной  части материальной и духовной культуры, развитие  творческой  активности, овладение техническими  приемами декоративно-прикладной  росписи в соответствии  с программными требованиями  Художественного   лицея № 12.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color w:val="FF0000"/>
          <w:sz w:val="48"/>
          <w:szCs w:val="48"/>
        </w:rPr>
      </w:pPr>
      <w:r w:rsidRPr="007533F4">
        <w:rPr>
          <w:rStyle w:val="a3"/>
          <w:rFonts w:ascii="Times New Roman" w:hAnsi="Times New Roman"/>
          <w:color w:val="000000" w:themeColor="text1"/>
          <w:sz w:val="48"/>
          <w:szCs w:val="48"/>
          <w:u w:val="single"/>
        </w:rPr>
        <w:t>Задачи  программы</w:t>
      </w:r>
      <w:r w:rsidRPr="007533F4">
        <w:rPr>
          <w:rStyle w:val="a3"/>
          <w:rFonts w:ascii="Times New Roman" w:hAnsi="Times New Roman"/>
          <w:color w:val="FF0000"/>
          <w:sz w:val="48"/>
          <w:szCs w:val="48"/>
        </w:rPr>
        <w:t>.</w:t>
      </w: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sz w:val="44"/>
          <w:szCs w:val="44"/>
          <w:u w:val="single"/>
        </w:rPr>
      </w:pPr>
      <w:r w:rsidRPr="007533F4">
        <w:rPr>
          <w:rStyle w:val="a3"/>
          <w:rFonts w:ascii="Times New Roman" w:hAnsi="Times New Roman"/>
          <w:sz w:val="44"/>
          <w:szCs w:val="44"/>
          <w:u w:val="single"/>
        </w:rPr>
        <w:t>Обучающие: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Раскрыть истоки народного  творчества.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Знакомить с основами знаний  в области композиции</w:t>
      </w:r>
      <w:proofErr w:type="gramStart"/>
      <w:r w:rsidRPr="007533F4">
        <w:rPr>
          <w:rStyle w:val="a3"/>
          <w:rFonts w:ascii="Times New Roman" w:hAnsi="Times New Roman"/>
          <w:sz w:val="32"/>
          <w:szCs w:val="32"/>
        </w:rPr>
        <w:t xml:space="preserve"> ,</w:t>
      </w:r>
      <w:proofErr w:type="gramEnd"/>
      <w:r w:rsidRPr="007533F4">
        <w:rPr>
          <w:rStyle w:val="a3"/>
          <w:rFonts w:ascii="Times New Roman" w:hAnsi="Times New Roman"/>
          <w:sz w:val="32"/>
          <w:szCs w:val="32"/>
        </w:rPr>
        <w:t xml:space="preserve">формообразования , </w:t>
      </w:r>
      <w:proofErr w:type="spellStart"/>
      <w:r w:rsidRPr="007533F4">
        <w:rPr>
          <w:rStyle w:val="a3"/>
          <w:rFonts w:ascii="Times New Roman" w:hAnsi="Times New Roman"/>
          <w:sz w:val="32"/>
          <w:szCs w:val="32"/>
        </w:rPr>
        <w:t>цветоведения</w:t>
      </w:r>
      <w:proofErr w:type="spellEnd"/>
      <w:r w:rsidRPr="007533F4">
        <w:rPr>
          <w:rStyle w:val="a3"/>
          <w:rFonts w:ascii="Times New Roman" w:hAnsi="Times New Roman"/>
          <w:sz w:val="32"/>
          <w:szCs w:val="32"/>
        </w:rPr>
        <w:t xml:space="preserve">, орнамента, элементов декоративно-прикладного искусства.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 xml:space="preserve"> Совершенствовать   умения и формировать навыки работы нужными инструментами и  приспособлениями при работе с различными материалами. 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Style w:val="a3"/>
          <w:rFonts w:ascii="Times New Roman" w:hAnsi="Times New Roman"/>
          <w:sz w:val="32"/>
          <w:szCs w:val="32"/>
        </w:rPr>
      </w:pPr>
      <w:r w:rsidRPr="007533F4">
        <w:rPr>
          <w:rStyle w:val="a3"/>
          <w:rFonts w:ascii="Times New Roman" w:hAnsi="Times New Roman"/>
          <w:sz w:val="32"/>
          <w:szCs w:val="32"/>
        </w:rPr>
        <w:t>Приобретение  навыков учебно-исследовательской работы.</w:t>
      </w:r>
    </w:p>
    <w:p w:rsidR="002B0569" w:rsidRPr="007533F4" w:rsidRDefault="002B0569" w:rsidP="007533F4">
      <w:pPr>
        <w:jc w:val="both"/>
        <w:rPr>
          <w:rStyle w:val="a3"/>
          <w:rFonts w:ascii="Times New Roman" w:hAnsi="Times New Roman"/>
          <w:color w:val="000000" w:themeColor="text1"/>
          <w:sz w:val="44"/>
          <w:szCs w:val="44"/>
          <w:u w:val="single"/>
        </w:rPr>
      </w:pPr>
    </w:p>
    <w:p w:rsidR="003317F2" w:rsidRPr="007533F4" w:rsidRDefault="003317F2" w:rsidP="007533F4">
      <w:pPr>
        <w:jc w:val="both"/>
        <w:rPr>
          <w:rStyle w:val="a3"/>
          <w:rFonts w:ascii="Times New Roman" w:hAnsi="Times New Roman"/>
          <w:color w:val="000000" w:themeColor="text1"/>
          <w:sz w:val="96"/>
          <w:szCs w:val="96"/>
          <w:u w:val="single"/>
        </w:rPr>
      </w:pPr>
      <w:r w:rsidRPr="007533F4">
        <w:rPr>
          <w:rStyle w:val="a3"/>
          <w:rFonts w:ascii="Times New Roman" w:hAnsi="Times New Roman"/>
          <w:color w:val="000000" w:themeColor="text1"/>
          <w:sz w:val="44"/>
          <w:szCs w:val="44"/>
          <w:u w:val="single"/>
        </w:rPr>
        <w:t>Развивающие: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Развивать речь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используя новые термины в  работе и по назначению .Активизировать активный и  пассивный  словарь.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Пробуждать   любознательность  в  области  народного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декоративно-прикладного  искусства.     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Развивать  усидчивость, смекалку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изобретательность и устойчивый  интерес  к творчеству  художника.                                                                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Развивать умение ориентироваться в проблемных ситуациях.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 Развивать способность  к синтезу  и  анализу, гибкость и мобильность в  поисках  решений  и генерирования идей.   </w:t>
      </w:r>
    </w:p>
    <w:p w:rsidR="003317F2" w:rsidRPr="007533F4" w:rsidRDefault="003317F2" w:rsidP="007533F4">
      <w:pPr>
        <w:jc w:val="both"/>
        <w:rPr>
          <w:rFonts w:ascii="Times New Roman" w:hAnsi="Times New Roman"/>
          <w:sz w:val="40"/>
          <w:szCs w:val="40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Воспитывающие:</w:t>
      </w:r>
    </w:p>
    <w:p w:rsidR="003317F2" w:rsidRPr="007533F4" w:rsidRDefault="003317F2" w:rsidP="007533F4">
      <w:pPr>
        <w:jc w:val="both"/>
        <w:rPr>
          <w:rFonts w:ascii="Times New Roman" w:hAnsi="Times New Roman"/>
          <w:sz w:val="44"/>
          <w:szCs w:val="44"/>
        </w:rPr>
      </w:pP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Воспитывать  любовь к своей родине, к традиционному  народному  искусству.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Осуществлять  трудовое и эстетическое  воспитание  школьников.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Добиваться  максимальной самостоятельности детского  творчества.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40"/>
          <w:szCs w:val="40"/>
        </w:rPr>
      </w:pPr>
      <w:r w:rsidRPr="007533F4">
        <w:rPr>
          <w:rFonts w:ascii="Times New Roman" w:hAnsi="Times New Roman"/>
          <w:i/>
          <w:sz w:val="32"/>
          <w:szCs w:val="32"/>
        </w:rPr>
        <w:t>Воспитывать  бережное  отношение  к своей  работе и работам  учащихся</w:t>
      </w:r>
      <w:r w:rsidRPr="007533F4">
        <w:rPr>
          <w:rFonts w:ascii="Times New Roman" w:hAnsi="Times New Roman"/>
          <w:i/>
          <w:sz w:val="40"/>
          <w:szCs w:val="40"/>
        </w:rPr>
        <w:t xml:space="preserve">. </w:t>
      </w:r>
    </w:p>
    <w:p w:rsidR="002B0569" w:rsidRPr="007533F4" w:rsidRDefault="002B0569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</w:p>
    <w:p w:rsidR="002B0569" w:rsidRPr="007533F4" w:rsidRDefault="002B0569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  <w:t xml:space="preserve">Структура программы: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Художественная роспись и знакомство с различными промыслами изучаются в программе школы на различных этапах и доступна практически всем группам возрастов, различия лишь состоит в </w:t>
      </w: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степени сложности изучаемого материала. Программа основана на принципах последовательности, наглядности, целесообразности, доступности и  тесной связи с жизнью человека.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Программа предусматривает  преподавание материала по «восходящей спирали», то есть пери одическое возвращение к определенным  темам на более высоком и сложном уровне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Все задания соответствуют по сложности детям определенного возраста. Изучение каждой темы завершается  изготовлением  проекта изделия, т.е. теоретические  задания и технологические приемы подкрепляются практическим применением к жизни.                                                                                  </w:t>
      </w:r>
      <w:r w:rsidRPr="007533F4">
        <w:rPr>
          <w:rFonts w:ascii="Times New Roman" w:hAnsi="Times New Roman"/>
          <w:b/>
          <w:i/>
          <w:color w:val="000000" w:themeColor="text1"/>
          <w:sz w:val="32"/>
          <w:szCs w:val="32"/>
          <w:u w:val="single"/>
        </w:rPr>
        <w:t>Срок реализации программы:</w:t>
      </w:r>
      <w:r w:rsidR="009B7762" w:rsidRPr="007533F4">
        <w:rPr>
          <w:rFonts w:ascii="Times New Roman" w:hAnsi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7533F4">
        <w:rPr>
          <w:rFonts w:ascii="Times New Roman" w:hAnsi="Times New Roman"/>
          <w:i/>
          <w:sz w:val="32"/>
          <w:szCs w:val="32"/>
        </w:rPr>
        <w:t>программа предполагает  обучение детей на два года. Возраст учащихся 1год обучения -10 класс; 2 год обучения -11класс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В неделю запланировано 4 занятия по 45 минут. Итого в год 144 часа.                                                  Формы занятий: При реализации программы используются как групповые,  так и индивидуальные приемы работы в форме занятий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совместной  работы детей с педагогом , а также их самостоятельной творческой деятельности.  </w:t>
      </w:r>
    </w:p>
    <w:p w:rsidR="003317F2" w:rsidRPr="007533F4" w:rsidRDefault="003317F2" w:rsidP="007533F4">
      <w:pPr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7533F4">
        <w:rPr>
          <w:rFonts w:ascii="Times New Roman" w:hAnsi="Times New Roman"/>
          <w:b/>
          <w:i/>
          <w:sz w:val="32"/>
          <w:szCs w:val="32"/>
          <w:u w:val="single"/>
        </w:rPr>
        <w:t>В программу включены следующие разделы: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1. «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Пермогорская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роспись»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2.  «Мезенская роспись»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sz w:val="32"/>
          <w:szCs w:val="32"/>
        </w:rPr>
        <w:t xml:space="preserve">3. </w:t>
      </w:r>
      <w:r w:rsidRPr="007533F4">
        <w:rPr>
          <w:rFonts w:ascii="Times New Roman" w:hAnsi="Times New Roman"/>
          <w:i/>
          <w:sz w:val="32"/>
          <w:szCs w:val="32"/>
        </w:rPr>
        <w:t xml:space="preserve"> «Работа с разными материалами»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4.  « Хохломская роспись»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5. « Городецкая  роспись»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Содержание всех разделов построено по следующему алгоритму: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1.Исторический аспект.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2. Связь с современностью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3. Освоение основных технологических приемов, выполнение учебных  заданий.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4. Выполнение творческих рабо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т(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индивидуальных, групповых или коллективных).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Предполагаются различные упражнения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задания, обогащающие словарный запас детей. Информативный материал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небольшой по  объему, интересный  по содержанию , дается  как практической частью , так и во время работы. При выполнении  задания перед учащимися ставится задача определить назначение своего изделия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 первых  же занятий дети приучаются работать по плану :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История росписи.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Технология  росписи, инструменты. 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Основные  цвета росписи.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Пропись элементов росписи.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Изучение пропись орнамента, композиции узора.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Учебно-исследовательская  работа.</w:t>
      </w:r>
    </w:p>
    <w:p w:rsidR="003317F2" w:rsidRPr="007533F4" w:rsidRDefault="003317F2" w:rsidP="007533F4">
      <w:pPr>
        <w:numPr>
          <w:ilvl w:val="0"/>
          <w:numId w:val="5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Составление проекта изделия, его назначение.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В программу включены  отчетные выставки по декоративно-прикладному искусству, посещения музеев, организация  встреч  родителей и учеников с мастерами Художественного  училища №12.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Способы проверки результатов обучения и формы подведения итогов: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Во время занятий применяется поурочный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тематический и итоговый  контроль. Уровень усвоения материала выявляется в беседах, тестах, выполнении  творческих индивидуальных заданий, применений полученных  на занятиях знаний.     В течени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и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всего периода обучения педагог ведет  индивидуальное  наблюдение  за  </w:t>
      </w: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творческим развитием каждого обучаемого, результатом которого может стать авторская разработка (проект) или выполнение  творческой работы по самостоятельному выполненному эскизу.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Занятия не предполагают отметочного контроля по каждому уроку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целесообразнее применять различные критерии: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Контрольный  рисунок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Тесты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Самостоятельный эскиз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Проект изделия  </w:t>
      </w:r>
    </w:p>
    <w:p w:rsidR="00047C1F" w:rsidRPr="007533F4" w:rsidRDefault="00047C1F" w:rsidP="007533F4">
      <w:pPr>
        <w:jc w:val="both"/>
        <w:rPr>
          <w:rFonts w:ascii="Times New Roman" w:hAnsi="Times New Roman"/>
          <w:i/>
          <w:color w:val="FF0000"/>
          <w:sz w:val="44"/>
          <w:szCs w:val="44"/>
        </w:rPr>
      </w:pPr>
    </w:p>
    <w:p w:rsidR="009B7762" w:rsidRPr="007533F4" w:rsidRDefault="009B776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Характеристика ожидаемых результатов. </w:t>
      </w:r>
    </w:p>
    <w:p w:rsidR="003317F2" w:rsidRPr="007533F4" w:rsidRDefault="003317F2" w:rsidP="007533F4">
      <w:pPr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По итогам 1 года обучения:</w:t>
      </w:r>
      <w:r w:rsidR="009B7762"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                                                 </w:t>
      </w:r>
      <w:r w:rsidRPr="007533F4">
        <w:rPr>
          <w:rFonts w:ascii="Times New Roman" w:hAnsi="Times New Roman"/>
          <w:i/>
          <w:sz w:val="32"/>
          <w:szCs w:val="32"/>
        </w:rPr>
        <w:t xml:space="preserve">навыки;                                                                          </w:t>
      </w:r>
      <w:r w:rsidR="009B7762" w:rsidRPr="007533F4">
        <w:rPr>
          <w:rFonts w:ascii="Times New Roman" w:hAnsi="Times New Roman"/>
          <w:i/>
          <w:sz w:val="32"/>
          <w:szCs w:val="32"/>
        </w:rPr>
        <w:t xml:space="preserve">                                       </w:t>
      </w:r>
      <w:r w:rsidRPr="007533F4">
        <w:rPr>
          <w:rFonts w:ascii="Times New Roman" w:hAnsi="Times New Roman"/>
          <w:i/>
          <w:sz w:val="32"/>
          <w:szCs w:val="32"/>
        </w:rPr>
        <w:t xml:space="preserve"> - Уметь разрабатывать проект изделия;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По итогам 2 года обучения:</w:t>
      </w:r>
    </w:p>
    <w:p w:rsidR="003317F2" w:rsidRPr="007533F4" w:rsidRDefault="003317F2" w:rsidP="007533F4">
      <w:pPr>
        <w:ind w:left="75"/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Владеть приемами росписей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самостоятельно составлять композиции и воплощать идеи на практике;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Овладеть приемами композиции и особенностями композиционного построения в росписи;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- Свободно  владеть приемами росписи по дереву;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Самостоятельно подбирать и подготавливать объект для роспис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и(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знать технологию подготовки дерева к росписи);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0"/>
          <w:szCs w:val="40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- Творчески использовать знания;                                               - Стремиться  к профессиональному росту;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Видеть перспективы для развития своих способностей  в  будущей     специальности;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- Уметь использовать полученные знания в жизни, уметь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самореализовываться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Методическое обеспечение программы: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В  программе используются следующие методы обучения: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Объяснительно-иллюстративны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й(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рассказ, беседа, объяснение, наблюдение, демонстрация иллюстраций, слайдов, репродукций, изделий народных мастеров).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Репродуктивный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выполнение действий на занятиях на уровне подражания, тренировочные упражнения, по образцам, выполнение практических заданий).  </w:t>
      </w:r>
    </w:p>
    <w:p w:rsidR="003317F2" w:rsidRPr="007533F4" w:rsidRDefault="003317F2" w:rsidP="007533F4">
      <w:pPr>
        <w:numPr>
          <w:ilvl w:val="0"/>
          <w:numId w:val="4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Изучение развития ребенка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наблюдения за особенностями развития личности ребенка, во время занятий и различных видах деятельности учащихся, работа психолога).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Создание благоприятных условий ведет к мотивации познаний, творчеству, профессиональному самоопределению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повышению  уровня самооценки глухого ребенка.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Материально-техническое обеспечение.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Программа  рассчитана на проведение 4 часа в неделю для одной группы, всего в год 144 часа.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На  занятиях используются наглядные пособия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схемы, таблицы, образцы, которые выполнены самим педагогом или приобретены. Весь материал готовиться заранее и раздается детям на </w:t>
      </w: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занятиях. На занятиях по данной программе потребуется следующие материалы и инструменты: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- гуашь 12 цветов;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кисти №1,2,4 колонковы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е(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можно заменить на беличьи);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альбом для рисования,  для акварели формат А-3 (для выполнения эскизов, прописи элементов росписи);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-банка для набора воды;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- салфетка для снятия краски  с кисти;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- мелкая шкурка №1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;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-   лак для покрытия готового изделия;  -  папка с файлами для накопления личных эскизов;       - набор акриловых красок;   -  линейка, дощечка для проведения линий;                             - различные материалы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деревянные  изделия,     коробочки из под дисков, морские камни, ткань) ;               - желательно фотоаппарат для снимков расписанных изделий;                                                                   - палитра.</w:t>
      </w:r>
    </w:p>
    <w:p w:rsidR="003317F2" w:rsidRPr="007533F4" w:rsidRDefault="003317F2" w:rsidP="007533F4">
      <w:pPr>
        <w:ind w:left="708" w:firstLine="708"/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ind w:left="708" w:firstLine="708"/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ind w:left="708" w:firstLine="708"/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ind w:left="708" w:firstLine="708"/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BA4FD4" w:rsidRPr="007533F4" w:rsidRDefault="00BA4FD4" w:rsidP="007533F4">
      <w:pPr>
        <w:ind w:left="708"/>
        <w:jc w:val="both"/>
        <w:rPr>
          <w:rFonts w:ascii="Times New Roman" w:hAnsi="Times New Roman"/>
          <w:i/>
          <w:sz w:val="44"/>
          <w:szCs w:val="44"/>
        </w:rPr>
      </w:pPr>
    </w:p>
    <w:p w:rsidR="009B7762" w:rsidRPr="007533F4" w:rsidRDefault="009B7762" w:rsidP="007533F4">
      <w:pPr>
        <w:ind w:left="708"/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t xml:space="preserve">   </w:t>
      </w:r>
    </w:p>
    <w:p w:rsidR="007533F4" w:rsidRDefault="009B7762" w:rsidP="007533F4">
      <w:pPr>
        <w:ind w:left="708"/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t xml:space="preserve">    </w:t>
      </w:r>
      <w:r w:rsidR="003317F2"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t xml:space="preserve"> </w:t>
      </w:r>
    </w:p>
    <w:p w:rsidR="00BA4FD4" w:rsidRPr="007533F4" w:rsidRDefault="003317F2" w:rsidP="007533F4">
      <w:pPr>
        <w:ind w:left="708"/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lastRenderedPageBreak/>
        <w:t xml:space="preserve">Учебно-тематический план.           </w:t>
      </w:r>
    </w:p>
    <w:p w:rsidR="003317F2" w:rsidRPr="007533F4" w:rsidRDefault="003317F2" w:rsidP="007533F4">
      <w:pPr>
        <w:ind w:left="708"/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t>Содержание программы 1 года обучения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.</w:t>
      </w:r>
    </w:p>
    <w:p w:rsidR="003317F2" w:rsidRPr="007533F4" w:rsidRDefault="003317F2" w:rsidP="007533F4">
      <w:pPr>
        <w:ind w:left="708" w:firstLine="708"/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Раздел № 1 «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Пермогорская</w:t>
      </w:r>
      <w:proofErr w:type="spellEnd"/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роспись»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ab/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№1«Вводное занятие»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Рассказ о традиционной росписи в России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ее видах . Просмотр презентаций ,иллюстраций, книг.  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№2«Декоративно-прикладное искусство»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 возможности проводится экскурсии в музей им. Л. Чайкиной  с текущей выставкой  по декоративно-прикладному искусству. Или организовывается  поход  в Художественный  лицей №12  с  целью ознакомления  будущей  профессией.  (2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№3«История создания и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развитияПермогорской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росписи»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Корни и традиции росписи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Мастера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росписи .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Сюжетность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  и отличие от других росписей .Цветовая   гамма, основные цвета росписи. «Виртуальная экскурсия» по выставке изделий, расписанных по мотивам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росписи.(2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в тетради.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024007" w:rsidRPr="007533F4" w:rsidRDefault="00024007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024007" w:rsidRPr="007533F4" w:rsidRDefault="00024007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7533F4" w:rsidRDefault="007533F4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 xml:space="preserve">Тема №4«Элементы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цветоведения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Цветовой круг. Повторить  теплый и холодный  ряд цвета. Основные  цвета росписи. Символическое значение цветов. Технические  упражнения.                                                 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работа с цветовым кругом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смешивание красок, закрепление основных цветов.(1 ЧАС)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№5«Инструменты и материалы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, </w:t>
      </w: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используемые в работе»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Кисти и их разновидности. Маркировка  кистей. Как правильно выбрать инструмент  при работ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е(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определение кончика кисти). Краски и их использование.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Правила работы и безопасного труда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Древесина и ее  применение на занятиях .Определение   качества древесины и способы обработки .Обработка   поверхности древесины,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тонирование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поверхности.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6"/>
          <w:szCs w:val="36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экскурсия в «Художественный салон» с целью выбора и приобретения  инструментов. Правильный  выбор  инструментов, кистей, проверка кончика кисти, определение качества древесины.(3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№6«Правила держания кисти в руке. Упражнения на постановку руки»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Беседа о «постановки руки»,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контроль  за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выполнением упражнений на примере элементов росписи.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выполнение  элементов  росписи, работа по отработке приемов писания, упражнения  для  руки . 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1 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0"/>
          <w:szCs w:val="40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№7«Основные элементы росписи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. </w:t>
      </w: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Этапы   выполнения росписи: ленточки и бордюры. Повторение правил «постановки руки»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Овладение  основными  элементами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росписи: ленточки и бордюры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Закрепить  основные цвета росписи .Познакомить  с этапами росписи :1-первоначальный рисунок наводится контуром, 2- по рисунку  накладывается  цвет. Учить применять дощечку в помощь проведения  линий и построения геометрических   фигур.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 работа:  выполнение основных элементов  росписи в альбомах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записи в тетрадях, «виртуальный  просмотр» применение элементов : ленточек, бордюров ,углов  в готовых изделиях. « Виртуальная экскурсия» по просмотру элементов росписи.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8ЧАСОВ)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№8«Основные элементы росписи 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:у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глы и приписки .Повторять этапы выполнения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пермогорской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росписи»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Продолжать овладевать навыками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росписи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:у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глы и приписки. Следовать этапам выполнения росписи, соблюдать основные цвета росписи. Познакомить со схемами   заполнения  углов  «открытыми и закрытыми».   Уметь  определять какой угол, просматривая «виртуальные» образцы  элементов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а также  уметь  определять  какой  угол  на готовых  изделиях.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роспись в альбомах, запись в тетрадях, самостоятельно  прорисовать открытый и закрытый угол. В качестве контрольного задания самостоятельно  по памяти подготовить роспись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: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ленточки и бордюра, углов и приписки.( 8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 9«Основные элементы росписи: цветы и трилистник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Симметрия в росписи»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 xml:space="preserve">Учить детей   прописывать  элементы: цветов и трилистника. Закреплять работу по этапу, правила работы с кистью. Познакомить в росписи трилистника с симметричным и несимметричным  исполнением.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>Практическая работа: пропись элементов в альбоме, запись в тетради. (4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 № 10« Основные элементы росписи: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древо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.П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ознакомить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с символикой древа в других росписях»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Дать знания о символике древа, познакомить с изображением в других росписях. Овладеть  навыками прописи древа ( совмещение элементов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:п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риписки , цветов, трилистника). «Виртуальная  экскурсия «Древо в народных росписях». 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работа в альбомах, запись в тетрадях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Контрольное задание исполнение древа по собственному замыслу(используя  элементы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росписи). (4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  <w:t>Тема № 11« Основные элементы росписи: птицы и птица Сирин</w:t>
      </w:r>
      <w:proofErr w:type="gramStart"/>
      <w:r w:rsidRPr="007533F4"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  <w:t>Из истории создания элемента птица и птицы Сирин»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6"/>
          <w:szCs w:val="36"/>
        </w:rPr>
      </w:pPr>
      <w:r w:rsidRPr="007533F4">
        <w:rPr>
          <w:rFonts w:ascii="Times New Roman" w:hAnsi="Times New Roman"/>
          <w:i/>
          <w:sz w:val="32"/>
          <w:szCs w:val="32"/>
        </w:rPr>
        <w:t>Познакомить с историей элемента птицы и птицы Сирин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Посмотреть в «виртуальных картинках», где еще  встречаются такие птицы , с целью привлечения  детей к  исследовательской  работе . Продолжать обучать прописывать новые элементы  совмещая с уже изученными(цветы, трилистник).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пропись в альбоме, запись в тетради. Контрольное задание самостоятельно исполнить птиц или птицу Сирин совмещая с элементами цветов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трилистника.(4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 xml:space="preserve">Тема №12« Композиция в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пермогорской</w:t>
      </w:r>
      <w:proofErr w:type="spellEnd"/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росписи»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Дать знания детям о композиции в росписи: жанровой росписи.  С помощью  «виртуальных картинок» рассмотреть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в каких росписях встречается еще жанровый сюжет. Познакомить со схемами фризовых композиций: пологая и крутая волна, разорванная волна, свободная смешанная композиция        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работа в альбомах, записи в тетрадях, контрольные рисунки по фризовой композиции.(4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sz w:val="40"/>
          <w:szCs w:val="40"/>
          <w:u w:val="single"/>
        </w:rPr>
        <w:t>Тема № 13«Композиция в круге</w:t>
      </w:r>
      <w:proofErr w:type="gramStart"/>
      <w:r w:rsidRPr="007533F4">
        <w:rPr>
          <w:rFonts w:ascii="Times New Roman" w:hAnsi="Times New Roman"/>
          <w:i/>
          <w:sz w:val="40"/>
          <w:szCs w:val="40"/>
          <w:u w:val="single"/>
        </w:rPr>
        <w:t xml:space="preserve"> ,</w:t>
      </w:r>
      <w:proofErr w:type="gramEnd"/>
      <w:r w:rsidRPr="007533F4">
        <w:rPr>
          <w:rFonts w:ascii="Times New Roman" w:hAnsi="Times New Roman"/>
          <w:i/>
          <w:sz w:val="40"/>
          <w:szCs w:val="40"/>
          <w:u w:val="single"/>
        </w:rPr>
        <w:t xml:space="preserve">вертикальная </w:t>
      </w:r>
      <w:proofErr w:type="spellStart"/>
      <w:r w:rsidRPr="007533F4">
        <w:rPr>
          <w:rFonts w:ascii="Times New Roman" w:hAnsi="Times New Roman"/>
          <w:i/>
          <w:sz w:val="40"/>
          <w:szCs w:val="40"/>
          <w:u w:val="single"/>
        </w:rPr>
        <w:t>впрямоугольнике</w:t>
      </w:r>
      <w:proofErr w:type="spellEnd"/>
      <w:r w:rsidRPr="007533F4">
        <w:rPr>
          <w:rFonts w:ascii="Times New Roman" w:hAnsi="Times New Roman"/>
          <w:i/>
          <w:sz w:val="40"/>
          <w:szCs w:val="40"/>
          <w:u w:val="single"/>
        </w:rPr>
        <w:t>, сюжетная в прямоугольнике».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Продолжать учить детей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овладевать  росписью   создавая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разные композиции. Уметь соблюдать  правила построения и особенности в круге, в прямоугольнике, создавать сюжет в прямоугольнике. Закреплять уже известные элементы росписи и объединять их в общий сюжет композиции.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записи в тетрадях, подбор эскиза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композицийсамостоятельно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>. Контрольные рисунки по каждому виду композиций. Приготовить  индивидуальную  папку для хранения своих эскизов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,р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исунков. ( 10 ЧАСОВ)</w:t>
      </w:r>
    </w:p>
    <w:p w:rsidR="00457B95" w:rsidRPr="007533F4" w:rsidRDefault="00457B95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457B95" w:rsidRPr="007533F4" w:rsidRDefault="00457B95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14«Сюжетная роспись по дереву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Подготовка поверхности .Эскиз»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Учить детей подготавливать поверхность из дерева. Тонировка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поверхности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.С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пособы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изменения цвета деревянной  поверхности .Выполнение  эскиза 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Практическая работа: подготовка поверхности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подготовка эскиза , роспись, покрытие лаком, вторичная обработка изделия .Оформление  изделия.(5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№15« Создание проекта изделия «На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старое </w:t>
      </w: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смотри – новое твори»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детей  самостоятельно  выбирать изделие, подготовить эскиз  росписи к нему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воплотить  в качестве проекта на листе, а  затем расписать предмет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пермогорской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 росписью. (8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№16«Выставка изделий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пермогорскойросписи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Подведение итогов работы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Оформление   выставки .Анализ  работ.(1 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По разделу «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Пермогорская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роспись» -  запланировано 67 часов.     </w:t>
      </w:r>
    </w:p>
    <w:p w:rsidR="009B7762" w:rsidRPr="007533F4" w:rsidRDefault="009B776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Раздел № 2 «Мезенская роспись».</w:t>
      </w:r>
    </w:p>
    <w:p w:rsidR="003317F2" w:rsidRPr="007533F4" w:rsidRDefault="003317F2" w:rsidP="007533F4">
      <w:pPr>
        <w:jc w:val="both"/>
        <w:rPr>
          <w:rFonts w:ascii="Times New Roman" w:hAnsi="Times New Roman"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 № 1«Вводное занятие».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знакомить детей с народными росписями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Рассматривание и подбор иллюстраций ,книг, «Виртуальная экскурсия по мезенской росписи».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работа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:з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аписи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в тетради, поиск в интернете информации о мезенской  росписи.  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2« История создания и развития мезенской росписи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Технология росписи»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Познакомить детей с историей происхождения мезенской  росписи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Сравнить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сюжетность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с другими росписями .Основные  </w:t>
      </w:r>
      <w:r w:rsidRPr="007533F4">
        <w:rPr>
          <w:rFonts w:ascii="Times New Roman" w:hAnsi="Times New Roman"/>
          <w:i/>
          <w:sz w:val="32"/>
          <w:szCs w:val="32"/>
        </w:rPr>
        <w:lastRenderedPageBreak/>
        <w:t>цвета росписи ,элементы, сюжеты,    просмотр   «виртуальных картинок»  с изображением изделий расписанных  мезенской росписью .Дать знания о технологии росписи в древности и в наши дни.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в тетради. (2часа)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№3«Инструменты и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материалыиспользуемые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в росписи. Мелкие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элементымезенской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росписи».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Закреплять умения  правильно держать кисть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Правила работы кистями, использование краски, основные цвета росписи. Учить овладевать навыкам росписи элементов: спираль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spellStart"/>
      <w:proofErr w:type="gramEnd"/>
      <w:r w:rsidRPr="007533F4">
        <w:rPr>
          <w:rFonts w:ascii="Times New Roman" w:hAnsi="Times New Roman"/>
          <w:i/>
          <w:sz w:val="32"/>
          <w:szCs w:val="32"/>
        </w:rPr>
        <w:t>стихийка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, скобочка, звездочки и солярные знаки, птицы, перышко ,волна, ромбик,  точка, штришок ,капелька,  семечко, веретенце, косы. Посмотреть использования мелких элементо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в(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интернет).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пропись элементов в альбомах, записи в тетрадях.(4 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№4«Края и обводки. Символика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орнамента».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Дать знания детям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что орнамент мезенской   росписи несет  аграрно-магическую символику. Рассмотреть и разобрать элементы  орнаментов.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в тетради, пропись орнаментов в альбоме.(8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№5« Элементы «звериного» орнамента»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прописывать элементы « звериного» орнамента: птицы, лебедь. Следовать в работе согласно схеме росписи данных элементов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совмещать их с мелкими элементами.  Посмотреть использование  птиц в орнаменте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Контрольный рисунок по самостоятельному эскизу (орнамент с птицами).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Практическая работа:  пропись в альбомах птиц, лебедей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записи в тетради  .Контрольный рисунок ..(8часов)</w:t>
      </w:r>
    </w:p>
    <w:p w:rsidR="00457B95" w:rsidRPr="007533F4" w:rsidRDefault="00457B95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№6« Элементы орнамента : летящая птица, разные птицы, птицы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выполненные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черным</w:t>
      </w: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цветом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.</w:t>
      </w:r>
      <w:r w:rsidRPr="007533F4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родолжать учить овладевать навыкам прописи элементов птиц. Следовать по схеме росписи и соблюдая основные цвета. Выполнить  самостоятельный  эскиз орнамента с новыми  элементами птиц.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пропись элементов в альбомах, контрольный эскиз в папке. Запись схем в тетради.(4часа)</w:t>
      </w:r>
    </w:p>
    <w:p w:rsidR="00457B95" w:rsidRPr="007533F4" w:rsidRDefault="00457B95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№7«Элементы орнамента: лошадка,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олень илось».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прописывать элементы лошадки, оленя и лося по схеме, дополняя  мелкими  элементами.   Просмотр «виртуальных картинок» с изображением  этих животных. Выбрать и изобразить свой эски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з-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контрольный.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пропись элементов в альбоме, поиск картинок в интернете с изображением животных на орнаменте, создание своего эскиза орнамента.(8часов) </w:t>
      </w:r>
    </w:p>
    <w:p w:rsidR="003317F2" w:rsidRPr="007533F4" w:rsidRDefault="003317F2" w:rsidP="007533F4">
      <w:pPr>
        <w:jc w:val="both"/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b/>
          <w:i/>
          <w:color w:val="000000" w:themeColor="text1"/>
          <w:sz w:val="40"/>
          <w:szCs w:val="40"/>
          <w:u w:val="single"/>
        </w:rPr>
        <w:t xml:space="preserve">Тема №8«  Композиции и их </w:t>
      </w:r>
      <w:proofErr w:type="spellStart"/>
      <w:r w:rsidRPr="007533F4">
        <w:rPr>
          <w:rFonts w:ascii="Times New Roman" w:hAnsi="Times New Roman"/>
          <w:b/>
          <w:i/>
          <w:color w:val="000000" w:themeColor="text1"/>
          <w:sz w:val="40"/>
          <w:szCs w:val="40"/>
          <w:u w:val="single"/>
        </w:rPr>
        <w:t>разновидности</w:t>
      </w:r>
      <w:proofErr w:type="gramStart"/>
      <w:r w:rsidRPr="007533F4">
        <w:rPr>
          <w:rFonts w:ascii="Times New Roman" w:hAnsi="Times New Roman"/>
          <w:b/>
          <w:i/>
          <w:color w:val="000000" w:themeColor="text1"/>
          <w:sz w:val="44"/>
          <w:szCs w:val="44"/>
          <w:u w:val="single"/>
        </w:rPr>
        <w:t>.</w:t>
      </w:r>
      <w:r w:rsidRPr="007533F4">
        <w:rPr>
          <w:rFonts w:ascii="Times New Roman" w:hAnsi="Times New Roman"/>
          <w:b/>
          <w:i/>
          <w:color w:val="000000" w:themeColor="text1"/>
          <w:sz w:val="40"/>
          <w:szCs w:val="40"/>
          <w:u w:val="single"/>
        </w:rPr>
        <w:t>О</w:t>
      </w:r>
      <w:proofErr w:type="gramEnd"/>
      <w:r w:rsidRPr="007533F4">
        <w:rPr>
          <w:rFonts w:ascii="Times New Roman" w:hAnsi="Times New Roman"/>
          <w:b/>
          <w:i/>
          <w:color w:val="000000" w:themeColor="text1"/>
          <w:sz w:val="40"/>
          <w:szCs w:val="40"/>
          <w:u w:val="single"/>
        </w:rPr>
        <w:t>знакомление</w:t>
      </w:r>
      <w:proofErr w:type="spellEnd"/>
      <w:r w:rsidRPr="007533F4">
        <w:rPr>
          <w:rFonts w:ascii="Times New Roman" w:hAnsi="Times New Roman"/>
          <w:b/>
          <w:i/>
          <w:color w:val="000000" w:themeColor="text1"/>
          <w:sz w:val="40"/>
          <w:szCs w:val="40"/>
          <w:u w:val="single"/>
        </w:rPr>
        <w:t xml:space="preserve"> с композицией «бердо».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6"/>
          <w:szCs w:val="36"/>
        </w:rPr>
        <w:t>Ра</w:t>
      </w:r>
      <w:r w:rsidRPr="007533F4">
        <w:rPr>
          <w:rFonts w:ascii="Times New Roman" w:hAnsi="Times New Roman"/>
          <w:i/>
          <w:sz w:val="32"/>
          <w:szCs w:val="32"/>
        </w:rPr>
        <w:t>ссмотреть с детьми  какие бывают композиции</w:t>
      </w:r>
      <w:r w:rsidRPr="007533F4">
        <w:rPr>
          <w:rFonts w:ascii="Times New Roman" w:hAnsi="Times New Roman"/>
          <w:b/>
          <w:i/>
          <w:sz w:val="32"/>
          <w:szCs w:val="32"/>
        </w:rPr>
        <w:t xml:space="preserve"> в</w:t>
      </w:r>
      <w:r w:rsidRPr="007533F4">
        <w:rPr>
          <w:rFonts w:ascii="Times New Roman" w:hAnsi="Times New Roman"/>
          <w:i/>
          <w:sz w:val="32"/>
          <w:szCs w:val="32"/>
        </w:rPr>
        <w:t xml:space="preserve"> мезенской росписи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Сходство с другими, что общего.  Анализ. Овладение композиции «бердо». Учить строить геометрическую композицию, </w:t>
      </w:r>
      <w:r w:rsidRPr="007533F4">
        <w:rPr>
          <w:rFonts w:ascii="Times New Roman" w:hAnsi="Times New Roman"/>
          <w:i/>
          <w:sz w:val="32"/>
          <w:szCs w:val="32"/>
        </w:rPr>
        <w:lastRenderedPageBreak/>
        <w:t>объяснить слово «бердо». Рассмотреть изделия с использованием этой композиции. Составить самостоятельный эскиз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пропись композиции, запись в тетради, контрольный эскиз.(8часов)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№9« Композиция в квадрате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Продолжаем  работать над композицией. Изучить построение  композиции в квадрате. Закреплять  умение писать по схеме, следуя законам росписи. Совмещать композицию с орнаментом. Рассмотреть разные образцы композиций в квадрате. Совершенствовать умение самостоятельно  создавать свой эскиз  используя  мезенскую  роспись.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Практическая работа: запись в тетради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работа над эскизом, выполнение эскиза.( 6часов)</w:t>
      </w:r>
    </w:p>
    <w:p w:rsidR="003317F2" w:rsidRPr="007533F4" w:rsidRDefault="003317F2" w:rsidP="007533F4">
      <w:pPr>
        <w:jc w:val="center"/>
        <w:rPr>
          <w:rFonts w:ascii="Times New Roman" w:hAnsi="Times New Roman"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Тема№10</w:t>
      </w:r>
      <w:r w:rsid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</w:t>
      </w:r>
      <w:r w:rsidRPr="007533F4">
        <w:rPr>
          <w:rFonts w:ascii="Times New Roman" w:hAnsi="Times New Roman"/>
          <w:color w:val="000000" w:themeColor="text1"/>
          <w:sz w:val="40"/>
          <w:szCs w:val="40"/>
          <w:u w:val="single"/>
        </w:rPr>
        <w:t>«Композиция</w:t>
      </w:r>
      <w:r w:rsidR="007533F4" w:rsidRPr="007533F4">
        <w:rPr>
          <w:rFonts w:ascii="Times New Roman" w:hAnsi="Times New Roman"/>
          <w:color w:val="000000" w:themeColor="text1"/>
          <w:sz w:val="40"/>
          <w:szCs w:val="40"/>
          <w:u w:val="single"/>
        </w:rPr>
        <w:t xml:space="preserve"> </w:t>
      </w:r>
      <w:r w:rsidRPr="007533F4">
        <w:rPr>
          <w:rFonts w:ascii="Times New Roman" w:hAnsi="Times New Roman"/>
          <w:color w:val="000000" w:themeColor="text1"/>
          <w:sz w:val="40"/>
          <w:szCs w:val="40"/>
          <w:u w:val="single"/>
        </w:rPr>
        <w:t>в прямоугольник</w:t>
      </w:r>
      <w:proofErr w:type="gramStart"/>
      <w:r w:rsidRPr="007533F4">
        <w:rPr>
          <w:rFonts w:ascii="Times New Roman" w:hAnsi="Times New Roman"/>
          <w:color w:val="000000" w:themeColor="text1"/>
          <w:sz w:val="40"/>
          <w:szCs w:val="40"/>
          <w:u w:val="single"/>
        </w:rPr>
        <w:t>е</w:t>
      </w:r>
      <w:r w:rsidRPr="007533F4">
        <w:rPr>
          <w:rFonts w:ascii="Times New Roman" w:hAnsi="Times New Roman"/>
          <w:color w:val="000000" w:themeColor="text1"/>
          <w:sz w:val="44"/>
          <w:szCs w:val="44"/>
          <w:u w:val="single"/>
        </w:rPr>
        <w:t>(</w:t>
      </w:r>
      <w:proofErr w:type="gramEnd"/>
      <w:r w:rsidRPr="007533F4">
        <w:rPr>
          <w:rFonts w:ascii="Times New Roman" w:hAnsi="Times New Roman"/>
          <w:color w:val="000000" w:themeColor="text1"/>
          <w:sz w:val="40"/>
          <w:szCs w:val="40"/>
          <w:u w:val="single"/>
        </w:rPr>
        <w:t>вертикальная)».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учить искать информацию по росписи в интернет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е-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композицию в прямоугольнике. Рассмотреть изделия где применяется эта композиция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Уметь  создать свою.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исследовательская работа, роспись композиции.(6часов)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№11« Композиция в полосе».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Учить  из  элементов  росписи  составлять  композицию в полосе. Продолжать учить составлять осеву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ю(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симметричную) .Рассмотреть симметрию зеркальную  (ручная работа « на глаз») и относительную. Составить эскиз по двум варианта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м-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контрольные рисунки.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Практическая работа:  различать композиции с зеркальной и относительной симметрии. Работа над эскизами, записи в тетради. (5часов)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№12« Композиция в круге».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создавать композицию по кругу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располагать элементы  закону компаса. Из разных элементов и орнаментов создать свою композицию в круге. Использовать поворот листа при росписи элементов по кругу.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Практическая работа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:п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ропись элементов по кругу, используя  правила росписи. Работа над эскизом. (6часов)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 13« Работа над созданием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проекта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:и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зделия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с использованием мезенской росписи».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учить детей работать над проектом: выбрать изделие, создать по нему эскиз, с расчетом в натуральную величин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у(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на бумаге ).Работа над росписью изделия . Соблюдая все правила и технологию мезенской росписи.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работа над эскизом, обработка материала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роспись ,покрытие лаком .Оформление  проекта на листе бумаги.(10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№14« Выставка изделий с использованием мезенской росписи».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Провести анализ проектов и готовых изделий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Подведение  итогов. 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 разделу «Мезенская роспись» запланировано    -  77часов.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6"/>
          <w:szCs w:val="36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6"/>
          <w:szCs w:val="36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lastRenderedPageBreak/>
        <w:t>Раздел № 3 «Работа с разными материалами».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1« Расписные традиционные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сувениры»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детей применять ранее изученные росписи на изделиях из дерев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а(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яйцо ,колокольчики , рамка для зеркала, ложки ,лопатки, сундучки, шкатулки). Уметь самостоятельно выбрать любой из предметов и расписать росписью по выбору.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подготовить изделие и его поверхность, нанести рисунок и расписать по собственному  эскизу. Уметь   рассказать какая роспись, какие использованы элементы, назначение данного изделия. Экскурсия «Виртуальные картинки» по традиционным сувенирам,  закреплять понятие традиции.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5часов)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 2«Мелочи и аксессуары».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детей перекладывать знания росписи на другие материалы ( пластмассовые поверхности, металлические поверхности, роспись на кафеле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кожаной  поверхности, по ткани). Самостоятельно выбрать материал, ознакомиться с технологией росписи данной поверхности, роспись изделия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Развивать  фантазию, творчество, смекалку. Совершенствовать  умение применять знания и умения в жизни, на нестандартных материалах.(5часов).      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 разделу « Работа с разными материалами» запланировано – 10 часов.</w:t>
      </w:r>
    </w:p>
    <w:p w:rsidR="001079D1" w:rsidRPr="007533F4" w:rsidRDefault="001079D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 xml:space="preserve">Всего за 1 год обучения запланировано- 144часа по 4 часа в </w:t>
      </w:r>
      <w:proofErr w:type="spellStart"/>
      <w:r w:rsidRPr="007533F4">
        <w:rPr>
          <w:rFonts w:ascii="Times New Roman" w:hAnsi="Times New Roman"/>
          <w:i/>
          <w:sz w:val="44"/>
          <w:szCs w:val="44"/>
        </w:rPr>
        <w:t>неделю</w:t>
      </w:r>
      <w:proofErr w:type="gramStart"/>
      <w:r w:rsidRPr="007533F4">
        <w:rPr>
          <w:rFonts w:ascii="Times New Roman" w:hAnsi="Times New Roman"/>
          <w:i/>
          <w:sz w:val="44"/>
          <w:szCs w:val="44"/>
        </w:rPr>
        <w:t>.Р</w:t>
      </w:r>
      <w:proofErr w:type="gramEnd"/>
      <w:r w:rsidRPr="007533F4">
        <w:rPr>
          <w:rFonts w:ascii="Times New Roman" w:hAnsi="Times New Roman"/>
          <w:i/>
          <w:sz w:val="44"/>
          <w:szCs w:val="44"/>
        </w:rPr>
        <w:t>аздел</w:t>
      </w:r>
      <w:proofErr w:type="spellEnd"/>
      <w:r w:rsidRPr="007533F4">
        <w:rPr>
          <w:rFonts w:ascii="Times New Roman" w:hAnsi="Times New Roman"/>
          <w:i/>
          <w:sz w:val="44"/>
          <w:szCs w:val="44"/>
        </w:rPr>
        <w:t xml:space="preserve"> №1 « </w:t>
      </w:r>
      <w:proofErr w:type="spellStart"/>
      <w:r w:rsidRPr="007533F4">
        <w:rPr>
          <w:rFonts w:ascii="Times New Roman" w:hAnsi="Times New Roman"/>
          <w:i/>
          <w:sz w:val="44"/>
          <w:szCs w:val="44"/>
        </w:rPr>
        <w:t>Пермогорская</w:t>
      </w:r>
      <w:proofErr w:type="spellEnd"/>
      <w:r w:rsidRPr="007533F4">
        <w:rPr>
          <w:rFonts w:ascii="Times New Roman" w:hAnsi="Times New Roman"/>
          <w:i/>
          <w:sz w:val="44"/>
          <w:szCs w:val="44"/>
        </w:rPr>
        <w:t xml:space="preserve"> роспись»-67 часов;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 xml:space="preserve">Раздел №2 «Мезенская роспись»-77 часов;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>Раздел № 3 «Работа с разными материалами»- 10 часов</w:t>
      </w:r>
      <w:proofErr w:type="gramStart"/>
      <w:r w:rsidRPr="007533F4">
        <w:rPr>
          <w:rFonts w:ascii="Times New Roman" w:hAnsi="Times New Roman"/>
          <w:i/>
          <w:sz w:val="44"/>
          <w:szCs w:val="44"/>
        </w:rPr>
        <w:t xml:space="preserve"> .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8"/>
          <w:szCs w:val="48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8"/>
          <w:szCs w:val="48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8"/>
          <w:szCs w:val="48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8"/>
          <w:szCs w:val="48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8"/>
          <w:szCs w:val="48"/>
        </w:rPr>
      </w:pPr>
    </w:p>
    <w:p w:rsidR="007533F4" w:rsidRDefault="007533F4" w:rsidP="007533F4">
      <w:pPr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</w:p>
    <w:p w:rsidR="007533F4" w:rsidRDefault="007533F4" w:rsidP="007533F4">
      <w:pPr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8"/>
          <w:szCs w:val="48"/>
          <w:u w:val="single"/>
        </w:rPr>
        <w:lastRenderedPageBreak/>
        <w:t>Содержание программы 2 года обучения.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>Раздел №4 « Хохломская роспись».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1«Знакомство с хохломской росписью. Вводное занятие».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Рассказ о традиционной росписи, ее видах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Просмотр  иллюстраций , книг, « Виртуальных картинок».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поисковая работа в интернете по хохломской росписи, изделиям посуды ..  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№2«Виды росписей, знакомство и</w:t>
      </w: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t xml:space="preserve"> анализ»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Дать знания детям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что росписи бывают :графические, живописные, орнаментальные, сюжетны е .Рассмотреть примеры росписей и научиться классифицировать уже известные  и новые виды росписи. Экскурсия «Виртуальные картинки».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в тетради, поисковая работа в интернете на классификацию росписей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Контрольное  задание:  подобрать самостоятельно все виды росписей и подписать по видам:  графические , живописные, орнаментальные, сюжетные.(2часа)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</w:pPr>
      <w:r w:rsidRPr="007533F4">
        <w:rPr>
          <w:rFonts w:ascii="Times New Roman" w:hAnsi="Times New Roman"/>
          <w:i/>
          <w:sz w:val="36"/>
          <w:szCs w:val="36"/>
        </w:rPr>
        <w:br w:type="page"/>
      </w: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 xml:space="preserve">Тема №3 « Композиция в орнаментальном народном искусстве. Законы композиции»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знакомить с композицией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дать новые углубленные знания о понятиях «композиция», «традиции» .Продолжаем  знакомиться с законами композиции: целостность, пропорциональность, сбалансированность,  соразмерность , соподчинение .Объяснить и разобрать значение каждого слова.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запись в тетради, рассматривание иллюстраций, книг, изделий. Уметь  разбирать  композицию по законам, с помощью и самостоятельно (3часа).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№4«Основы орнаментальных построений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Виды орнамента . Принципы построения орнамента».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знакомить с основами орнамента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давать более глубокие знания. Познакомить с видами орнамента ко: ленточны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й(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фризовый) , сетчатый, композиционно замкнутый. Как передается изображение: в статике, динамике. Что обозначают эти слов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Рассмотреть и разобрать орнаменты по видам, используя иллюстрации.  Разобраться в принципах построения орнамента: повтор, чередование, инверсия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симметрия, закон контрастных пар.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записи, зарисовки в тетради. Рассматривание иллюстраций, подбор иллюстраций по видам орнамента ,принципах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построениях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.Р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ассмотреть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иллюстрации , уметь разбирать орнаменты по видам, принципам.( 3часа)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sz w:val="36"/>
          <w:szCs w:val="36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№5«Основные схемы композиционныхпостроений. Схемы фризовых композиций».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 xml:space="preserve">Продолжать давать новые знания по построению схемы  композиции. Рассмотреть   схемы фризовых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композиций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:ц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ентрическая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, «поясок», «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криуль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или волна» , «веточка или кустик» , смешанные композиции.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запись в тетради, зарисовки, подбор иллюстраций.(4часа)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№6« Схемы композиций в прямоугольнике, в круге».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Дать знания по построению композиций в прямоугольнике: «клейма»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картинка в широкой рамке, диагональ и встречная диагональ , овал(медальон), круг, вписанный в прямоугольник, смешанная композиция ( центрическая с заполнением углов). Познакомить  со схемами построения композиции в круге: «хоровод», «веточки», радиусная композиция, смешанна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я(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хоровод и веточки), «гирлянды».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и зарисовки в тетради, подбор иллюстраций по видам. Уметь самостоятельно определить вид, строить схемы. (8часов)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№7«Контрольное занятие по композиции»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  <w:t xml:space="preserve">Уметь самостоятельно строить схемы композиций (карандашом) по заданию учителя.(3часа)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Тема№8«Схемы 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зрительного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измененияповерхности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>Дать знания как зрительно может измениться  поверхност</w:t>
      </w:r>
      <w:proofErr w:type="gramStart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>ь(</w:t>
      </w:r>
      <w:proofErr w:type="gramEnd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>доска). Зарисовать схемы с разными вариантами. Рассмотреть «виртуальные картинки»</w:t>
      </w:r>
      <w:proofErr w:type="gramStart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 xml:space="preserve">Уметь подбирать схему под уже расписанное изделие.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/>
          <w:sz w:val="40"/>
          <w:szCs w:val="40"/>
        </w:rPr>
      </w:pPr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lastRenderedPageBreak/>
        <w:t>Практическая работа:  запись и зарисовка в тетради, поисковая работа в интернете по росписи досок. (2часа</w:t>
      </w:r>
      <w:r w:rsidRPr="007533F4">
        <w:rPr>
          <w:rFonts w:ascii="Times New Roman" w:hAnsi="Times New Roman"/>
          <w:i/>
          <w:color w:val="000000"/>
          <w:sz w:val="36"/>
          <w:szCs w:val="36"/>
        </w:rPr>
        <w:t xml:space="preserve">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6"/>
          <w:szCs w:val="36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№9« Хохломская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роспись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.И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стория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хохломы»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Познакомить детей с хохломской росписью, ее происхождением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Рассмотреть иллюстрации, фильм «Золотая хохлома».(1час)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№10« Технология и виды хохломы».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Познакомить детей с технологией росписи хохломы, инструментами. Дать знания о видах хохломской росписи: верховое письмо, фоновое письмо, «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кудрина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>»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Закреплять знания об орнаменте , композиции рассматривая иллюстрации. Уметь  самостоятельно определять вид хохломской росписи.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6"/>
          <w:szCs w:val="36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Практическая работа: записи в тетради, подбор иллюстраций по видам росписи.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1час)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11« Основные элементы росписи.   Орнаментальные полосы».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детей  овладевать  основными элементами росписи. Учить прописывать орнаментальные  полосы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пользуясь кисточкой и тычком. Рассмотреть примеры росписи орнаментальной полосы.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записи в тетради, работа в альбоме.  (4часа).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№12«Основные элементы: травные кустики,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кудрина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Продолжать учить овладевать навыками прописи основных элементов: травные кустики и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кудрина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>. Рассматривать образцы росписей с использованием этих элементов.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записи в тетрадях, работа в альбомах. (4часа)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№13« Основные элементы: цветок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,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цветок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икудрина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Овладение детьми росписи элемента цветок, совмещение цветок и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кудрина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>. Повторить знания о фоновой и верховой росписи.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запись в тетрадях, работа в альбоме, поисковая работа в интернете по использованию этого элемента  в росписи. Уметь определять ее вид.(4 часа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)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№14« Основные элементы: плоды и листья».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Продолжаем учить прописи основных элементов: плод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ы(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ягоды ,грибы,)листья «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трехлистник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». Уметь связывать между собой в орнамент. Использовать в работе кисти и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тычки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запись в тетради, работа в альбоме, просмотр «виртуальных картинок».(4часа)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15« Композиция в круге».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Повторить законы построения композиции. Учить строить композицию в круге по собственному эскизу. Использовать основные элементы росписи, правила построения в круге.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рассматривание образцов композиций в круге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 Самостоятельная работа по выполнению композиции в круге. Уметь назвать элементы которые использовались в росписи.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4часа)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Тема№ 16« Композиция по схеме « Ветвь».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Учить строить композицию по схеме «ветвь». Продолжать учить использовать в росписи птиц. Закреплять знания о  «Фоновой» и «Верховой» росписи. Уметь самостоятельно выполнить эскиз  по схеме «Ветвь».        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запись в тетради, выполнение эскиза.(8часов)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 17«Композиция по схеме «Спираль».</w:t>
      </w:r>
    </w:p>
    <w:p w:rsidR="003317F2" w:rsidRPr="007533F4" w:rsidRDefault="003317F2" w:rsidP="007533F4">
      <w:pPr>
        <w:ind w:right="-284"/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Учить детей строить композицию по схеме «спираль»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Рассмотреть  какие изделия расписаны по этой схеме. А так-же  образцы росписи. Выбрать свой эскиз и самостоятельно выполнить его. Закреплять умение работать кисточкой и тычком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 работа:  записи и зарисовки в тетради, самостоятельное  выполнение эскиза.  Продолжать  пополнять папку личных эскизов.(6часов)</w:t>
      </w: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1079D1" w:rsidRPr="007533F4" w:rsidRDefault="001079D1" w:rsidP="007533F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18«Схема росписи «Венок».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Овладевать навыками построения композиции «венок». Выбрать  из образцов свою и выполнить эскиз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Закреплять виды росписи хохломы.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запись и зарисовка в тетради, поисковая работа в интернете образцов росписи «венок». Выполнение самостоятельное эскиза.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6часов)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№19« Композиция в квадрате».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Закреплять навыки и законы построения композиции. Учить строить композицию в квадрате, самостоятельно  посмотреть в интернете в каких изделиях применялась. Выбрать из образцов свой эскиз и выполнить его. Вспомнить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где в каких росписях применялась композиция в квадрате(самостоятельная поисковая работа).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самостоятельная работа по выполнению эскиза. Поисковая работа по использованию росписи в квадрате, в других росписях. (6часов)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№20« Композиция «Древо».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Вспомнить в каких росписях </w:t>
      </w:r>
      <w:r w:rsidRPr="007533F4">
        <w:rPr>
          <w:rFonts w:ascii="Times New Roman" w:hAnsi="Times New Roman"/>
          <w:i/>
          <w:color w:val="000000" w:themeColor="text1"/>
          <w:sz w:val="32"/>
          <w:szCs w:val="32"/>
          <w:u w:val="single"/>
        </w:rPr>
        <w:t>встречается</w:t>
      </w:r>
      <w:r w:rsidRPr="007533F4">
        <w:rPr>
          <w:rFonts w:ascii="Times New Roman" w:hAnsi="Times New Roman"/>
          <w:i/>
          <w:sz w:val="32"/>
          <w:szCs w:val="32"/>
        </w:rPr>
        <w:t xml:space="preserve">  элемент «Древо». Рассмотреть иллюстрации, найти сходства и различия. Закрепить  законы построения композиции. Анализ. Рассмотреть образцы «Древа» в  хохломе.  Самостоятельно выполнить эскиз.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поисковая работа по выбору эскиза, самостоятельное выполнение эскиза. Продолжаем пополнять папку с личными эскизами.(6часов)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Тема№21«Работа над созданием проекта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: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«Золотая хохлома».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>Продолжать учить детей готовить проект изделия. Выбрать материал</w:t>
      </w:r>
      <w:proofErr w:type="gramStart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color w:val="000000" w:themeColor="text1"/>
          <w:sz w:val="32"/>
          <w:szCs w:val="32"/>
        </w:rPr>
        <w:t xml:space="preserve"> подготовить его к росписи . Эскиз для росписи можно выбрать из «личной папки эскизов». Оформить проект на листе с соотношением 1:1. Использовать в  работе все приемы и навыки хохломской росписи.(10 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22«Выставкаизделий «Золотая хохлома».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Подготовка работ: оформление, фото. Анализ </w:t>
      </w:r>
      <w:r w:rsidRPr="007533F4">
        <w:rPr>
          <w:rFonts w:ascii="Times New Roman" w:hAnsi="Times New Roman"/>
          <w:i/>
          <w:sz w:val="32"/>
          <w:szCs w:val="32"/>
          <w:u w:val="single"/>
        </w:rPr>
        <w:t>работ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Всего по разделу №4 «Хохломская роспись» запланировано -  90 часов.</w:t>
      </w: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B050"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lastRenderedPageBreak/>
        <w:t>Раздел №5 « Городецкая роспись».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№1«Городецкая роспись. Вводное занятие».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Познакомить детей с городецкой росписью. Рассмотреть изделия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иллюстрации, видео фильм « Городецкая роспись». Дать знания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городецкая роспись относится к живописной росписи, объяснить  почему.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просмотр «виртуальных  картинок», записи в тетради.(1час)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№2«Традиции городецкой росписи.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Историявозникновения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росписи и ее развитие.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Элементыгородецкой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 росписи: </w:t>
      </w:r>
      <w:proofErr w:type="spell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украешки</w:t>
      </w:r>
      <w:proofErr w:type="spell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, рамки, отводки».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Познакомить детей с традициями городецкой росписи, изделиями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рассмотреть сюжеты используемые в росписи ,основные цвета росписи, материалы используемые мастерами. Учить элементам городецкой росписи: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украешки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>, рамки, отводки.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записи в тетради, пропись элементов в альбоме.(4часа)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№3« Основные элементы росписи: листь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я«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кустики».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Закреплять знания основных цветов росписи,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инструменты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используемые в работе, материал для росписи. Овладевать навыками росписи «кустики», дать понятие «оживка».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запись в тетради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работа в альбомах, рассматривание образцов росписи «кустики».(2часа)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№4«Основные элементы росписи: цвет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ы(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розетки ,ягодки, бутоны, купавка)».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Рассмотреть изделия расписанные элементами  цветов  в совмещении с «кустиком». Обратить внимание на используемые цвета, «оживку» белой  гуашью. Учиться прописывать эти элементы.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поисковая работа в интернете: изделия расписанные цветами городецкой росписи. Запись в тетради, работа в альбоме.(4 часа)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№5« Элемент росписи – птица».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Вспомнить в каких видах росписи встречается птица, просмотр «виртуальных картинок». Анализ. Учить навыку росписи птицы по схеме, используя основные цвета и приемы росписи.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запись и зарисовка схемы в тетради. Пропись птицы в альбоме.  (4часа)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№6« Основной  элемент росписи – лошадка»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закреплять знания о русской росписи, вспомнить, где прописывались элементы животных в каких росписях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Рассмотреть,  сделать анализ. Учить детей прописывать элемент лошадки по схеме городецкой росписи.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запись и зарисовка схемы, просмотр иллюстраций.(4часа)</w:t>
      </w: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 xml:space="preserve">Тема №8« Фигуры людей в городецкой росписи».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Рассмотреть сюжеты с изображением людей в росписи. Обратить внимание на движение людей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их мимику .Учить изображать людей  по схеме. Создать  не сложный сюжет.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Практическая работа: пропись людей по схеме, роспись сюжета по собственному эскизу.(6часов)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lastRenderedPageBreak/>
        <w:t>Тема №9«Особенности городецких композиций. Композиции в прямоугольной плоскости».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Рассмотреть особенности изображения композиции мастерами, как располагался сюжет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кто главный в сюжете .Познакомить с понятием «триптих», рассмотреть примеры использования триптиха в живописи.(самостоятельная поисковая работа). Выбрать сюжет и выполнить эскиз композиции в прямоугольной плоскости самостоятельно.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 выполнение эскиза самостоятельно, поисковая работа применение триптиха в живописи, где в каких жанрах.(6часов)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№10«Композиция на токарных поверхностях».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Дать знания о применении нескольких цветов в фоне под роспись. Какие изделия расписывались в такой технике. Выбрать сюжет и самостоятельно выполнить эскиз.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 Практическая работа:  запись в тетради, выполнение  эскиза самостоятельно.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( 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6часов) </w:t>
      </w: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№11«Композиция в круге».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Продолжать учить искать общее в русских росписях, сравнивать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делать анализ. Рассмотреть какие изделиярасписаны композицией в круге. Выбрать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выполнить эскиз. Пополнить «личную папку эскизов». 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выполнить самостоятельно эскиз с композицией в круге.(5часов)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 12«Работа над созданием проекта</w:t>
      </w:r>
      <w:proofErr w:type="gramStart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:«</w:t>
      </w:r>
      <w:proofErr w:type="gramEnd"/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Городецкая роспись».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lastRenderedPageBreak/>
        <w:t>Продолжать учить создавать свой проект, пользоваться уже готовыми эскизами, выбирать материал, расписывать изделие, соблюдая все правила росписи и законы построения композиции, использование основных цветов  росписи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Развивать творчество и смекалку в использовании разных материалов( по желанию).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Практическая работа: выбор эскиза, материала и его подготовка, оформление проекта.(10часов)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0"/>
          <w:szCs w:val="40"/>
          <w:u w:val="single"/>
        </w:rPr>
        <w:t>Тема №13«Выставка изделий городецкой росписи».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Оформить выставку изделий, провести анализ работ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фото .Провести  беседу о работе художника декоративно-прикладного искусства. По возможности посетить выставку учеников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 xml:space="preserve"> ,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 xml:space="preserve"> встречу с мастерами лицея №12, показать свои работы, проекты, эскизы.(2часа)</w:t>
      </w:r>
    </w:p>
    <w:p w:rsidR="006D3BB1" w:rsidRPr="007533F4" w:rsidRDefault="006D3BB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>По разделу №5 «Городецкая роспись» запланировано-  54 часа.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 xml:space="preserve"> Всего за 2 год обучения запланировано 144 часа по 4 часа в неделю:  </w:t>
      </w: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>Раздел № 4 «Хохломская роспись»- 90 часов</w:t>
      </w:r>
      <w:proofErr w:type="gramStart"/>
      <w:r w:rsidRPr="007533F4">
        <w:rPr>
          <w:rFonts w:ascii="Times New Roman" w:hAnsi="Times New Roman"/>
          <w:i/>
          <w:sz w:val="44"/>
          <w:szCs w:val="44"/>
        </w:rPr>
        <w:t xml:space="preserve"> ;</w:t>
      </w:r>
      <w:proofErr w:type="gramEnd"/>
    </w:p>
    <w:p w:rsidR="003317F2" w:rsidRPr="007533F4" w:rsidRDefault="003317F2" w:rsidP="007533F4">
      <w:pPr>
        <w:jc w:val="both"/>
        <w:rPr>
          <w:rFonts w:ascii="Times New Roman" w:hAnsi="Times New Roman"/>
          <w:sz w:val="44"/>
          <w:szCs w:val="44"/>
        </w:rPr>
      </w:pPr>
      <w:r w:rsidRPr="007533F4">
        <w:rPr>
          <w:rFonts w:ascii="Times New Roman" w:hAnsi="Times New Roman"/>
          <w:i/>
          <w:sz w:val="44"/>
          <w:szCs w:val="44"/>
        </w:rPr>
        <w:t>Раздел №5 «Городецкая роспись» - 54 часа.</w:t>
      </w:r>
    </w:p>
    <w:p w:rsidR="003317F2" w:rsidRPr="007533F4" w:rsidRDefault="003317F2" w:rsidP="007533F4">
      <w:pPr>
        <w:jc w:val="both"/>
        <w:rPr>
          <w:rFonts w:ascii="Times New Roman" w:hAnsi="Times New Roman"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sz w:val="44"/>
          <w:szCs w:val="44"/>
        </w:rPr>
      </w:pPr>
    </w:p>
    <w:p w:rsidR="006D3BB1" w:rsidRPr="007533F4" w:rsidRDefault="006D3BB1" w:rsidP="007533F4">
      <w:pPr>
        <w:jc w:val="both"/>
        <w:rPr>
          <w:rFonts w:ascii="Times New Roman" w:hAnsi="Times New Roman"/>
          <w:i/>
          <w:color w:val="FF0000"/>
          <w:sz w:val="44"/>
          <w:szCs w:val="44"/>
        </w:rPr>
      </w:pPr>
    </w:p>
    <w:p w:rsidR="003317F2" w:rsidRPr="007533F4" w:rsidRDefault="003317F2" w:rsidP="007533F4">
      <w:pPr>
        <w:jc w:val="both"/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</w:pPr>
      <w:r w:rsidRPr="007533F4">
        <w:rPr>
          <w:rFonts w:ascii="Times New Roman" w:hAnsi="Times New Roman"/>
          <w:i/>
          <w:color w:val="000000" w:themeColor="text1"/>
          <w:sz w:val="44"/>
          <w:szCs w:val="44"/>
          <w:u w:val="single"/>
        </w:rPr>
        <w:lastRenderedPageBreak/>
        <w:t>Используемая литература:</w:t>
      </w:r>
    </w:p>
    <w:p w:rsidR="003317F2" w:rsidRPr="007533F4" w:rsidRDefault="003317F2" w:rsidP="007533F4">
      <w:pPr>
        <w:numPr>
          <w:ilvl w:val="0"/>
          <w:numId w:val="6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«Русская роспись» Н. Величко </w:t>
      </w:r>
      <w:proofErr w:type="gramStart"/>
      <w:r w:rsidRPr="007533F4">
        <w:rPr>
          <w:rFonts w:ascii="Times New Roman" w:hAnsi="Times New Roman"/>
          <w:i/>
          <w:sz w:val="32"/>
          <w:szCs w:val="32"/>
        </w:rPr>
        <w:t>;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А</w:t>
      </w:r>
      <w:proofErr w:type="gramEnd"/>
      <w:r w:rsidRPr="007533F4">
        <w:rPr>
          <w:rFonts w:ascii="Times New Roman" w:hAnsi="Times New Roman"/>
          <w:i/>
          <w:sz w:val="32"/>
          <w:szCs w:val="32"/>
        </w:rPr>
        <w:t>ст-пресс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книга 2011г. </w:t>
      </w:r>
    </w:p>
    <w:p w:rsidR="003317F2" w:rsidRPr="007533F4" w:rsidRDefault="003317F2" w:rsidP="007533F4">
      <w:pPr>
        <w:numPr>
          <w:ilvl w:val="0"/>
          <w:numId w:val="6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«Изобразительное искусство и художественный труд 1-9 класс»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Б.М.Неменский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; Просвещение 2009г.  </w:t>
      </w:r>
    </w:p>
    <w:p w:rsidR="003317F2" w:rsidRPr="007533F4" w:rsidRDefault="003317F2" w:rsidP="007533F4">
      <w:pPr>
        <w:numPr>
          <w:ilvl w:val="0"/>
          <w:numId w:val="6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«Сохранение традиций народного искусства» Г.А.Дрожжин; Ассоциация « Народные художественные промыслы России» Родина 2002г.</w:t>
      </w:r>
    </w:p>
    <w:p w:rsidR="003317F2" w:rsidRPr="007533F4" w:rsidRDefault="003317F2" w:rsidP="007533F4">
      <w:pPr>
        <w:numPr>
          <w:ilvl w:val="0"/>
          <w:numId w:val="6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 xml:space="preserve">«Народное  декоративно-прикладное искусство»   </w:t>
      </w:r>
      <w:proofErr w:type="spellStart"/>
      <w:r w:rsidRPr="007533F4">
        <w:rPr>
          <w:rFonts w:ascii="Times New Roman" w:hAnsi="Times New Roman"/>
          <w:i/>
          <w:sz w:val="32"/>
          <w:szCs w:val="32"/>
        </w:rPr>
        <w:t>Л.Д.Рондели</w:t>
      </w:r>
      <w:proofErr w:type="spellEnd"/>
      <w:r w:rsidRPr="007533F4">
        <w:rPr>
          <w:rFonts w:ascii="Times New Roman" w:hAnsi="Times New Roman"/>
          <w:i/>
          <w:sz w:val="32"/>
          <w:szCs w:val="32"/>
        </w:rPr>
        <w:t xml:space="preserve"> книга для учителя Просвещение 1984г. </w:t>
      </w:r>
    </w:p>
    <w:p w:rsidR="003317F2" w:rsidRPr="007533F4" w:rsidRDefault="003317F2" w:rsidP="007533F4">
      <w:pPr>
        <w:numPr>
          <w:ilvl w:val="0"/>
          <w:numId w:val="6"/>
        </w:numPr>
        <w:jc w:val="both"/>
        <w:rPr>
          <w:rFonts w:ascii="Times New Roman" w:hAnsi="Times New Roman"/>
          <w:i/>
          <w:sz w:val="32"/>
          <w:szCs w:val="32"/>
        </w:rPr>
      </w:pPr>
      <w:r w:rsidRPr="007533F4">
        <w:rPr>
          <w:rFonts w:ascii="Times New Roman" w:hAnsi="Times New Roman"/>
          <w:i/>
          <w:sz w:val="32"/>
          <w:szCs w:val="32"/>
        </w:rPr>
        <w:t>«Народные художественные промыслы» П.И.Уткин  Высшая школа 1992г.</w:t>
      </w:r>
    </w:p>
    <w:sectPr w:rsidR="003317F2" w:rsidRPr="007533F4" w:rsidSect="0016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F2" w:rsidRDefault="003317F2" w:rsidP="00B150FC">
      <w:pPr>
        <w:spacing w:after="0" w:line="240" w:lineRule="auto"/>
      </w:pPr>
      <w:r>
        <w:separator/>
      </w:r>
    </w:p>
  </w:endnote>
  <w:endnote w:type="continuationSeparator" w:id="1">
    <w:p w:rsidR="003317F2" w:rsidRDefault="003317F2" w:rsidP="00B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F2" w:rsidRDefault="003317F2" w:rsidP="00B150FC">
      <w:pPr>
        <w:spacing w:after="0" w:line="240" w:lineRule="auto"/>
      </w:pPr>
      <w:r>
        <w:separator/>
      </w:r>
    </w:p>
  </w:footnote>
  <w:footnote w:type="continuationSeparator" w:id="1">
    <w:p w:rsidR="003317F2" w:rsidRDefault="003317F2" w:rsidP="00B1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2" w:rsidRDefault="006A67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381"/>
    <w:multiLevelType w:val="hybridMultilevel"/>
    <w:tmpl w:val="45567292"/>
    <w:lvl w:ilvl="0" w:tplc="5C80EE7C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>
    <w:nsid w:val="16ED46B7"/>
    <w:multiLevelType w:val="hybridMultilevel"/>
    <w:tmpl w:val="7036230E"/>
    <w:lvl w:ilvl="0" w:tplc="5C80EE7C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3A3D7277"/>
    <w:multiLevelType w:val="hybridMultilevel"/>
    <w:tmpl w:val="A7A0525A"/>
    <w:lvl w:ilvl="0" w:tplc="B2785C7C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F347BE5"/>
    <w:multiLevelType w:val="hybridMultilevel"/>
    <w:tmpl w:val="D23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9623A"/>
    <w:multiLevelType w:val="hybridMultilevel"/>
    <w:tmpl w:val="3392CE18"/>
    <w:lvl w:ilvl="0" w:tplc="1F22BDA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4114FC"/>
    <w:multiLevelType w:val="hybridMultilevel"/>
    <w:tmpl w:val="9790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B2501"/>
    <w:multiLevelType w:val="hybridMultilevel"/>
    <w:tmpl w:val="7D96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96C"/>
    <w:rsid w:val="00005888"/>
    <w:rsid w:val="00010A03"/>
    <w:rsid w:val="000136FC"/>
    <w:rsid w:val="00024007"/>
    <w:rsid w:val="00030D42"/>
    <w:rsid w:val="00034125"/>
    <w:rsid w:val="00036461"/>
    <w:rsid w:val="00045C5D"/>
    <w:rsid w:val="00047C1F"/>
    <w:rsid w:val="00051D89"/>
    <w:rsid w:val="00055E61"/>
    <w:rsid w:val="00062AB9"/>
    <w:rsid w:val="000816FE"/>
    <w:rsid w:val="000818F9"/>
    <w:rsid w:val="00081A3A"/>
    <w:rsid w:val="000869E8"/>
    <w:rsid w:val="000A107D"/>
    <w:rsid w:val="000C374F"/>
    <w:rsid w:val="000C37EF"/>
    <w:rsid w:val="001079D1"/>
    <w:rsid w:val="00107A72"/>
    <w:rsid w:val="00116A8C"/>
    <w:rsid w:val="00124093"/>
    <w:rsid w:val="001243A6"/>
    <w:rsid w:val="00125C34"/>
    <w:rsid w:val="00146D63"/>
    <w:rsid w:val="00146EDB"/>
    <w:rsid w:val="00150C20"/>
    <w:rsid w:val="001632E9"/>
    <w:rsid w:val="00167552"/>
    <w:rsid w:val="0018385A"/>
    <w:rsid w:val="00186D94"/>
    <w:rsid w:val="001A2B95"/>
    <w:rsid w:val="001C413C"/>
    <w:rsid w:val="001C76C1"/>
    <w:rsid w:val="001D4738"/>
    <w:rsid w:val="002160FB"/>
    <w:rsid w:val="002168E6"/>
    <w:rsid w:val="002300F2"/>
    <w:rsid w:val="00233C7C"/>
    <w:rsid w:val="00246C69"/>
    <w:rsid w:val="00253649"/>
    <w:rsid w:val="002553B6"/>
    <w:rsid w:val="00256138"/>
    <w:rsid w:val="00262AE1"/>
    <w:rsid w:val="00264B3E"/>
    <w:rsid w:val="00270863"/>
    <w:rsid w:val="00282EA3"/>
    <w:rsid w:val="0029178C"/>
    <w:rsid w:val="002B0569"/>
    <w:rsid w:val="002F152D"/>
    <w:rsid w:val="00302369"/>
    <w:rsid w:val="0031532C"/>
    <w:rsid w:val="003254B2"/>
    <w:rsid w:val="003264A8"/>
    <w:rsid w:val="003317F2"/>
    <w:rsid w:val="003335E3"/>
    <w:rsid w:val="00340151"/>
    <w:rsid w:val="003521E9"/>
    <w:rsid w:val="00353955"/>
    <w:rsid w:val="0035765A"/>
    <w:rsid w:val="00380568"/>
    <w:rsid w:val="00386FDA"/>
    <w:rsid w:val="003951D0"/>
    <w:rsid w:val="00397D9F"/>
    <w:rsid w:val="003A2DEB"/>
    <w:rsid w:val="003A4E52"/>
    <w:rsid w:val="003B55C2"/>
    <w:rsid w:val="003B5E5D"/>
    <w:rsid w:val="003B6D18"/>
    <w:rsid w:val="003D1B10"/>
    <w:rsid w:val="003D7114"/>
    <w:rsid w:val="003E4F80"/>
    <w:rsid w:val="003F515F"/>
    <w:rsid w:val="00404CD2"/>
    <w:rsid w:val="00405623"/>
    <w:rsid w:val="00431BF4"/>
    <w:rsid w:val="00433194"/>
    <w:rsid w:val="00434461"/>
    <w:rsid w:val="0043729A"/>
    <w:rsid w:val="00437A1F"/>
    <w:rsid w:val="00446544"/>
    <w:rsid w:val="00446D82"/>
    <w:rsid w:val="00457B95"/>
    <w:rsid w:val="00460EBD"/>
    <w:rsid w:val="00461C4E"/>
    <w:rsid w:val="00482725"/>
    <w:rsid w:val="00483024"/>
    <w:rsid w:val="004A496C"/>
    <w:rsid w:val="004B57ED"/>
    <w:rsid w:val="004B624B"/>
    <w:rsid w:val="004C0F9A"/>
    <w:rsid w:val="004C329E"/>
    <w:rsid w:val="004D5C9F"/>
    <w:rsid w:val="004D6912"/>
    <w:rsid w:val="004D73EA"/>
    <w:rsid w:val="004E3E02"/>
    <w:rsid w:val="004E79E5"/>
    <w:rsid w:val="004F5222"/>
    <w:rsid w:val="0050556C"/>
    <w:rsid w:val="0051113B"/>
    <w:rsid w:val="005244EB"/>
    <w:rsid w:val="005275FB"/>
    <w:rsid w:val="00527B1B"/>
    <w:rsid w:val="00545BAA"/>
    <w:rsid w:val="0054649A"/>
    <w:rsid w:val="00554C33"/>
    <w:rsid w:val="00555845"/>
    <w:rsid w:val="00556D98"/>
    <w:rsid w:val="005701F3"/>
    <w:rsid w:val="005731B7"/>
    <w:rsid w:val="005740A2"/>
    <w:rsid w:val="00574506"/>
    <w:rsid w:val="00581869"/>
    <w:rsid w:val="005916BE"/>
    <w:rsid w:val="00591B14"/>
    <w:rsid w:val="005954E4"/>
    <w:rsid w:val="005956A1"/>
    <w:rsid w:val="005A07CA"/>
    <w:rsid w:val="005A5B69"/>
    <w:rsid w:val="005B5A94"/>
    <w:rsid w:val="005D3FC7"/>
    <w:rsid w:val="005D4666"/>
    <w:rsid w:val="005D7EC9"/>
    <w:rsid w:val="0060426B"/>
    <w:rsid w:val="00605E10"/>
    <w:rsid w:val="00615F17"/>
    <w:rsid w:val="00617DA8"/>
    <w:rsid w:val="00634527"/>
    <w:rsid w:val="006618E4"/>
    <w:rsid w:val="00665A29"/>
    <w:rsid w:val="00681FE1"/>
    <w:rsid w:val="00691E8C"/>
    <w:rsid w:val="0069349A"/>
    <w:rsid w:val="006A6702"/>
    <w:rsid w:val="006A7994"/>
    <w:rsid w:val="006B3DA2"/>
    <w:rsid w:val="006B6536"/>
    <w:rsid w:val="006B740B"/>
    <w:rsid w:val="006C0089"/>
    <w:rsid w:val="006C4EF7"/>
    <w:rsid w:val="006D32E1"/>
    <w:rsid w:val="006D3BB1"/>
    <w:rsid w:val="006D4055"/>
    <w:rsid w:val="006F7DFA"/>
    <w:rsid w:val="0071444A"/>
    <w:rsid w:val="00725EB8"/>
    <w:rsid w:val="00735FA5"/>
    <w:rsid w:val="007369A2"/>
    <w:rsid w:val="007533F4"/>
    <w:rsid w:val="007937E4"/>
    <w:rsid w:val="007948E9"/>
    <w:rsid w:val="007A1A3B"/>
    <w:rsid w:val="007A1DD5"/>
    <w:rsid w:val="007A2BC0"/>
    <w:rsid w:val="007B10E7"/>
    <w:rsid w:val="007B2B08"/>
    <w:rsid w:val="007C7070"/>
    <w:rsid w:val="007E146B"/>
    <w:rsid w:val="007E162D"/>
    <w:rsid w:val="007F7E65"/>
    <w:rsid w:val="00804C5A"/>
    <w:rsid w:val="0080620D"/>
    <w:rsid w:val="00812D46"/>
    <w:rsid w:val="008162B0"/>
    <w:rsid w:val="00816510"/>
    <w:rsid w:val="00832048"/>
    <w:rsid w:val="00840C20"/>
    <w:rsid w:val="00842699"/>
    <w:rsid w:val="008432D1"/>
    <w:rsid w:val="008450F5"/>
    <w:rsid w:val="00881ECA"/>
    <w:rsid w:val="00882E4A"/>
    <w:rsid w:val="00885BCA"/>
    <w:rsid w:val="00886E49"/>
    <w:rsid w:val="00891C06"/>
    <w:rsid w:val="008974CF"/>
    <w:rsid w:val="008A3815"/>
    <w:rsid w:val="008B63BF"/>
    <w:rsid w:val="008C7319"/>
    <w:rsid w:val="008C75A2"/>
    <w:rsid w:val="008D0EE4"/>
    <w:rsid w:val="008D2F91"/>
    <w:rsid w:val="00911354"/>
    <w:rsid w:val="00915A99"/>
    <w:rsid w:val="00915FD1"/>
    <w:rsid w:val="00920AE4"/>
    <w:rsid w:val="00970F1F"/>
    <w:rsid w:val="0098605A"/>
    <w:rsid w:val="009B7762"/>
    <w:rsid w:val="009B7DAA"/>
    <w:rsid w:val="009E208C"/>
    <w:rsid w:val="00A127F1"/>
    <w:rsid w:val="00A2071F"/>
    <w:rsid w:val="00A22F15"/>
    <w:rsid w:val="00A24814"/>
    <w:rsid w:val="00A253EC"/>
    <w:rsid w:val="00A2720F"/>
    <w:rsid w:val="00A370F6"/>
    <w:rsid w:val="00A42EDC"/>
    <w:rsid w:val="00A53006"/>
    <w:rsid w:val="00A64436"/>
    <w:rsid w:val="00AC2ABA"/>
    <w:rsid w:val="00AD1DDF"/>
    <w:rsid w:val="00AD60C7"/>
    <w:rsid w:val="00AD7446"/>
    <w:rsid w:val="00AE42FE"/>
    <w:rsid w:val="00AF3796"/>
    <w:rsid w:val="00B03FFE"/>
    <w:rsid w:val="00B137F8"/>
    <w:rsid w:val="00B150FC"/>
    <w:rsid w:val="00B1796C"/>
    <w:rsid w:val="00B2088F"/>
    <w:rsid w:val="00B3400F"/>
    <w:rsid w:val="00B448C7"/>
    <w:rsid w:val="00B4686A"/>
    <w:rsid w:val="00B576E2"/>
    <w:rsid w:val="00B6575C"/>
    <w:rsid w:val="00B95BD5"/>
    <w:rsid w:val="00BA43C2"/>
    <w:rsid w:val="00BA4FD4"/>
    <w:rsid w:val="00BB2E77"/>
    <w:rsid w:val="00BB51C3"/>
    <w:rsid w:val="00BE5CB4"/>
    <w:rsid w:val="00BF53C9"/>
    <w:rsid w:val="00BF616B"/>
    <w:rsid w:val="00BF7925"/>
    <w:rsid w:val="00C1354E"/>
    <w:rsid w:val="00C302AF"/>
    <w:rsid w:val="00C742B2"/>
    <w:rsid w:val="00C84CCE"/>
    <w:rsid w:val="00C85794"/>
    <w:rsid w:val="00C91104"/>
    <w:rsid w:val="00C911CB"/>
    <w:rsid w:val="00CA755D"/>
    <w:rsid w:val="00CB4397"/>
    <w:rsid w:val="00CC00C0"/>
    <w:rsid w:val="00CC1086"/>
    <w:rsid w:val="00CC6090"/>
    <w:rsid w:val="00CD537F"/>
    <w:rsid w:val="00CE4AD8"/>
    <w:rsid w:val="00CF07EB"/>
    <w:rsid w:val="00CF4E3E"/>
    <w:rsid w:val="00D00991"/>
    <w:rsid w:val="00D01B92"/>
    <w:rsid w:val="00D03C21"/>
    <w:rsid w:val="00D068B0"/>
    <w:rsid w:val="00D3169D"/>
    <w:rsid w:val="00D3414B"/>
    <w:rsid w:val="00D350CD"/>
    <w:rsid w:val="00D37A53"/>
    <w:rsid w:val="00D40047"/>
    <w:rsid w:val="00D43BF8"/>
    <w:rsid w:val="00D464A3"/>
    <w:rsid w:val="00D6226C"/>
    <w:rsid w:val="00D77344"/>
    <w:rsid w:val="00DA7F78"/>
    <w:rsid w:val="00DB185C"/>
    <w:rsid w:val="00DB42B6"/>
    <w:rsid w:val="00DE6E08"/>
    <w:rsid w:val="00DF0B11"/>
    <w:rsid w:val="00DF31EA"/>
    <w:rsid w:val="00E0599B"/>
    <w:rsid w:val="00E07618"/>
    <w:rsid w:val="00E212FB"/>
    <w:rsid w:val="00E226EB"/>
    <w:rsid w:val="00E27E6D"/>
    <w:rsid w:val="00E30F75"/>
    <w:rsid w:val="00E3741F"/>
    <w:rsid w:val="00E56CC8"/>
    <w:rsid w:val="00E60919"/>
    <w:rsid w:val="00E61EE8"/>
    <w:rsid w:val="00E70728"/>
    <w:rsid w:val="00E71A2B"/>
    <w:rsid w:val="00E731C5"/>
    <w:rsid w:val="00E75115"/>
    <w:rsid w:val="00E87902"/>
    <w:rsid w:val="00EA055D"/>
    <w:rsid w:val="00EA7D9A"/>
    <w:rsid w:val="00EB20EF"/>
    <w:rsid w:val="00EB6502"/>
    <w:rsid w:val="00ED277E"/>
    <w:rsid w:val="00EF46BF"/>
    <w:rsid w:val="00F02291"/>
    <w:rsid w:val="00F16EBA"/>
    <w:rsid w:val="00F30C3F"/>
    <w:rsid w:val="00F340E9"/>
    <w:rsid w:val="00F40BC9"/>
    <w:rsid w:val="00F54555"/>
    <w:rsid w:val="00F55488"/>
    <w:rsid w:val="00F665EE"/>
    <w:rsid w:val="00F764F5"/>
    <w:rsid w:val="00F91A0D"/>
    <w:rsid w:val="00FC2793"/>
    <w:rsid w:val="00FC2F1C"/>
    <w:rsid w:val="00FC3C90"/>
    <w:rsid w:val="00FD0825"/>
    <w:rsid w:val="00FD0CEF"/>
    <w:rsid w:val="00FD6CDE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9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A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64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537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6B65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F792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2300F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9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15A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464A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537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B653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F7925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2300F2"/>
    <w:rPr>
      <w:rFonts w:ascii="Cambria" w:hAnsi="Cambria" w:cs="Times New Roman"/>
      <w:i/>
      <w:iCs/>
      <w:color w:val="404040"/>
      <w:lang w:eastAsia="en-US"/>
    </w:rPr>
  </w:style>
  <w:style w:type="character" w:styleId="a3">
    <w:name w:val="Emphasis"/>
    <w:basedOn w:val="a0"/>
    <w:uiPriority w:val="99"/>
    <w:qFormat/>
    <w:rsid w:val="004A496C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99"/>
    <w:qFormat/>
    <w:rsid w:val="004A49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A49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99"/>
    <w:qFormat/>
    <w:rsid w:val="00246C6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46C69"/>
    <w:pPr>
      <w:ind w:left="720"/>
      <w:contextualSpacing/>
    </w:pPr>
  </w:style>
  <w:style w:type="paragraph" w:styleId="a8">
    <w:name w:val="header"/>
    <w:basedOn w:val="a"/>
    <w:link w:val="a9"/>
    <w:uiPriority w:val="99"/>
    <w:rsid w:val="00B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150FC"/>
    <w:rPr>
      <w:rFonts w:cs="Times New Roman"/>
    </w:rPr>
  </w:style>
  <w:style w:type="paragraph" w:styleId="aa">
    <w:name w:val="footer"/>
    <w:basedOn w:val="a"/>
    <w:link w:val="ab"/>
    <w:uiPriority w:val="99"/>
    <w:rsid w:val="00B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150FC"/>
    <w:rPr>
      <w:rFonts w:cs="Times New Roman"/>
    </w:rPr>
  </w:style>
  <w:style w:type="paragraph" w:styleId="ac">
    <w:name w:val="No Spacing"/>
    <w:uiPriority w:val="99"/>
    <w:qFormat/>
    <w:rsid w:val="00E30F75"/>
    <w:rPr>
      <w:lang w:eastAsia="en-US"/>
    </w:rPr>
  </w:style>
  <w:style w:type="character" w:styleId="ad">
    <w:name w:val="Intense Emphasis"/>
    <w:basedOn w:val="a0"/>
    <w:uiPriority w:val="99"/>
    <w:qFormat/>
    <w:rsid w:val="00CD537F"/>
    <w:rPr>
      <w:rFonts w:cs="Times New Roman"/>
      <w:b/>
      <w:bCs/>
      <w:i/>
      <w:iCs/>
      <w:color w:val="4F81BD"/>
    </w:rPr>
  </w:style>
  <w:style w:type="paragraph" w:styleId="ae">
    <w:name w:val="Document Map"/>
    <w:basedOn w:val="a"/>
    <w:link w:val="af"/>
    <w:uiPriority w:val="99"/>
    <w:semiHidden/>
    <w:rsid w:val="005D3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7F2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32</Pages>
  <Words>4305</Words>
  <Characters>31660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80</cp:revision>
  <cp:lastPrinted>2012-11-14T09:18:00Z</cp:lastPrinted>
  <dcterms:created xsi:type="dcterms:W3CDTF">2011-06-19T16:43:00Z</dcterms:created>
  <dcterms:modified xsi:type="dcterms:W3CDTF">2012-11-15T05:16:00Z</dcterms:modified>
</cp:coreProperties>
</file>