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D2" w:rsidRDefault="00CA57D2" w:rsidP="00CA57D2">
      <w:pPr>
        <w:ind w:firstLine="709"/>
        <w:jc w:val="center"/>
        <w:rPr>
          <w:b/>
          <w:sz w:val="24"/>
        </w:rPr>
      </w:pPr>
      <w:bookmarkStart w:id="0" w:name="_top"/>
      <w:bookmarkEnd w:id="0"/>
    </w:p>
    <w:p w:rsidR="002477E2" w:rsidRDefault="00CA57D2" w:rsidP="00CA57D2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>ПЛАН-КОНСПЕКТ УРОКА</w:t>
      </w:r>
    </w:p>
    <w:p w:rsidR="002477E2" w:rsidRDefault="00CA57D2" w:rsidP="002477E2">
      <w:pPr>
        <w:jc w:val="center"/>
        <w:rPr>
          <w:b/>
          <w:i/>
          <w:sz w:val="24"/>
          <w:u w:val="single"/>
        </w:rPr>
      </w:pPr>
      <w:r w:rsidRPr="00EF5B1C">
        <w:rPr>
          <w:b/>
          <w:sz w:val="24"/>
        </w:rPr>
        <w:br/>
      </w:r>
      <w:r w:rsidR="002477E2" w:rsidRPr="002477E2">
        <w:rPr>
          <w:sz w:val="24"/>
        </w:rPr>
        <w:t xml:space="preserve"> </w:t>
      </w:r>
      <w:r w:rsidR="002477E2" w:rsidRPr="002477E2">
        <w:rPr>
          <w:b/>
          <w:i/>
          <w:sz w:val="24"/>
          <w:u w:val="single"/>
        </w:rPr>
        <w:t xml:space="preserve">Положение металлов в ПС и особенности строения их атомов. </w:t>
      </w:r>
    </w:p>
    <w:p w:rsidR="002477E2" w:rsidRPr="002477E2" w:rsidRDefault="002477E2" w:rsidP="002477E2">
      <w:pPr>
        <w:jc w:val="center"/>
        <w:rPr>
          <w:b/>
          <w:i/>
          <w:sz w:val="24"/>
          <w:u w:val="single"/>
        </w:rPr>
      </w:pPr>
      <w:r w:rsidRPr="002477E2">
        <w:rPr>
          <w:b/>
          <w:i/>
          <w:sz w:val="24"/>
          <w:u w:val="single"/>
        </w:rPr>
        <w:t>Физические свойства металлов.</w:t>
      </w:r>
    </w:p>
    <w:p w:rsidR="00CA57D2" w:rsidRPr="00EF5B1C" w:rsidRDefault="002477E2" w:rsidP="002477E2">
      <w:pPr>
        <w:ind w:firstLine="709"/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 xml:space="preserve"> </w:t>
      </w:r>
      <w:r w:rsidR="00CA57D2" w:rsidRPr="00EF5B1C">
        <w:rPr>
          <w:b/>
          <w:sz w:val="24"/>
          <w:szCs w:val="24"/>
        </w:rPr>
        <w:t>(Тема урока)</w:t>
      </w:r>
    </w:p>
    <w:tbl>
      <w:tblPr>
        <w:tblW w:w="9663" w:type="dxa"/>
        <w:tblLook w:val="01E0"/>
      </w:tblPr>
      <w:tblGrid>
        <w:gridCol w:w="1101"/>
        <w:gridCol w:w="2520"/>
        <w:gridCol w:w="6042"/>
      </w:tblGrid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2" w:type="dxa"/>
            <w:shd w:val="clear" w:color="auto" w:fill="auto"/>
          </w:tcPr>
          <w:p w:rsidR="00CA57D2" w:rsidRPr="002477E2" w:rsidRDefault="002477E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Колядкина</w:t>
            </w:r>
            <w:proofErr w:type="spellEnd"/>
            <w:r>
              <w:rPr>
                <w:i/>
                <w:sz w:val="24"/>
                <w:szCs w:val="24"/>
              </w:rPr>
              <w:t xml:space="preserve"> Ирина Викторовна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CA57D2" w:rsidP="002477E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553D9D">
              <w:rPr>
                <w:i/>
                <w:sz w:val="24"/>
                <w:szCs w:val="24"/>
              </w:rPr>
              <w:t>МОУ «</w:t>
            </w:r>
            <w:r w:rsidR="002477E2">
              <w:rPr>
                <w:i/>
                <w:sz w:val="24"/>
                <w:szCs w:val="24"/>
              </w:rPr>
              <w:t>ВСОШ № 2</w:t>
            </w:r>
            <w:r w:rsidRPr="00553D9D">
              <w:rPr>
                <w:i/>
                <w:sz w:val="24"/>
                <w:szCs w:val="24"/>
              </w:rPr>
              <w:t xml:space="preserve">» </w:t>
            </w:r>
            <w:r w:rsidR="002477E2">
              <w:rPr>
                <w:i/>
                <w:sz w:val="24"/>
                <w:szCs w:val="24"/>
              </w:rPr>
              <w:t>г</w:t>
            </w:r>
            <w:proofErr w:type="gramStart"/>
            <w:r w:rsidR="002477E2">
              <w:rPr>
                <w:i/>
                <w:sz w:val="24"/>
                <w:szCs w:val="24"/>
              </w:rPr>
              <w:t>.В</w:t>
            </w:r>
            <w:proofErr w:type="gramEnd"/>
            <w:r w:rsidR="002477E2">
              <w:rPr>
                <w:i/>
                <w:sz w:val="24"/>
                <w:szCs w:val="24"/>
              </w:rPr>
              <w:t>олоколамска Московской области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 xml:space="preserve">Должность  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2477E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CA57D2" w:rsidRPr="00553D9D">
              <w:rPr>
                <w:i/>
                <w:sz w:val="24"/>
                <w:szCs w:val="24"/>
              </w:rPr>
              <w:t>читель химии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CA57D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  <w:r w:rsidRPr="00553D9D">
              <w:rPr>
                <w:i/>
                <w:sz w:val="24"/>
                <w:szCs w:val="24"/>
              </w:rPr>
              <w:t>имия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CA57D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553D9D">
              <w:rPr>
                <w:i/>
                <w:sz w:val="24"/>
                <w:szCs w:val="24"/>
              </w:rPr>
              <w:t>9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2477E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Физические свойства металлов (1 урок в</w:t>
            </w:r>
            <w:r w:rsidR="00CA57D2" w:rsidRPr="00553D9D">
              <w:rPr>
                <w:i/>
                <w:sz w:val="24"/>
                <w:szCs w:val="24"/>
              </w:rPr>
              <w:t xml:space="preserve"> теме «Металлы»</w:t>
            </w:r>
            <w:proofErr w:type="gramEnd"/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553D9D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CA57D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Химия. 9 класс. Габриел</w:t>
            </w:r>
            <w:r w:rsidRPr="00553D9D">
              <w:rPr>
                <w:i/>
                <w:sz w:val="24"/>
                <w:szCs w:val="24"/>
              </w:rPr>
              <w:t>ян О.С. М.: Дрофа,2009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553D9D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1B7622">
              <w:rPr>
                <w:b/>
                <w:i/>
                <w:sz w:val="24"/>
                <w:szCs w:val="24"/>
              </w:rPr>
              <w:t xml:space="preserve"> Цель  урока:</w:t>
            </w:r>
          </w:p>
        </w:tc>
        <w:tc>
          <w:tcPr>
            <w:tcW w:w="6042" w:type="dxa"/>
            <w:shd w:val="clear" w:color="auto" w:fill="auto"/>
          </w:tcPr>
          <w:p w:rsidR="00CA57D2" w:rsidRPr="00553D9D" w:rsidRDefault="002477E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положение металлов в периодической системе, особенности строения их атомов и кристаллов; обобщить и расширить знания учащихся о физических свойствах металлов</w:t>
            </w:r>
            <w:r w:rsidR="00CA57D2" w:rsidRPr="001B7622">
              <w:rPr>
                <w:i/>
                <w:sz w:val="24"/>
                <w:szCs w:val="24"/>
              </w:rPr>
              <w:t>.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numPr>
                <w:ilvl w:val="0"/>
                <w:numId w:val="1"/>
              </w:num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1B7622">
              <w:rPr>
                <w:b/>
                <w:i/>
                <w:sz w:val="24"/>
                <w:szCs w:val="24"/>
              </w:rPr>
              <w:t>Задачи:</w:t>
            </w:r>
          </w:p>
          <w:p w:rsidR="00CA57D2" w:rsidRPr="001B7622" w:rsidRDefault="00CA57D2" w:rsidP="008E59A7">
            <w:pPr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8E59A7">
              <w:rPr>
                <w:b/>
                <w:i/>
                <w:sz w:val="24"/>
                <w:szCs w:val="24"/>
              </w:rPr>
              <w:t>образовательные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42" w:type="dxa"/>
            <w:shd w:val="clear" w:color="auto" w:fill="auto"/>
          </w:tcPr>
          <w:p w:rsidR="00CA57D2" w:rsidRPr="002477E2" w:rsidRDefault="00CA57D2" w:rsidP="0088455A">
            <w:pPr>
              <w:jc w:val="both"/>
              <w:outlineLvl w:val="0"/>
              <w:rPr>
                <w:i/>
                <w:sz w:val="24"/>
                <w:szCs w:val="24"/>
                <w:u w:val="single"/>
              </w:rPr>
            </w:pPr>
          </w:p>
          <w:p w:rsidR="00CA57D2" w:rsidRPr="00CD3CBF" w:rsidRDefault="00CA57D2" w:rsidP="0088455A">
            <w:pPr>
              <w:rPr>
                <w:i/>
                <w:sz w:val="24"/>
                <w:szCs w:val="24"/>
              </w:rPr>
            </w:pPr>
            <w:r w:rsidRPr="00CD3CBF">
              <w:rPr>
                <w:i/>
                <w:sz w:val="24"/>
                <w:szCs w:val="24"/>
              </w:rPr>
              <w:t xml:space="preserve">Охарактеризовать важнейшие </w:t>
            </w:r>
            <w:r w:rsidR="00CD3CBF" w:rsidRPr="00CD3CBF">
              <w:rPr>
                <w:i/>
                <w:sz w:val="24"/>
                <w:szCs w:val="24"/>
              </w:rPr>
              <w:t xml:space="preserve">физические </w:t>
            </w:r>
            <w:r w:rsidRPr="00CD3CBF">
              <w:rPr>
                <w:i/>
                <w:sz w:val="24"/>
                <w:szCs w:val="24"/>
              </w:rPr>
              <w:t>свойства металлов на основе  строения  их кристаллов (металлическая связь, металлическая кристаллическая решётка).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spacing w:line="360" w:lineRule="auto"/>
              <w:ind w:left="900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1B7622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1B7622">
              <w:rPr>
                <w:b/>
                <w:i/>
                <w:sz w:val="24"/>
                <w:szCs w:val="24"/>
              </w:rPr>
              <w:t>-развивающие:</w:t>
            </w:r>
          </w:p>
        </w:tc>
        <w:tc>
          <w:tcPr>
            <w:tcW w:w="6042" w:type="dxa"/>
            <w:shd w:val="clear" w:color="auto" w:fill="auto"/>
          </w:tcPr>
          <w:p w:rsidR="00CA57D2" w:rsidRPr="00CD3CBF" w:rsidRDefault="00CA57D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CD3CBF">
              <w:rPr>
                <w:i/>
                <w:sz w:val="24"/>
                <w:szCs w:val="24"/>
              </w:rPr>
              <w:t xml:space="preserve">Развивать у </w:t>
            </w:r>
            <w:proofErr w:type="gramStart"/>
            <w:r w:rsidRPr="00CD3CBF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CD3CBF">
              <w:rPr>
                <w:i/>
                <w:sz w:val="24"/>
                <w:szCs w:val="24"/>
              </w:rPr>
              <w:t xml:space="preserve"> умения выделять главное, существенное в изучаемом материале; сравнивать,  обобщать, систематизировать, компактно и логически последовательно излагать свои мысли.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spacing w:line="360" w:lineRule="auto"/>
              <w:ind w:left="900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7D2" w:rsidRPr="001B7622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1B7622">
              <w:rPr>
                <w:b/>
                <w:i/>
                <w:sz w:val="24"/>
                <w:szCs w:val="24"/>
              </w:rPr>
              <w:t>-воспитательные:</w:t>
            </w:r>
          </w:p>
        </w:tc>
        <w:tc>
          <w:tcPr>
            <w:tcW w:w="6042" w:type="dxa"/>
            <w:shd w:val="clear" w:color="auto" w:fill="auto"/>
          </w:tcPr>
          <w:p w:rsidR="00CA57D2" w:rsidRPr="00CD3CBF" w:rsidRDefault="00CD3CBF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А</w:t>
            </w:r>
            <w:r w:rsidRPr="00F220D6">
              <w:rPr>
                <w:i/>
                <w:sz w:val="24"/>
              </w:rPr>
              <w:t>ктивизировать познавательный интерес и творческую активность каждого обучающегося, воспитывать чув</w:t>
            </w:r>
            <w:r>
              <w:rPr>
                <w:i/>
                <w:sz w:val="24"/>
              </w:rPr>
              <w:t xml:space="preserve">ство ответственности, прививать </w:t>
            </w:r>
            <w:r w:rsidRPr="00F220D6">
              <w:rPr>
                <w:i/>
                <w:sz w:val="24"/>
              </w:rPr>
              <w:t xml:space="preserve"> интерес к предмету.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553D9D" w:rsidRDefault="00CA57D2" w:rsidP="0088455A">
            <w:p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10.</w:t>
            </w:r>
          </w:p>
        </w:tc>
        <w:tc>
          <w:tcPr>
            <w:tcW w:w="2520" w:type="dxa"/>
            <w:shd w:val="clear" w:color="auto" w:fill="auto"/>
          </w:tcPr>
          <w:p w:rsidR="00CA57D2" w:rsidRPr="001B7622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6042" w:type="dxa"/>
            <w:shd w:val="clear" w:color="auto" w:fill="auto"/>
          </w:tcPr>
          <w:p w:rsidR="00CA57D2" w:rsidRPr="001B7622" w:rsidRDefault="00CD3CBF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У</w:t>
            </w:r>
            <w:r w:rsidRPr="005813D1">
              <w:rPr>
                <w:i/>
                <w:sz w:val="24"/>
              </w:rPr>
              <w:t>рок изучения нового материала</w:t>
            </w:r>
            <w:r>
              <w:rPr>
                <w:b/>
                <w:i/>
                <w:sz w:val="24"/>
              </w:rPr>
              <w:t xml:space="preserve">      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9E71FE" w:rsidRDefault="00CA57D2" w:rsidP="0088455A">
            <w:p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71FE"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    11. </w:t>
            </w:r>
          </w:p>
        </w:tc>
        <w:tc>
          <w:tcPr>
            <w:tcW w:w="2520" w:type="dxa"/>
            <w:shd w:val="clear" w:color="auto" w:fill="auto"/>
          </w:tcPr>
          <w:p w:rsidR="00CA57D2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9E71FE">
              <w:rPr>
                <w:b/>
                <w:i/>
                <w:sz w:val="24"/>
                <w:szCs w:val="24"/>
              </w:rPr>
              <w:t>Формы работы учащихся:</w:t>
            </w:r>
          </w:p>
        </w:tc>
        <w:tc>
          <w:tcPr>
            <w:tcW w:w="6042" w:type="dxa"/>
            <w:shd w:val="clear" w:color="auto" w:fill="auto"/>
          </w:tcPr>
          <w:p w:rsidR="00CA57D2" w:rsidRPr="008E59A7" w:rsidRDefault="00CD3CBF" w:rsidP="008E59A7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Ф</w:t>
            </w:r>
            <w:r w:rsidRPr="005813D1">
              <w:rPr>
                <w:i/>
                <w:sz w:val="24"/>
              </w:rPr>
              <w:t xml:space="preserve">ронтальная, </w:t>
            </w:r>
            <w:r w:rsidR="008E59A7">
              <w:rPr>
                <w:i/>
                <w:sz w:val="24"/>
              </w:rPr>
              <w:t>парная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Pr="009E71FE" w:rsidRDefault="00CA57D2" w:rsidP="0088455A">
            <w:p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12.     </w:t>
            </w:r>
          </w:p>
        </w:tc>
        <w:tc>
          <w:tcPr>
            <w:tcW w:w="2520" w:type="dxa"/>
            <w:shd w:val="clear" w:color="auto" w:fill="auto"/>
          </w:tcPr>
          <w:p w:rsidR="00CA57D2" w:rsidRPr="009E71FE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9E71FE">
              <w:rPr>
                <w:b/>
                <w:i/>
                <w:sz w:val="24"/>
                <w:szCs w:val="24"/>
              </w:rPr>
              <w:t>Необходимое техническое оборудование:</w:t>
            </w:r>
          </w:p>
        </w:tc>
        <w:tc>
          <w:tcPr>
            <w:tcW w:w="6042" w:type="dxa"/>
            <w:shd w:val="clear" w:color="auto" w:fill="auto"/>
          </w:tcPr>
          <w:p w:rsidR="00CA57D2" w:rsidRDefault="00CA57D2" w:rsidP="00CD3CBF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9E71FE">
              <w:rPr>
                <w:i/>
                <w:sz w:val="24"/>
                <w:szCs w:val="24"/>
              </w:rPr>
              <w:t>омпьютер</w:t>
            </w:r>
            <w:r w:rsidR="00CD3CBF">
              <w:rPr>
                <w:i/>
                <w:sz w:val="24"/>
                <w:szCs w:val="24"/>
              </w:rPr>
              <w:t>ы</w:t>
            </w:r>
            <w:r w:rsidRPr="009E71F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D3CBF">
              <w:rPr>
                <w:i/>
                <w:sz w:val="24"/>
                <w:szCs w:val="24"/>
              </w:rPr>
              <w:t>мультимедийный</w:t>
            </w:r>
            <w:proofErr w:type="spellEnd"/>
            <w:r w:rsidR="00CD3CBF">
              <w:rPr>
                <w:i/>
                <w:sz w:val="24"/>
                <w:szCs w:val="24"/>
              </w:rPr>
              <w:t xml:space="preserve"> </w:t>
            </w:r>
            <w:r w:rsidRPr="009E71FE">
              <w:rPr>
                <w:i/>
                <w:sz w:val="24"/>
                <w:szCs w:val="24"/>
              </w:rPr>
              <w:t>проектор</w:t>
            </w:r>
          </w:p>
        </w:tc>
      </w:tr>
      <w:tr w:rsidR="00CA57D2" w:rsidRPr="00553D9D" w:rsidTr="0088455A">
        <w:tc>
          <w:tcPr>
            <w:tcW w:w="1101" w:type="dxa"/>
            <w:shd w:val="clear" w:color="auto" w:fill="auto"/>
          </w:tcPr>
          <w:p w:rsidR="00CA57D2" w:rsidRDefault="00CA57D2" w:rsidP="0088455A">
            <w:pPr>
              <w:spacing w:line="360" w:lineRule="auto"/>
              <w:jc w:val="both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13. </w:t>
            </w:r>
          </w:p>
        </w:tc>
        <w:tc>
          <w:tcPr>
            <w:tcW w:w="2520" w:type="dxa"/>
            <w:shd w:val="clear" w:color="auto" w:fill="auto"/>
          </w:tcPr>
          <w:p w:rsidR="00CA57D2" w:rsidRPr="009E71FE" w:rsidRDefault="00CA57D2" w:rsidP="0088455A">
            <w:pPr>
              <w:outlineLvl w:val="0"/>
              <w:rPr>
                <w:b/>
                <w:i/>
                <w:sz w:val="24"/>
                <w:szCs w:val="24"/>
              </w:rPr>
            </w:pPr>
            <w:r w:rsidRPr="009E71FE">
              <w:rPr>
                <w:b/>
                <w:i/>
                <w:sz w:val="24"/>
                <w:szCs w:val="24"/>
              </w:rPr>
              <w:t>Структура и ход  урока</w:t>
            </w:r>
          </w:p>
        </w:tc>
        <w:tc>
          <w:tcPr>
            <w:tcW w:w="6042" w:type="dxa"/>
            <w:shd w:val="clear" w:color="auto" w:fill="auto"/>
          </w:tcPr>
          <w:p w:rsidR="00CA57D2" w:rsidRDefault="00CA57D2" w:rsidP="0088455A">
            <w:pPr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Таблица № 1</w:t>
            </w:r>
          </w:p>
        </w:tc>
      </w:tr>
    </w:tbl>
    <w:p w:rsidR="00CA57D2" w:rsidRPr="00553D9D" w:rsidRDefault="00CA57D2" w:rsidP="00CA57D2">
      <w:pPr>
        <w:spacing w:line="360" w:lineRule="auto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CA57D2" w:rsidRDefault="00CA57D2" w:rsidP="00CA57D2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3CBC" w:rsidRDefault="004C3CBC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  <w:lang w:val="en-US"/>
        </w:rPr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CA57D2" w:rsidRPr="00B22203" w:rsidRDefault="00CA57D2" w:rsidP="00CA57D2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422" w:type="pct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"/>
        <w:gridCol w:w="1631"/>
        <w:gridCol w:w="2020"/>
        <w:gridCol w:w="2922"/>
        <w:gridCol w:w="2385"/>
        <w:gridCol w:w="1017"/>
      </w:tblGrid>
      <w:tr w:rsidR="00CA57D2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5A6CB4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5A6CB4">
              <w:rPr>
                <w:b/>
                <w:sz w:val="24"/>
                <w:szCs w:val="24"/>
              </w:rPr>
              <w:t xml:space="preserve"> ЭОР</w:t>
            </w:r>
          </w:p>
          <w:p w:rsidR="00CA57D2" w:rsidRPr="005A6CB4" w:rsidRDefault="00CA57D2" w:rsidP="00356056">
            <w:pPr>
              <w:jc w:val="center"/>
              <w:rPr>
                <w:i/>
                <w:sz w:val="24"/>
                <w:szCs w:val="24"/>
              </w:rPr>
            </w:pPr>
            <w:r w:rsidRPr="005A6CB4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Время</w:t>
            </w:r>
          </w:p>
          <w:p w:rsidR="00CA57D2" w:rsidRPr="005A6CB4" w:rsidRDefault="00CA57D2" w:rsidP="00356056">
            <w:pPr>
              <w:jc w:val="center"/>
              <w:rPr>
                <w:i/>
                <w:sz w:val="24"/>
                <w:szCs w:val="24"/>
              </w:rPr>
            </w:pPr>
            <w:r w:rsidRPr="005A6CB4">
              <w:rPr>
                <w:i/>
                <w:sz w:val="24"/>
                <w:szCs w:val="24"/>
              </w:rPr>
              <w:t>(</w:t>
            </w:r>
            <w:proofErr w:type="gramStart"/>
            <w:r w:rsidRPr="005A6CB4">
              <w:rPr>
                <w:i/>
                <w:sz w:val="24"/>
                <w:szCs w:val="24"/>
              </w:rPr>
              <w:t>в</w:t>
            </w:r>
            <w:proofErr w:type="gramEnd"/>
            <w:r w:rsidRPr="005A6CB4">
              <w:rPr>
                <w:i/>
                <w:sz w:val="24"/>
                <w:szCs w:val="24"/>
              </w:rPr>
              <w:t xml:space="preserve"> мин.)</w:t>
            </w:r>
          </w:p>
          <w:p w:rsidR="00CA57D2" w:rsidRPr="005A6CB4" w:rsidRDefault="00CA57D2" w:rsidP="00356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57D2" w:rsidRPr="003A5CFE" w:rsidTr="005503EE">
        <w:trPr>
          <w:trHeight w:val="102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CA57D2" w:rsidP="00356056">
            <w:pPr>
              <w:jc w:val="center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7</w:t>
            </w:r>
          </w:p>
        </w:tc>
      </w:tr>
      <w:tr w:rsidR="00CA57D2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5A6CB4" w:rsidRDefault="00CA57D2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CD3CBF" w:rsidRDefault="00CA57D2" w:rsidP="00B674D3">
            <w:pPr>
              <w:rPr>
                <w:sz w:val="24"/>
                <w:szCs w:val="24"/>
              </w:rPr>
            </w:pPr>
            <w:r w:rsidRPr="00CD3CBF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5A6CB4" w:rsidRDefault="00CA57D2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5A6CB4" w:rsidRDefault="00CA57D2" w:rsidP="00FA4D4F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 xml:space="preserve">Приветствие. Проверка готовности </w:t>
            </w:r>
            <w:proofErr w:type="gramStart"/>
            <w:r w:rsidRPr="005A6CB4">
              <w:rPr>
                <w:sz w:val="24"/>
                <w:szCs w:val="24"/>
              </w:rPr>
              <w:t>обучающихся</w:t>
            </w:r>
            <w:proofErr w:type="gramEnd"/>
            <w:r w:rsidRPr="005A6CB4">
              <w:rPr>
                <w:sz w:val="24"/>
                <w:szCs w:val="24"/>
              </w:rPr>
              <w:t xml:space="preserve"> к уроку. Обозначение цели и задач урока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2" w:rsidRPr="005A6CB4" w:rsidRDefault="00CA57D2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Приветствие учителя. Проверка готовности к уроку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D2" w:rsidRPr="005A6CB4" w:rsidRDefault="00FA4D4F" w:rsidP="00B67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A57D2" w:rsidRPr="005A6C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03EE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503EE" w:rsidRDefault="005503EE" w:rsidP="00B674D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CD3CBF" w:rsidRDefault="005503EE" w:rsidP="00B674D3">
            <w:pPr>
              <w:rPr>
                <w:sz w:val="24"/>
                <w:szCs w:val="24"/>
              </w:rPr>
            </w:pPr>
            <w:r w:rsidRPr="00CD3CBF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111718" w:rsidRDefault="00C63C9A" w:rsidP="00B674D3">
            <w:pPr>
              <w:pStyle w:val="Standard"/>
              <w:snapToGrid w:val="0"/>
            </w:pPr>
            <w:hyperlink r:id="rId6" w:history="1">
              <w:r w:rsidR="005503EE" w:rsidRPr="008A5B4D">
                <w:rPr>
                  <w:sz w:val="24"/>
                  <w:szCs w:val="24"/>
                </w:rPr>
                <w:t>Положение металлов в Периодической системе элементов Д. И. Менделеева</w:t>
              </w:r>
            </w:hyperlink>
            <w:r w:rsidR="00111718">
              <w:t xml:space="preserve"> – </w:t>
            </w:r>
            <w:r w:rsidR="00111718">
              <w:rPr>
                <w:color w:val="000000"/>
                <w:sz w:val="24"/>
                <w:szCs w:val="24"/>
              </w:rPr>
              <w:t>ЭОР № 1</w:t>
            </w:r>
          </w:p>
          <w:p w:rsidR="005503EE" w:rsidRPr="005503EE" w:rsidRDefault="005503EE" w:rsidP="00B674D3">
            <w:pPr>
              <w:pStyle w:val="Standard"/>
              <w:snapToGrid w:val="0"/>
            </w:pPr>
          </w:p>
          <w:p w:rsidR="00111718" w:rsidRDefault="00111718" w:rsidP="00B674D3">
            <w:pPr>
              <w:rPr>
                <w:kern w:val="3"/>
                <w:sz w:val="24"/>
                <w:lang w:eastAsia="zh-CN"/>
              </w:rPr>
            </w:pPr>
          </w:p>
          <w:p w:rsidR="00111718" w:rsidRDefault="00111718" w:rsidP="00B674D3">
            <w:pPr>
              <w:rPr>
                <w:kern w:val="3"/>
                <w:sz w:val="24"/>
                <w:lang w:eastAsia="zh-CN"/>
              </w:rPr>
            </w:pPr>
          </w:p>
          <w:p w:rsidR="005503EE" w:rsidRPr="00111718" w:rsidRDefault="005503EE" w:rsidP="00B674D3">
            <w:pPr>
              <w:rPr>
                <w:kern w:val="3"/>
                <w:sz w:val="24"/>
                <w:lang w:eastAsia="zh-CN"/>
              </w:rPr>
            </w:pPr>
            <w:r w:rsidRPr="008040F6">
              <w:rPr>
                <w:kern w:val="3"/>
                <w:sz w:val="24"/>
                <w:lang w:eastAsia="zh-CN"/>
              </w:rPr>
              <w:t>"Характеристика химического элемента металла по положе</w:t>
            </w:r>
            <w:r>
              <w:rPr>
                <w:kern w:val="3"/>
                <w:sz w:val="24"/>
                <w:lang w:eastAsia="zh-CN"/>
              </w:rPr>
              <w:t xml:space="preserve">нию в Периодической системе" </w:t>
            </w:r>
            <w:r w:rsidR="00111718" w:rsidRPr="00111718">
              <w:rPr>
                <w:kern w:val="3"/>
                <w:sz w:val="24"/>
                <w:lang w:eastAsia="zh-CN"/>
              </w:rPr>
              <w:t xml:space="preserve">- </w:t>
            </w:r>
            <w:r w:rsidR="00111718">
              <w:rPr>
                <w:sz w:val="24"/>
                <w:szCs w:val="24"/>
              </w:rPr>
              <w:t>ЭОР № 2</w:t>
            </w:r>
          </w:p>
          <w:p w:rsidR="005503EE" w:rsidRPr="008040F6" w:rsidRDefault="005503EE" w:rsidP="00B674D3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8040F6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предлагает</w:t>
            </w:r>
            <w:r w:rsidR="00FA4D4F">
              <w:rPr>
                <w:color w:val="000000"/>
                <w:sz w:val="24"/>
                <w:szCs w:val="24"/>
              </w:rPr>
              <w:t xml:space="preserve">, используя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A4D4F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ЭОР №</w:t>
            </w:r>
            <w:r w:rsidR="00FA4D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111718" w:rsidRPr="00111718">
              <w:rPr>
                <w:color w:val="000000"/>
                <w:sz w:val="24"/>
                <w:szCs w:val="24"/>
              </w:rPr>
              <w:t xml:space="preserve"> </w:t>
            </w:r>
            <w:r w:rsidR="00111718">
              <w:rPr>
                <w:color w:val="000000"/>
                <w:sz w:val="24"/>
                <w:szCs w:val="24"/>
              </w:rPr>
              <w:t>«</w:t>
            </w:r>
            <w:r w:rsidR="00111718" w:rsidRPr="008040F6">
              <w:rPr>
                <w:sz w:val="24"/>
                <w:szCs w:val="24"/>
              </w:rPr>
              <w:t>Положение металлов в Периодической системе элементов</w:t>
            </w:r>
            <w:r w:rsidR="00111718">
              <w:rPr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отметить условную границу, разделяющую металлы и неметаллы.</w:t>
            </w:r>
          </w:p>
          <w:p w:rsidR="005503EE" w:rsidRPr="00356056" w:rsidRDefault="005503EE" w:rsidP="00B674D3">
            <w:pPr>
              <w:rPr>
                <w:sz w:val="24"/>
                <w:szCs w:val="24"/>
              </w:rPr>
            </w:pPr>
          </w:p>
          <w:p w:rsidR="005503EE" w:rsidRPr="00356056" w:rsidRDefault="005503EE" w:rsidP="00B674D3">
            <w:pPr>
              <w:rPr>
                <w:sz w:val="24"/>
                <w:szCs w:val="24"/>
              </w:rPr>
            </w:pPr>
          </w:p>
          <w:p w:rsidR="005503EE" w:rsidRPr="00356056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 xml:space="preserve">Организует работу </w:t>
            </w:r>
            <w:r w:rsidR="008E59A7">
              <w:rPr>
                <w:color w:val="000000"/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Pr="005A6CB4">
              <w:rPr>
                <w:sz w:val="24"/>
                <w:szCs w:val="24"/>
              </w:rPr>
              <w:t xml:space="preserve">с  тренажером "Характеристика химического элемента металла по положению в Периодической системе" </w:t>
            </w:r>
            <w:proofErr w:type="gramStart"/>
            <w:r w:rsidR="00FA4D4F">
              <w:rPr>
                <w:sz w:val="24"/>
                <w:szCs w:val="24"/>
              </w:rPr>
              <w:t>-</w:t>
            </w:r>
            <w:r w:rsidR="00356056">
              <w:rPr>
                <w:sz w:val="24"/>
                <w:szCs w:val="24"/>
              </w:rPr>
              <w:t>Э</w:t>
            </w:r>
            <w:proofErr w:type="gramEnd"/>
            <w:r w:rsidR="00356056">
              <w:rPr>
                <w:sz w:val="24"/>
                <w:szCs w:val="24"/>
              </w:rPr>
              <w:t>ОР</w:t>
            </w:r>
            <w:r w:rsidR="00FA4D4F">
              <w:rPr>
                <w:sz w:val="24"/>
                <w:szCs w:val="24"/>
              </w:rPr>
              <w:t xml:space="preserve"> № 2</w:t>
            </w:r>
          </w:p>
          <w:p w:rsidR="005503EE" w:rsidRPr="008040F6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8E59A7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задание, обсуждают</w:t>
            </w:r>
          </w:p>
          <w:p w:rsidR="005503EE" w:rsidRPr="008E59A7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503EE" w:rsidRPr="008E59A7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503EE" w:rsidRPr="008E59A7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503EE" w:rsidRPr="008E59A7" w:rsidRDefault="005503EE" w:rsidP="00B674D3">
            <w:pPr>
              <w:rPr>
                <w:sz w:val="24"/>
                <w:szCs w:val="24"/>
              </w:rPr>
            </w:pPr>
          </w:p>
          <w:p w:rsidR="00356056" w:rsidRDefault="00356056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Работа в парах:</w:t>
            </w:r>
          </w:p>
          <w:p w:rsidR="005503EE" w:rsidRPr="008040F6" w:rsidRDefault="005503EE" w:rsidP="00B674D3">
            <w:pPr>
              <w:pStyle w:val="Standard"/>
              <w:tabs>
                <w:tab w:val="left" w:pos="1429"/>
              </w:tabs>
              <w:snapToGrid w:val="0"/>
              <w:rPr>
                <w:color w:val="000000"/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 xml:space="preserve"> </w:t>
            </w:r>
            <w:proofErr w:type="gramStart"/>
            <w:r w:rsidRPr="005A6CB4">
              <w:rPr>
                <w:sz w:val="24"/>
                <w:szCs w:val="24"/>
              </w:rPr>
              <w:t>пары обучающихся  работают на компьютерах  с  тренажером "Характеристика химического элемента металла по положению в Периодической системе" (характеристика одного эл</w:t>
            </w:r>
            <w:r>
              <w:rPr>
                <w:sz w:val="24"/>
                <w:szCs w:val="24"/>
              </w:rPr>
              <w:t>емента из трех предложенных</w:t>
            </w:r>
            <w:r w:rsidRPr="005A6CB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E" w:rsidRPr="005503EE" w:rsidRDefault="005503EE" w:rsidP="00B674D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5503EE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CD3CBF" w:rsidRDefault="005503EE" w:rsidP="00B674D3">
            <w:pPr>
              <w:rPr>
                <w:sz w:val="24"/>
                <w:szCs w:val="24"/>
              </w:rPr>
            </w:pPr>
            <w:r w:rsidRPr="00CD3CBF">
              <w:rPr>
                <w:sz w:val="24"/>
                <w:szCs w:val="24"/>
              </w:rPr>
              <w:t>Введение новых понятий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8" w:rsidRPr="005503EE" w:rsidRDefault="005503EE" w:rsidP="00111718">
            <w:pPr>
              <w:rPr>
                <w:sz w:val="24"/>
                <w:szCs w:val="24"/>
              </w:rPr>
            </w:pPr>
            <w:r w:rsidRPr="005503EE">
              <w:rPr>
                <w:sz w:val="24"/>
                <w:szCs w:val="24"/>
              </w:rPr>
              <w:t xml:space="preserve">Металлическая кристаллическая решетка </w:t>
            </w:r>
            <w:r w:rsidR="00111718" w:rsidRPr="00111718">
              <w:rPr>
                <w:sz w:val="24"/>
                <w:szCs w:val="24"/>
              </w:rPr>
              <w:t xml:space="preserve">- </w:t>
            </w:r>
            <w:r w:rsidR="00111718">
              <w:rPr>
                <w:sz w:val="24"/>
                <w:szCs w:val="24"/>
              </w:rPr>
              <w:t>ЭОР № 3</w:t>
            </w:r>
          </w:p>
          <w:p w:rsidR="005503EE" w:rsidRPr="00111718" w:rsidRDefault="005503EE" w:rsidP="00B674D3">
            <w:pPr>
              <w:rPr>
                <w:b/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111718" w:rsidRDefault="005503EE" w:rsidP="00111718">
            <w:pPr>
              <w:rPr>
                <w:sz w:val="24"/>
                <w:szCs w:val="24"/>
              </w:rPr>
            </w:pPr>
            <w:r w:rsidRPr="00356056">
              <w:rPr>
                <w:sz w:val="24"/>
                <w:szCs w:val="24"/>
              </w:rPr>
              <w:t>Физические свойства мет</w:t>
            </w:r>
            <w:bookmarkStart w:id="1" w:name="_GoBack"/>
            <w:bookmarkEnd w:id="1"/>
            <w:r w:rsidRPr="00356056">
              <w:rPr>
                <w:sz w:val="24"/>
                <w:szCs w:val="24"/>
              </w:rPr>
              <w:t xml:space="preserve">аллов </w:t>
            </w:r>
            <w:r w:rsidR="00111718" w:rsidRPr="00111718">
              <w:rPr>
                <w:sz w:val="24"/>
                <w:szCs w:val="24"/>
              </w:rPr>
              <w:t xml:space="preserve">- </w:t>
            </w:r>
            <w:r w:rsidR="00111718">
              <w:rPr>
                <w:sz w:val="24"/>
                <w:szCs w:val="24"/>
              </w:rPr>
              <w:t>ЭОР № 4</w:t>
            </w:r>
          </w:p>
          <w:p w:rsidR="005503EE" w:rsidRDefault="005503EE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Pr="00111718" w:rsidRDefault="00111718" w:rsidP="00B674D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Изменение электропроводности металлов при нагревании и охлаждении - ЭОР № 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1. Строение кристаллов  металлов:</w:t>
            </w:r>
          </w:p>
          <w:p w:rsidR="005503EE" w:rsidRPr="00111718" w:rsidRDefault="00356056" w:rsidP="00B6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беседа с учащимися о типах кристаллических решеток</w:t>
            </w:r>
            <w:r w:rsidR="005503EE" w:rsidRPr="005A6C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используя знания, полученные в  </w:t>
            </w:r>
            <w:r w:rsidR="005503EE" w:rsidRPr="005A6CB4">
              <w:rPr>
                <w:sz w:val="24"/>
                <w:szCs w:val="24"/>
              </w:rPr>
              <w:t>8 класс</w:t>
            </w:r>
            <w:r>
              <w:rPr>
                <w:sz w:val="24"/>
                <w:szCs w:val="24"/>
              </w:rPr>
              <w:t>е</w:t>
            </w:r>
            <w:r w:rsidR="005503EE" w:rsidRPr="005A6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типы химической связи</w:t>
            </w:r>
            <w:r w:rsidR="005503EE" w:rsidRPr="005A6CB4">
              <w:rPr>
                <w:sz w:val="24"/>
                <w:szCs w:val="24"/>
              </w:rPr>
              <w:t xml:space="preserve">, закрепляет представления о металлической связи и металлической кристаллической решетке </w:t>
            </w:r>
            <w:r w:rsidR="005503EE">
              <w:rPr>
                <w:sz w:val="24"/>
                <w:szCs w:val="24"/>
              </w:rPr>
              <w:t xml:space="preserve">- ЭОР № </w:t>
            </w:r>
            <w:r>
              <w:rPr>
                <w:sz w:val="24"/>
                <w:szCs w:val="24"/>
              </w:rPr>
              <w:t>3</w:t>
            </w:r>
            <w:r w:rsidR="00111718" w:rsidRPr="00111718">
              <w:rPr>
                <w:sz w:val="24"/>
                <w:szCs w:val="24"/>
              </w:rPr>
              <w:t xml:space="preserve"> </w:t>
            </w:r>
            <w:r w:rsidR="00111718">
              <w:rPr>
                <w:sz w:val="24"/>
                <w:szCs w:val="24"/>
              </w:rPr>
              <w:t>«</w:t>
            </w:r>
            <w:r w:rsidR="00111718" w:rsidRPr="005A6CB4">
              <w:rPr>
                <w:sz w:val="24"/>
                <w:szCs w:val="24"/>
              </w:rPr>
              <w:t>Металлическая кристаллическая решетка</w:t>
            </w:r>
            <w:r w:rsidR="00111718">
              <w:rPr>
                <w:sz w:val="24"/>
                <w:szCs w:val="24"/>
              </w:rPr>
              <w:t>»</w:t>
            </w: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2. Физические свойства металлов:</w:t>
            </w:r>
          </w:p>
          <w:p w:rsidR="005503EE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Учитель демонстрирует информационный модуль «Физически свойства металлов»</w:t>
            </w:r>
            <w:r w:rsidR="00356056">
              <w:rPr>
                <w:sz w:val="24"/>
                <w:szCs w:val="24"/>
              </w:rPr>
              <w:t xml:space="preserve"> - ЭОР № 4</w:t>
            </w: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Показывает связь  свойства – области применения.</w:t>
            </w: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356056" w:rsidRDefault="00356056" w:rsidP="00B674D3">
            <w:pPr>
              <w:rPr>
                <w:sz w:val="24"/>
                <w:szCs w:val="24"/>
              </w:rPr>
            </w:pPr>
          </w:p>
          <w:p w:rsidR="005503EE" w:rsidRDefault="00356056" w:rsidP="00B6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демонстрирует информационный модуль</w:t>
            </w:r>
          </w:p>
          <w:p w:rsidR="005503EE" w:rsidRPr="005A6CB4" w:rsidRDefault="00356056" w:rsidP="00FA4D4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«Изменение электропроводности металлов при нагревании и охлаждении» </w:t>
            </w:r>
            <w:r w:rsidR="00FA4D4F">
              <w:rPr>
                <w:sz w:val="24"/>
              </w:rPr>
              <w:t>- ЭОР № 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1. Ведут активный диалог с учителем, анализируют представленные материалы ЭОР, записывают понятия;</w:t>
            </w: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111718" w:rsidRDefault="00111718" w:rsidP="00B674D3">
            <w:pPr>
              <w:rPr>
                <w:sz w:val="24"/>
                <w:szCs w:val="24"/>
              </w:rPr>
            </w:pP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 xml:space="preserve">2. Анализируют представленные материалы ЭОР. Используя раздаточные таблицы по пластичности, электропроводности, плотности, </w:t>
            </w:r>
            <w:r w:rsidRPr="005A6CB4">
              <w:rPr>
                <w:sz w:val="24"/>
                <w:szCs w:val="24"/>
                <w:lang w:val="en-US"/>
              </w:rPr>
              <w:t>t</w:t>
            </w:r>
            <w:r w:rsidRPr="005A6CB4">
              <w:rPr>
                <w:sz w:val="24"/>
                <w:szCs w:val="24"/>
              </w:rPr>
              <w:t xml:space="preserve"> плавления и др. проводят </w:t>
            </w:r>
            <w:r w:rsidR="00356056">
              <w:rPr>
                <w:sz w:val="24"/>
                <w:szCs w:val="24"/>
              </w:rPr>
              <w:t>классификацию</w:t>
            </w:r>
            <w:r w:rsidRPr="005A6CB4">
              <w:rPr>
                <w:sz w:val="24"/>
                <w:szCs w:val="24"/>
              </w:rPr>
              <w:t xml:space="preserve"> металлов по разным категориям. Ведут записи в тетради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E" w:rsidRPr="005A6CB4" w:rsidRDefault="00FA4D4F" w:rsidP="00B67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503EE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CD3CBF" w:rsidRDefault="005503EE" w:rsidP="00B674D3">
            <w:pPr>
              <w:rPr>
                <w:sz w:val="24"/>
                <w:szCs w:val="24"/>
              </w:rPr>
            </w:pPr>
            <w:r w:rsidRPr="00CD3CBF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111718" w:rsidRDefault="00C63C9A" w:rsidP="00B674D3">
            <w:pPr>
              <w:pStyle w:val="Heading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B674D3"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</w:rPr>
                <w:t>Тренажер "Физические свойства металлов"</w:t>
              </w:r>
            </w:hyperlink>
            <w:r w:rsidR="00111718" w:rsidRPr="00111718">
              <w:t xml:space="preserve"> </w:t>
            </w:r>
            <w:r w:rsidR="00111718" w:rsidRPr="00111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111718" w:rsidRPr="001117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ЭОР № 6</w:t>
            </w:r>
          </w:p>
          <w:p w:rsidR="005503EE" w:rsidRPr="005A6CB4" w:rsidRDefault="005503EE" w:rsidP="00B674D3">
            <w:pPr>
              <w:rPr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B674D3" w:rsidP="00B674D3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предлагает учащимся по модулю ЭОР № 6 </w:t>
            </w:r>
            <w:r w:rsidR="00111718">
              <w:rPr>
                <w:color w:val="000000"/>
                <w:sz w:val="24"/>
                <w:szCs w:val="24"/>
              </w:rPr>
              <w:t xml:space="preserve">Тренажер "Физические свойства металлов" </w:t>
            </w:r>
            <w:r>
              <w:rPr>
                <w:color w:val="000000"/>
                <w:sz w:val="24"/>
                <w:szCs w:val="24"/>
              </w:rPr>
              <w:t>классифицировать по группам металлы, на мягкие и твёрдые, легкоплавкие и тугоплавкие, лёгкие и тяжёлые.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Отвечают  на вопросы, используя записи в тетради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E" w:rsidRPr="005A6CB4" w:rsidRDefault="00FA4D4F" w:rsidP="00B67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503EE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CD3CBF" w:rsidRDefault="005503EE" w:rsidP="00B6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CD3CBF">
              <w:rPr>
                <w:sz w:val="24"/>
                <w:szCs w:val="24"/>
              </w:rPr>
              <w:t xml:space="preserve"> усвоения учебного материала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111718" w:rsidRDefault="00C63C9A" w:rsidP="00B674D3">
            <w:pPr>
              <w:rPr>
                <w:sz w:val="24"/>
                <w:szCs w:val="24"/>
              </w:rPr>
            </w:pPr>
            <w:hyperlink r:id="rId8" w:history="1">
              <w:r w:rsidR="00FA4D4F">
                <w:rPr>
                  <w:color w:val="000000"/>
                  <w:sz w:val="24"/>
                  <w:szCs w:val="24"/>
                </w:rPr>
                <w:t xml:space="preserve">Тесты по теме "Строение и физические свойства </w:t>
              </w:r>
            </w:hyperlink>
            <w:hyperlink r:id="rId9" w:history="1">
              <w:r w:rsidR="00FA4D4F">
                <w:rPr>
                  <w:color w:val="000000"/>
                  <w:sz w:val="24"/>
                  <w:szCs w:val="24"/>
                </w:rPr>
                <w:t>металлов"</w:t>
              </w:r>
            </w:hyperlink>
            <w:r w:rsidR="00111718" w:rsidRPr="00111718">
              <w:t xml:space="preserve"> - </w:t>
            </w:r>
            <w:r w:rsidR="00111718">
              <w:rPr>
                <w:color w:val="000000"/>
                <w:sz w:val="24"/>
                <w:szCs w:val="24"/>
              </w:rPr>
              <w:t>ЭОР № 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FA4D4F" w:rsidP="00FA4D4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 закреп</w:t>
            </w:r>
            <w:r>
              <w:rPr>
                <w:color w:val="000000"/>
                <w:sz w:val="24"/>
                <w:szCs w:val="24"/>
              </w:rPr>
              <w:softHyphen/>
              <w:t>ление изученного материала предла</w:t>
            </w:r>
            <w:r>
              <w:rPr>
                <w:color w:val="000000"/>
                <w:sz w:val="24"/>
                <w:szCs w:val="24"/>
              </w:rPr>
              <w:softHyphen/>
              <w:t>гает учащимся выполнить проверочный тест по модулю ЭОР № 7</w:t>
            </w:r>
            <w:r w:rsidR="00111718">
              <w:rPr>
                <w:color w:val="000000"/>
                <w:sz w:val="24"/>
                <w:szCs w:val="24"/>
              </w:rPr>
              <w:t xml:space="preserve"> «</w:t>
            </w:r>
            <w:r w:rsidR="00111718" w:rsidRPr="00B674D3">
              <w:rPr>
                <w:sz w:val="24"/>
              </w:rPr>
              <w:t>Строение и физические свойства металлов</w:t>
            </w:r>
            <w:r w:rsidR="00111718">
              <w:rPr>
                <w:sz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с последующей проверкой по предложенным критериям. Учитель оценивает учащихся.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FA4D4F" w:rsidP="00B674D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выполняют задания по тесту,   производя взаимопроверку, сверяя с ответами учителя.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5</w:t>
            </w:r>
          </w:p>
        </w:tc>
      </w:tr>
      <w:tr w:rsidR="005503EE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CD3CBF" w:rsidRDefault="005503EE" w:rsidP="00B674D3">
            <w:pPr>
              <w:rPr>
                <w:sz w:val="24"/>
                <w:szCs w:val="24"/>
              </w:rPr>
            </w:pPr>
            <w:r w:rsidRPr="00CD3CBF"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 xml:space="preserve">Учитель </w:t>
            </w:r>
            <w:r w:rsidR="00FA4D4F">
              <w:rPr>
                <w:sz w:val="24"/>
                <w:szCs w:val="24"/>
              </w:rPr>
              <w:t>предлагает учащимся подвести</w:t>
            </w:r>
            <w:r w:rsidRPr="005A6CB4">
              <w:rPr>
                <w:sz w:val="24"/>
                <w:szCs w:val="24"/>
              </w:rPr>
              <w:t xml:space="preserve"> итог урока, исходя из намеченной цели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FA4D4F" w:rsidP="00B6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делают выводы по уроку</w:t>
            </w:r>
            <w:r w:rsidR="005503EE" w:rsidRPr="005A6C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2</w:t>
            </w:r>
          </w:p>
        </w:tc>
      </w:tr>
      <w:tr w:rsidR="005503EE" w:rsidRPr="00EB1A49" w:rsidTr="005503EE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88455A" w:rsidRDefault="005503EE" w:rsidP="00B674D3">
            <w:pPr>
              <w:rPr>
                <w:sz w:val="24"/>
                <w:szCs w:val="24"/>
              </w:rPr>
            </w:pPr>
            <w:r w:rsidRPr="0088455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омашнее задание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Учитель инструктирует обучающихся по выполнению Д//</w:t>
            </w:r>
            <w:proofErr w:type="gramStart"/>
            <w:r w:rsidRPr="005A6CB4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B674D3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Записывают Д/</w:t>
            </w:r>
            <w:proofErr w:type="gramStart"/>
            <w:r w:rsidRPr="005A6CB4">
              <w:rPr>
                <w:sz w:val="24"/>
                <w:szCs w:val="24"/>
              </w:rPr>
              <w:t>З</w:t>
            </w:r>
            <w:proofErr w:type="gramEnd"/>
            <w:r w:rsidRPr="005A6CB4">
              <w:rPr>
                <w:sz w:val="24"/>
                <w:szCs w:val="24"/>
              </w:rPr>
              <w:t xml:space="preserve"> в дневник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E" w:rsidRPr="005A6CB4" w:rsidRDefault="005503EE" w:rsidP="00B674D3">
            <w:pPr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2</w:t>
            </w:r>
          </w:p>
        </w:tc>
      </w:tr>
    </w:tbl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8A5B4D" w:rsidRDefault="008A5B4D" w:rsidP="00CA57D2">
      <w:pPr>
        <w:tabs>
          <w:tab w:val="num" w:pos="1429"/>
        </w:tabs>
        <w:spacing w:line="360" w:lineRule="auto"/>
        <w:jc w:val="center"/>
        <w:rPr>
          <w:lang w:val="en-US"/>
        </w:rPr>
      </w:pPr>
    </w:p>
    <w:p w:rsidR="008A5B4D" w:rsidRDefault="008A5B4D" w:rsidP="00CA57D2">
      <w:pPr>
        <w:tabs>
          <w:tab w:val="num" w:pos="1429"/>
        </w:tabs>
        <w:spacing w:line="360" w:lineRule="auto"/>
        <w:jc w:val="center"/>
        <w:rPr>
          <w:lang w:val="en-US"/>
        </w:rPr>
      </w:pPr>
    </w:p>
    <w:p w:rsidR="008A5B4D" w:rsidRDefault="008A5B4D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FA4D4F" w:rsidRDefault="00FA4D4F" w:rsidP="00CA57D2">
      <w:pPr>
        <w:tabs>
          <w:tab w:val="num" w:pos="1429"/>
        </w:tabs>
        <w:spacing w:line="360" w:lineRule="auto"/>
        <w:jc w:val="center"/>
      </w:pPr>
    </w:p>
    <w:p w:rsidR="00CA57D2" w:rsidRPr="008A5B4D" w:rsidRDefault="00CA57D2" w:rsidP="00CA57D2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CD3CBF" w:rsidRDefault="00CD3CBF" w:rsidP="00CD3CBF">
      <w:pPr>
        <w:jc w:val="center"/>
        <w:rPr>
          <w:b/>
          <w:i/>
          <w:sz w:val="24"/>
          <w:u w:val="single"/>
        </w:rPr>
      </w:pPr>
      <w:r w:rsidRPr="002477E2">
        <w:rPr>
          <w:b/>
          <w:i/>
          <w:sz w:val="24"/>
          <w:u w:val="single"/>
        </w:rPr>
        <w:t xml:space="preserve">Положение металлов в ПС и особенности строения их атомов. </w:t>
      </w:r>
    </w:p>
    <w:p w:rsidR="00CD3CBF" w:rsidRPr="002477E2" w:rsidRDefault="00CD3CBF" w:rsidP="00CD3CBF">
      <w:pPr>
        <w:jc w:val="center"/>
        <w:rPr>
          <w:b/>
          <w:i/>
          <w:sz w:val="24"/>
          <w:u w:val="single"/>
        </w:rPr>
      </w:pPr>
      <w:r w:rsidRPr="002477E2">
        <w:rPr>
          <w:b/>
          <w:i/>
          <w:sz w:val="24"/>
          <w:u w:val="single"/>
        </w:rPr>
        <w:t>Физические свойства металлов.</w:t>
      </w:r>
    </w:p>
    <w:p w:rsidR="00CA57D2" w:rsidRPr="00EF5B1C" w:rsidRDefault="00CA57D2" w:rsidP="00CA57D2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CA57D2" w:rsidRPr="00EF5B1C" w:rsidRDefault="00CA57D2" w:rsidP="00CA57D2">
      <w:pPr>
        <w:tabs>
          <w:tab w:val="num" w:pos="1429"/>
        </w:tabs>
        <w:spacing w:line="360" w:lineRule="auto"/>
        <w:jc w:val="center"/>
      </w:pPr>
    </w:p>
    <w:p w:rsidR="00CA57D2" w:rsidRDefault="00CA57D2" w:rsidP="00CA57D2">
      <w:pPr>
        <w:tabs>
          <w:tab w:val="num" w:pos="1429"/>
        </w:tabs>
        <w:spacing w:line="360" w:lineRule="auto"/>
        <w:jc w:val="right"/>
        <w:rPr>
          <w:b/>
          <w:i/>
          <w:sz w:val="24"/>
          <w:lang w:val="en-US"/>
        </w:rPr>
      </w:pPr>
      <w:r>
        <w:rPr>
          <w:b/>
          <w:i/>
          <w:sz w:val="24"/>
        </w:rPr>
        <w:t>Таблица 2.</w:t>
      </w:r>
    </w:p>
    <w:tbl>
      <w:tblPr>
        <w:tblpPr w:leftFromText="180" w:rightFromText="180" w:vertAnchor="text" w:horzAnchor="margin" w:tblpXSpec="center" w:tblpY="765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202"/>
        <w:gridCol w:w="1905"/>
        <w:gridCol w:w="2070"/>
        <w:gridCol w:w="3067"/>
      </w:tblGrid>
      <w:tr w:rsidR="00972F56" w:rsidRPr="00522371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56" w:rsidRPr="005A6CB4" w:rsidRDefault="00972F56" w:rsidP="00972F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56" w:rsidRPr="005A6CB4" w:rsidRDefault="00972F56" w:rsidP="00972F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56" w:rsidRPr="005A6CB4" w:rsidRDefault="00972F56" w:rsidP="00972F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6" w:rsidRPr="005A6CB4" w:rsidRDefault="00972F56" w:rsidP="00972F5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6CB4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5A6CB4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56" w:rsidRPr="005A6CB4" w:rsidRDefault="00972F56" w:rsidP="00972F56">
            <w:pPr>
              <w:jc w:val="center"/>
              <w:rPr>
                <w:b/>
                <w:sz w:val="24"/>
                <w:szCs w:val="24"/>
              </w:rPr>
            </w:pPr>
            <w:r w:rsidRPr="005A6CB4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503EE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503EE" w:rsidRDefault="005503EE" w:rsidP="005503E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503EE" w:rsidRDefault="005503EE" w:rsidP="005503EE">
            <w:pPr>
              <w:rPr>
                <w:sz w:val="24"/>
                <w:szCs w:val="24"/>
              </w:rPr>
            </w:pPr>
            <w:r w:rsidRPr="008040F6">
              <w:rPr>
                <w:sz w:val="24"/>
                <w:szCs w:val="24"/>
              </w:rPr>
              <w:t xml:space="preserve">Положение металлов в Периодической системе элементов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503EE" w:rsidRDefault="005503EE" w:rsidP="00550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503EE" w:rsidRDefault="00C63C9A" w:rsidP="005503EE">
            <w:pPr>
              <w:jc w:val="both"/>
              <w:rPr>
                <w:sz w:val="24"/>
              </w:rPr>
            </w:pPr>
            <w:hyperlink r:id="rId10" w:history="1">
              <w:r w:rsidR="005503EE" w:rsidRPr="005503EE">
                <w:rPr>
                  <w:rStyle w:val="a3"/>
                  <w:sz w:val="24"/>
                </w:rPr>
                <w:t>http://files.school-collection.edu.ru/dlrstore/0ab8f178-4185-11db-b0de-0800200c9a66/x9_008.swf</w:t>
              </w:r>
            </w:hyperlink>
            <w:r w:rsidR="005503EE" w:rsidRPr="005503EE">
              <w:rPr>
                <w:sz w:val="24"/>
              </w:rPr>
              <w:t xml:space="preserve"> -</w:t>
            </w:r>
          </w:p>
        </w:tc>
      </w:tr>
      <w:tr w:rsidR="005503EE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503EE" w:rsidRDefault="005503EE" w:rsidP="005503E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Характеристика химического элемента металла по положению в Периодической системе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Тест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C63C9A" w:rsidP="005503EE">
            <w:pPr>
              <w:jc w:val="both"/>
              <w:rPr>
                <w:sz w:val="24"/>
                <w:szCs w:val="24"/>
              </w:rPr>
            </w:pPr>
            <w:hyperlink w:history="1"/>
            <w:hyperlink r:id="rId11" w:history="1">
              <w:r w:rsidR="005503EE" w:rsidRPr="005A6CB4">
                <w:rPr>
                  <w:rStyle w:val="a3"/>
                  <w:sz w:val="24"/>
                  <w:szCs w:val="24"/>
                </w:rPr>
                <w:t>http://www.fcior.edu.ru/card/6110/trenazher-harakteristika-himicheskogo-elementa-metalla-po-polozheniyu-v-periodicheskoy-sisteme.html</w:t>
              </w:r>
            </w:hyperlink>
          </w:p>
        </w:tc>
      </w:tr>
      <w:tr w:rsidR="005503EE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Металлическая кристаллическая решетка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Анимация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Иллюстрация анимации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C63C9A" w:rsidP="005503EE">
            <w:pPr>
              <w:jc w:val="both"/>
              <w:rPr>
                <w:sz w:val="24"/>
                <w:szCs w:val="24"/>
              </w:rPr>
            </w:pPr>
            <w:hyperlink r:id="rId12" w:history="1">
              <w:r w:rsidR="005503EE" w:rsidRPr="005A6CB4">
                <w:rPr>
                  <w:rStyle w:val="a3"/>
                  <w:sz w:val="24"/>
                  <w:szCs w:val="24"/>
                </w:rPr>
                <w:t>http://files.school-collection.edu.ru/dlrstore/0ab8f17c-4185-11db-b0de-0800200c9a66/x9_012.swf</w:t>
              </w:r>
            </w:hyperlink>
          </w:p>
        </w:tc>
      </w:tr>
      <w:tr w:rsidR="005503EE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356056" w:rsidP="00550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6CB4">
              <w:rPr>
                <w:sz w:val="24"/>
                <w:szCs w:val="24"/>
              </w:rPr>
              <w:t>нимация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5503EE" w:rsidP="005503EE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Иллюстрация анимации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E" w:rsidRPr="005A6CB4" w:rsidRDefault="00C63C9A" w:rsidP="005503EE">
            <w:pPr>
              <w:jc w:val="both"/>
              <w:rPr>
                <w:sz w:val="24"/>
                <w:szCs w:val="24"/>
              </w:rPr>
            </w:pPr>
            <w:hyperlink r:id="rId13" w:history="1">
              <w:r w:rsidR="005503EE" w:rsidRPr="005A6CB4">
                <w:rPr>
                  <w:rStyle w:val="a3"/>
                  <w:sz w:val="24"/>
                  <w:szCs w:val="24"/>
                </w:rPr>
                <w:t>http://www.fcior.edu.ru/card/2573/fizicheskie-svoystva-metallov.html</w:t>
              </w:r>
            </w:hyperlink>
          </w:p>
        </w:tc>
      </w:tr>
      <w:tr w:rsidR="00356056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6" w:rsidRPr="005A6CB4" w:rsidRDefault="00356056" w:rsidP="00356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6" w:rsidRPr="005A6CB4" w:rsidRDefault="00356056" w:rsidP="0035605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Изменение электропроводности металлов при нагревании и охлаждении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6" w:rsidRDefault="00356056" w:rsidP="00356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6" w:rsidRPr="005A6CB4" w:rsidRDefault="00356056" w:rsidP="00356056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Иллюстрация анимации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6" w:rsidRPr="00356056" w:rsidRDefault="00C63C9A" w:rsidP="00356056">
            <w:pPr>
              <w:jc w:val="both"/>
              <w:rPr>
                <w:sz w:val="24"/>
                <w:szCs w:val="24"/>
              </w:rPr>
            </w:pPr>
            <w:hyperlink r:id="rId14" w:history="1">
              <w:r w:rsidR="00356056" w:rsidRPr="00356056">
                <w:rPr>
                  <w:rStyle w:val="a3"/>
                  <w:sz w:val="24"/>
                  <w:szCs w:val="24"/>
                </w:rPr>
                <w:t>http://files.school-collection.edu.ru/dlrstore/0ab93f93-4185-11db-b0de-0800200c9a66/x9_034.swf</w:t>
              </w:r>
            </w:hyperlink>
          </w:p>
        </w:tc>
      </w:tr>
      <w:tr w:rsidR="00B674D3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Default="00B674D3" w:rsidP="00B67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B674D3" w:rsidP="00FA4D4F">
            <w:pPr>
              <w:pStyle w:val="Heading1"/>
              <w:snapToGrid w:val="0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Тренажер "Физические свойства металлов"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B674D3" w:rsidP="00B674D3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B674D3" w:rsidP="00B674D3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Тест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356056" w:rsidRDefault="00C63C9A" w:rsidP="00B674D3">
            <w:pPr>
              <w:jc w:val="both"/>
              <w:rPr>
                <w:sz w:val="24"/>
                <w:szCs w:val="24"/>
              </w:rPr>
            </w:pPr>
            <w:hyperlink r:id="rId15" w:history="1">
              <w:r w:rsidR="00B674D3" w:rsidRPr="00FF4A5A">
                <w:rPr>
                  <w:rStyle w:val="a3"/>
                  <w:sz w:val="24"/>
                </w:rPr>
                <w:t>http://www.fcior.edu.ru/card/13004/trenazher-fizicheskie-svoystva-metallov.html</w:t>
              </w:r>
            </w:hyperlink>
          </w:p>
        </w:tc>
      </w:tr>
      <w:tr w:rsidR="00B674D3" w:rsidRPr="00C142F4" w:rsidTr="00972F5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B674D3" w:rsidP="00356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B674D3" w:rsidRDefault="00B674D3" w:rsidP="00B674D3">
            <w:pPr>
              <w:rPr>
                <w:sz w:val="24"/>
                <w:szCs w:val="24"/>
              </w:rPr>
            </w:pPr>
            <w:r w:rsidRPr="00B674D3">
              <w:rPr>
                <w:sz w:val="24"/>
              </w:rPr>
              <w:t>Строение и физические свойства металлов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B674D3" w:rsidP="00356056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B674D3" w:rsidP="00356056">
            <w:pPr>
              <w:jc w:val="both"/>
              <w:rPr>
                <w:sz w:val="24"/>
                <w:szCs w:val="24"/>
              </w:rPr>
            </w:pPr>
            <w:r w:rsidRPr="005A6CB4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D3" w:rsidRPr="005A6CB4" w:rsidRDefault="00C63C9A" w:rsidP="00356056">
            <w:pPr>
              <w:jc w:val="both"/>
              <w:rPr>
                <w:sz w:val="24"/>
                <w:szCs w:val="24"/>
              </w:rPr>
            </w:pPr>
            <w:hyperlink r:id="rId16" w:history="1">
              <w:r w:rsidR="00B674D3" w:rsidRPr="00077F70">
                <w:rPr>
                  <w:rStyle w:val="a3"/>
                  <w:sz w:val="24"/>
                  <w:szCs w:val="24"/>
                </w:rPr>
                <w:t>http://www.fcior.edu.ru/card/11755/testy-po-teme-stroenie-i-fizicheskie-svoystva-metallov.html</w:t>
              </w:r>
            </w:hyperlink>
            <w:r w:rsidR="00B674D3">
              <w:rPr>
                <w:sz w:val="24"/>
                <w:szCs w:val="24"/>
              </w:rPr>
              <w:t xml:space="preserve"> </w:t>
            </w:r>
          </w:p>
        </w:tc>
      </w:tr>
    </w:tbl>
    <w:p w:rsidR="00972F56" w:rsidRPr="00972F56" w:rsidRDefault="00972F56" w:rsidP="00972F56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 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p w:rsidR="00CA57D2" w:rsidRDefault="0088455A" w:rsidP="00CA57D2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 </w:t>
      </w:r>
    </w:p>
    <w:p w:rsidR="00C64332" w:rsidRDefault="00C64332" w:rsidP="00CA57D2">
      <w:pPr>
        <w:spacing w:line="360" w:lineRule="auto"/>
        <w:jc w:val="both"/>
        <w:rPr>
          <w:sz w:val="24"/>
        </w:rPr>
      </w:pPr>
    </w:p>
    <w:p w:rsidR="0008516A" w:rsidRPr="00C64332" w:rsidRDefault="0008516A" w:rsidP="00CA57D2">
      <w:pPr>
        <w:spacing w:line="360" w:lineRule="auto"/>
        <w:jc w:val="both"/>
        <w:rPr>
          <w:sz w:val="24"/>
        </w:rPr>
      </w:pPr>
    </w:p>
    <w:sectPr w:rsidR="0008516A" w:rsidRPr="00C64332" w:rsidSect="00972F56">
      <w:pgSz w:w="11906" w:h="16838"/>
      <w:pgMar w:top="1134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D36E9AD6"/>
    <w:lvl w:ilvl="0" w:tplc="AAD2ED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D2"/>
    <w:rsid w:val="0008516A"/>
    <w:rsid w:val="00111718"/>
    <w:rsid w:val="001D1E14"/>
    <w:rsid w:val="002477E2"/>
    <w:rsid w:val="00356056"/>
    <w:rsid w:val="003C0FF1"/>
    <w:rsid w:val="004C3CBC"/>
    <w:rsid w:val="005503EE"/>
    <w:rsid w:val="006C4A3D"/>
    <w:rsid w:val="008040F6"/>
    <w:rsid w:val="0088455A"/>
    <w:rsid w:val="00897EAC"/>
    <w:rsid w:val="008A5B4D"/>
    <w:rsid w:val="008E59A7"/>
    <w:rsid w:val="00972F56"/>
    <w:rsid w:val="009A6858"/>
    <w:rsid w:val="009B4CE0"/>
    <w:rsid w:val="009C3C8C"/>
    <w:rsid w:val="00A86450"/>
    <w:rsid w:val="00B00B18"/>
    <w:rsid w:val="00B674D3"/>
    <w:rsid w:val="00C63C9A"/>
    <w:rsid w:val="00C64332"/>
    <w:rsid w:val="00CA57D2"/>
    <w:rsid w:val="00CD3CBF"/>
    <w:rsid w:val="00DF7DD4"/>
    <w:rsid w:val="00FA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D2"/>
    <w:rPr>
      <w:rFonts w:eastAsia="Times New Roman"/>
      <w:kern w:val="1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4332"/>
    <w:rPr>
      <w:color w:val="800080" w:themeColor="followedHyperlink"/>
      <w:u w:val="single"/>
    </w:rPr>
  </w:style>
  <w:style w:type="paragraph" w:customStyle="1" w:styleId="Standard">
    <w:name w:val="Standard"/>
    <w:rsid w:val="008A5B4D"/>
    <w:pPr>
      <w:suppressAutoHyphens/>
      <w:autoSpaceDN w:val="0"/>
      <w:textAlignment w:val="baseline"/>
    </w:pPr>
    <w:rPr>
      <w:rFonts w:eastAsia="Times New Roman"/>
      <w:kern w:val="3"/>
      <w:szCs w:val="28"/>
      <w:lang w:eastAsia="zh-CN"/>
    </w:rPr>
  </w:style>
  <w:style w:type="paragraph" w:customStyle="1" w:styleId="Heading1">
    <w:name w:val="Heading 1"/>
    <w:basedOn w:val="Standard"/>
    <w:next w:val="Standard"/>
    <w:rsid w:val="008A5B4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11755/testy-po-teme-stroenie-i-fizicheskie-svoystva-metallov.html" TargetMode="External"/><Relationship Id="rId13" Type="http://schemas.openxmlformats.org/officeDocument/2006/relationships/hyperlink" Target="http://www.fcior.edu.ru/card/2573/fizicheskie-svoystva-metallov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cior.edu.ru/card/13004/trenazher-fizicheskie-svoystva-metallov.html" TargetMode="External"/><Relationship Id="rId12" Type="http://schemas.openxmlformats.org/officeDocument/2006/relationships/hyperlink" Target="http://files.school-collection.edu.ru/dlrstore/0ab8f17c-4185-11db-b0de-0800200c9a66/x9_012.sw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cior.edu.ru/card/11755/testy-po-teme-stroenie-i-fizicheskie-svoystva-metall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0ab8f178-4185-11db-b0de-0800200c9a66/view/" TargetMode="External"/><Relationship Id="rId11" Type="http://schemas.openxmlformats.org/officeDocument/2006/relationships/hyperlink" Target="http://www.fcior.edu.ru/card/6110/trenazher-harakteristika-himicheskogo-elementa-metalla-po-polozheniyu-v-periodicheskoy-siste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/card/13004/trenazher-fizicheskie-svoystva-metallov.html" TargetMode="External"/><Relationship Id="rId10" Type="http://schemas.openxmlformats.org/officeDocument/2006/relationships/hyperlink" Target="http://files.school-collection.edu.ru/dlrstore/0ab8f178-4185-11db-b0de-0800200c9a66/x9_008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/card/11755/testy-po-teme-stroenie-i-fizicheskie-svoystva-metallov.html" TargetMode="External"/><Relationship Id="rId14" Type="http://schemas.openxmlformats.org/officeDocument/2006/relationships/hyperlink" Target="http://files.school-collection.edu.ru/dlrstore/0ab93f93-4185-11db-b0de-0800200c9a66/x9_034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ADA1-B825-48BD-9FA2-B87B6CC1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2012-10-19T14:56:00Z</dcterms:created>
  <dcterms:modified xsi:type="dcterms:W3CDTF">2012-10-27T05:26:00Z</dcterms:modified>
</cp:coreProperties>
</file>