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63" w:rsidRPr="00243E63" w:rsidRDefault="00243E63" w:rsidP="00243E63">
      <w:pPr>
        <w:spacing w:line="360" w:lineRule="auto"/>
        <w:ind w:firstLine="709"/>
        <w:jc w:val="both"/>
        <w:rPr>
          <w:rFonts w:ascii="Times New Roman" w:hAnsi="Times New Roman"/>
          <w:b/>
          <w:sz w:val="28"/>
          <w:szCs w:val="28"/>
        </w:rPr>
      </w:pPr>
      <w:r w:rsidRPr="00243E63">
        <w:rPr>
          <w:rFonts w:ascii="Times New Roman" w:hAnsi="Times New Roman"/>
          <w:b/>
          <w:sz w:val="28"/>
          <w:szCs w:val="28"/>
        </w:rPr>
        <w:t>Особенности логопедической работы по предупреждению нарушений чтения и письма у дошкольников в условиях логопедического пункта ДОУ.</w:t>
      </w:r>
    </w:p>
    <w:p w:rsidR="00243E63" w:rsidRPr="00243E63" w:rsidRDefault="00243E63" w:rsidP="00243E63">
      <w:pPr>
        <w:pStyle w:val="a3"/>
        <w:spacing w:line="360" w:lineRule="auto"/>
        <w:ind w:firstLine="709"/>
        <w:jc w:val="both"/>
        <w:rPr>
          <w:rFonts w:ascii="Times New Roman" w:hAnsi="Times New Roman" w:cs="Times New Roman"/>
          <w:sz w:val="28"/>
          <w:szCs w:val="28"/>
        </w:rPr>
      </w:pPr>
      <w:r w:rsidRPr="00243E63">
        <w:rPr>
          <w:rFonts w:ascii="Times New Roman" w:hAnsi="Times New Roman" w:cs="Times New Roman"/>
          <w:spacing w:val="-2"/>
          <w:sz w:val="28"/>
          <w:szCs w:val="28"/>
        </w:rPr>
        <w:t xml:space="preserve">Цель  работы учителя-логопеда на логопедическом пункте детского сада, не имеющего </w:t>
      </w:r>
      <w:r w:rsidRPr="00243E63">
        <w:rPr>
          <w:rFonts w:ascii="Times New Roman" w:hAnsi="Times New Roman" w:cs="Times New Roman"/>
          <w:sz w:val="28"/>
          <w:szCs w:val="28"/>
        </w:rPr>
        <w:t xml:space="preserve">специализированных групп – оказание необходимой коррекционной помощи детям в возрасте от 4 лет 6 месяцев до 7 лет с фонетическими и фонетико-фонематическими нарушениями речи.  Исходя из этого, основными задачами коррекционной работы на </w:t>
      </w:r>
      <w:proofErr w:type="spellStart"/>
      <w:r w:rsidRPr="00243E63">
        <w:rPr>
          <w:rFonts w:ascii="Times New Roman" w:hAnsi="Times New Roman" w:cs="Times New Roman"/>
          <w:sz w:val="28"/>
          <w:szCs w:val="28"/>
        </w:rPr>
        <w:t>логпункте</w:t>
      </w:r>
      <w:proofErr w:type="spellEnd"/>
      <w:r w:rsidRPr="00243E63">
        <w:rPr>
          <w:rFonts w:ascii="Times New Roman" w:hAnsi="Times New Roman" w:cs="Times New Roman"/>
          <w:sz w:val="28"/>
          <w:szCs w:val="28"/>
        </w:rPr>
        <w:t xml:space="preserve"> ДОУ  являются: формирование и развитие фонематического слуха и коррекция нарушений звуковосприятия и звукопроизношения</w:t>
      </w:r>
      <w:r w:rsidRPr="00243E63">
        <w:rPr>
          <w:rFonts w:ascii="Times New Roman" w:hAnsi="Times New Roman" w:cs="Times New Roman"/>
          <w:sz w:val="28"/>
          <w:szCs w:val="28"/>
          <w:vertAlign w:val="superscript"/>
        </w:rPr>
        <w:t>[1]</w:t>
      </w:r>
      <w:r w:rsidRPr="00243E63">
        <w:rPr>
          <w:rFonts w:ascii="Times New Roman" w:hAnsi="Times New Roman" w:cs="Times New Roman"/>
          <w:sz w:val="28"/>
          <w:szCs w:val="28"/>
        </w:rPr>
        <w:t xml:space="preserve">. </w:t>
      </w:r>
    </w:p>
    <w:p w:rsidR="00243E63" w:rsidRPr="00243E63" w:rsidRDefault="00243E63" w:rsidP="00243E63">
      <w:pPr>
        <w:pStyle w:val="a3"/>
        <w:spacing w:line="360" w:lineRule="auto"/>
        <w:ind w:firstLine="709"/>
        <w:jc w:val="both"/>
        <w:rPr>
          <w:rFonts w:ascii="Times New Roman" w:hAnsi="Times New Roman" w:cs="Times New Roman"/>
          <w:sz w:val="28"/>
          <w:szCs w:val="28"/>
        </w:rPr>
      </w:pPr>
      <w:r w:rsidRPr="00243E63">
        <w:rPr>
          <w:rFonts w:ascii="Times New Roman" w:hAnsi="Times New Roman" w:cs="Times New Roman"/>
          <w:sz w:val="28"/>
          <w:szCs w:val="28"/>
        </w:rPr>
        <w:t>Однако, как уже говорилось выше, для предотвращения появления более стойких речевых нарушений дошкольников, которые могут негативно отразиться на формировании письменной речи во время школьного обучения, работа логопеда не должна ограничиваться только лишь исправлением неправильного звукопроизношения ребёнка. Тем более что на практике, по тем или иным причинам, среди которых – нежелание родителей «увидеть»  более сложную речевую патологию своего ребёнка и отказ от перевода его в специализированное коррекционное дошкольное образовательное учреждение, на логопедическом пункте ДОУ оказываются дети, страдающие заиканием, общим недоразвитием речи и задержкой психического развития.</w:t>
      </w:r>
    </w:p>
    <w:p w:rsidR="00243E63" w:rsidRPr="0067413E" w:rsidRDefault="00243E63" w:rsidP="0067413E">
      <w:pPr>
        <w:pStyle w:val="a3"/>
        <w:spacing w:line="360" w:lineRule="auto"/>
        <w:jc w:val="both"/>
        <w:rPr>
          <w:rFonts w:ascii="Times New Roman" w:hAnsi="Times New Roman" w:cs="Times New Roman"/>
          <w:sz w:val="28"/>
          <w:szCs w:val="28"/>
        </w:rPr>
      </w:pPr>
      <w:r w:rsidRPr="00243E63">
        <w:rPr>
          <w:rFonts w:ascii="Times New Roman" w:hAnsi="Times New Roman" w:cs="Times New Roman"/>
          <w:sz w:val="28"/>
          <w:szCs w:val="28"/>
        </w:rPr>
        <w:t xml:space="preserve">Поэтому становится очевидным, что работа учителя-логопеда наряду с коррекционными мероприятиями  должна включать и профилактическую работу по предупреждению возникновения у детей, оказавшихся на логопедическом пункте ДОУ, предпосылок к появлению в школьном возрасте нарушений чтения и письма. Такая работа должна быть глубже и призвана охватывать не только речевые процессы. </w:t>
      </w:r>
    </w:p>
    <w:p w:rsidR="00243E63" w:rsidRPr="00243E63" w:rsidRDefault="00243E63" w:rsidP="00243E63">
      <w:pPr>
        <w:pStyle w:val="a3"/>
        <w:spacing w:line="360" w:lineRule="auto"/>
        <w:ind w:firstLine="709"/>
        <w:jc w:val="both"/>
        <w:rPr>
          <w:rFonts w:ascii="Times New Roman" w:hAnsi="Times New Roman" w:cs="Times New Roman"/>
          <w:sz w:val="28"/>
          <w:szCs w:val="28"/>
        </w:rPr>
      </w:pPr>
      <w:r w:rsidRPr="00243E63">
        <w:rPr>
          <w:rFonts w:ascii="Times New Roman" w:hAnsi="Times New Roman" w:cs="Times New Roman"/>
          <w:sz w:val="28"/>
          <w:szCs w:val="28"/>
        </w:rPr>
        <w:t xml:space="preserve">Учитывая всё вышесказанное, проанализировав специальную литературу по данному вопросу, и, опираясь на свой собственный опыт, мною было составлено планирование логопедических занятий с детьми </w:t>
      </w:r>
      <w:r w:rsidRPr="00243E63">
        <w:rPr>
          <w:rFonts w:ascii="Times New Roman" w:hAnsi="Times New Roman" w:cs="Times New Roman"/>
          <w:sz w:val="28"/>
          <w:szCs w:val="28"/>
        </w:rPr>
        <w:lastRenderedPageBreak/>
        <w:t xml:space="preserve">старшего дошкольного и подготовительного к школе возраста, зачисленных на логопедический пункт ДОУ (см. в Приложении 1). Основными направлениями коррекционной логопедической работы  по данному планированию являются: коррекция нарушенного звукопроизношения; развитие фонематического восприятия, анализа и синтеза; развитие языкового и слогового анализа и синтеза; развитие лексико-грамматической стороны речи; развитие слухового внимания, зрительного восприятия, памяти, мелкой моторики и пространственных представлений. </w:t>
      </w:r>
    </w:p>
    <w:p w:rsidR="00243E63" w:rsidRPr="00243E63" w:rsidRDefault="00243E63" w:rsidP="00243E63">
      <w:pPr>
        <w:pStyle w:val="a3"/>
        <w:spacing w:line="360" w:lineRule="auto"/>
        <w:ind w:firstLine="709"/>
        <w:jc w:val="both"/>
        <w:rPr>
          <w:rFonts w:ascii="Times New Roman" w:hAnsi="Times New Roman" w:cs="Times New Roman"/>
          <w:sz w:val="28"/>
          <w:szCs w:val="28"/>
        </w:rPr>
      </w:pPr>
      <w:r w:rsidRPr="00243E63">
        <w:rPr>
          <w:rFonts w:ascii="Times New Roman" w:hAnsi="Times New Roman" w:cs="Times New Roman"/>
          <w:sz w:val="28"/>
          <w:szCs w:val="28"/>
        </w:rPr>
        <w:t xml:space="preserve">Стоит отметить, что все эти направления работы тесно взаимосвязаны между собой и пронизывают весь коррекционный процесс. Так, постановка звукопроизношения невозможна без предварительной работы по развитию фонематического восприятия, а во время автоматизации «поставленных» звуков в словах и слогах, параллельно должна проводиться и работа по развитию фонематического анализа и синтеза, затем, данный вид работы может проводиться и в различных лексико-грамматических упражнениях. Так же, во время выполнения заданий на развитие языкового анализа и синтеза и совершенствование связной речи, происходит «введение» исправленного звука в спонтанную речь. </w:t>
      </w:r>
    </w:p>
    <w:p w:rsidR="00243E63" w:rsidRPr="00243E63" w:rsidRDefault="00243E63" w:rsidP="00243E63">
      <w:pPr>
        <w:pStyle w:val="a3"/>
        <w:spacing w:line="360" w:lineRule="auto"/>
        <w:ind w:firstLine="709"/>
        <w:jc w:val="both"/>
        <w:rPr>
          <w:rFonts w:ascii="Times New Roman" w:hAnsi="Times New Roman" w:cs="Times New Roman"/>
          <w:sz w:val="28"/>
          <w:szCs w:val="28"/>
        </w:rPr>
      </w:pPr>
      <w:r w:rsidRPr="00243E63">
        <w:rPr>
          <w:rFonts w:ascii="Times New Roman" w:hAnsi="Times New Roman" w:cs="Times New Roman"/>
          <w:sz w:val="28"/>
          <w:szCs w:val="28"/>
        </w:rPr>
        <w:t>Теперь остановимся подробнее на каждом из вышеперечисленных направлений работы.</w:t>
      </w:r>
    </w:p>
    <w:p w:rsidR="00243E63" w:rsidRPr="00243E63" w:rsidRDefault="00243E63" w:rsidP="00243E63">
      <w:pPr>
        <w:pStyle w:val="a3"/>
        <w:spacing w:line="360" w:lineRule="auto"/>
        <w:ind w:firstLine="709"/>
        <w:jc w:val="both"/>
        <w:rPr>
          <w:rFonts w:ascii="Times New Roman" w:hAnsi="Times New Roman" w:cs="Times New Roman"/>
          <w:b/>
          <w:sz w:val="28"/>
          <w:szCs w:val="28"/>
        </w:rPr>
      </w:pPr>
      <w:r w:rsidRPr="00243E63">
        <w:rPr>
          <w:rFonts w:ascii="Times New Roman" w:hAnsi="Times New Roman" w:cs="Times New Roman"/>
          <w:b/>
          <w:sz w:val="28"/>
          <w:szCs w:val="28"/>
        </w:rPr>
        <w:t>2.1.  Коррекция нарушенного звукопроизношения.</w:t>
      </w:r>
    </w:p>
    <w:p w:rsidR="00243E63" w:rsidRPr="00243E63" w:rsidRDefault="00243E63" w:rsidP="00243E63">
      <w:pPr>
        <w:pStyle w:val="a3"/>
        <w:spacing w:line="360" w:lineRule="auto"/>
        <w:ind w:firstLine="709"/>
        <w:jc w:val="both"/>
        <w:rPr>
          <w:rStyle w:val="a4"/>
          <w:rFonts w:ascii="Times New Roman" w:hAnsi="Times New Roman" w:cs="Times New Roman"/>
          <w:color w:val="000000"/>
          <w:sz w:val="28"/>
          <w:szCs w:val="28"/>
        </w:rPr>
      </w:pPr>
      <w:r w:rsidRPr="00243E63">
        <w:rPr>
          <w:rFonts w:ascii="Times New Roman" w:hAnsi="Times New Roman" w:cs="Times New Roman"/>
          <w:sz w:val="28"/>
          <w:szCs w:val="28"/>
        </w:rPr>
        <w:t xml:space="preserve">Данный вид работы проводится с опорой на различные анализаторы (речеслуховой, </w:t>
      </w:r>
      <w:proofErr w:type="spellStart"/>
      <w:r w:rsidRPr="00243E63">
        <w:rPr>
          <w:rFonts w:ascii="Times New Roman" w:hAnsi="Times New Roman" w:cs="Times New Roman"/>
          <w:sz w:val="28"/>
          <w:szCs w:val="28"/>
        </w:rPr>
        <w:t>речедвигательный</w:t>
      </w:r>
      <w:proofErr w:type="spellEnd"/>
      <w:r w:rsidRPr="00243E63">
        <w:rPr>
          <w:rFonts w:ascii="Times New Roman" w:hAnsi="Times New Roman" w:cs="Times New Roman"/>
          <w:sz w:val="28"/>
          <w:szCs w:val="28"/>
        </w:rPr>
        <w:t>, зрительный) в общепринятой последовательности по следующим этапам: подготовка органов артикуляции, п</w:t>
      </w:r>
      <w:r w:rsidRPr="00243E63">
        <w:rPr>
          <w:rStyle w:val="a4"/>
          <w:rFonts w:ascii="Times New Roman" w:hAnsi="Times New Roman" w:cs="Times New Roman"/>
          <w:b w:val="0"/>
          <w:color w:val="000000"/>
          <w:sz w:val="28"/>
          <w:szCs w:val="28"/>
        </w:rPr>
        <w:t>остановка неправильно произносимого звука</w:t>
      </w:r>
      <w:r w:rsidRPr="00243E63">
        <w:rPr>
          <w:rFonts w:ascii="Times New Roman" w:hAnsi="Times New Roman" w:cs="Times New Roman"/>
          <w:color w:val="000000"/>
          <w:sz w:val="28"/>
          <w:szCs w:val="28"/>
        </w:rPr>
        <w:t>, а</w:t>
      </w:r>
      <w:r w:rsidRPr="00243E63">
        <w:rPr>
          <w:rStyle w:val="a4"/>
          <w:rFonts w:ascii="Times New Roman" w:hAnsi="Times New Roman" w:cs="Times New Roman"/>
          <w:b w:val="0"/>
          <w:color w:val="000000"/>
          <w:sz w:val="28"/>
          <w:szCs w:val="28"/>
        </w:rPr>
        <w:t>втоматизация звука</w:t>
      </w:r>
      <w:r w:rsidRPr="00243E63">
        <w:rPr>
          <w:rFonts w:ascii="Times New Roman" w:hAnsi="Times New Roman" w:cs="Times New Roman"/>
          <w:bCs/>
          <w:color w:val="000000"/>
          <w:sz w:val="28"/>
          <w:szCs w:val="28"/>
        </w:rPr>
        <w:t xml:space="preserve">  </w:t>
      </w:r>
      <w:r w:rsidRPr="00243E63">
        <w:rPr>
          <w:rStyle w:val="a4"/>
          <w:rFonts w:ascii="Times New Roman" w:hAnsi="Times New Roman" w:cs="Times New Roman"/>
          <w:b w:val="0"/>
          <w:color w:val="000000"/>
          <w:sz w:val="28"/>
          <w:szCs w:val="28"/>
        </w:rPr>
        <w:t xml:space="preserve">и дифференциация поставленного звука от других звуков, сходных с ним </w:t>
      </w:r>
      <w:proofErr w:type="spellStart"/>
      <w:r w:rsidRPr="00243E63">
        <w:rPr>
          <w:rStyle w:val="a4"/>
          <w:rFonts w:ascii="Times New Roman" w:hAnsi="Times New Roman" w:cs="Times New Roman"/>
          <w:b w:val="0"/>
          <w:color w:val="000000"/>
          <w:sz w:val="28"/>
          <w:szCs w:val="28"/>
        </w:rPr>
        <w:t>артикуляционно</w:t>
      </w:r>
      <w:proofErr w:type="spellEnd"/>
      <w:r w:rsidRPr="00243E63">
        <w:rPr>
          <w:rStyle w:val="a4"/>
          <w:rFonts w:ascii="Times New Roman" w:hAnsi="Times New Roman" w:cs="Times New Roman"/>
          <w:b w:val="0"/>
          <w:color w:val="000000"/>
          <w:sz w:val="28"/>
          <w:szCs w:val="28"/>
        </w:rPr>
        <w:t xml:space="preserve"> и акустически. Причём, постановка звука должна проводиться на индивидуальных занятиях, а выполнение артикуляционной гимнастики на подготовительном этапе, автоматизация и дифференциация звукопроизношения может проводиться как индивидуально с каждым </w:t>
      </w:r>
      <w:r w:rsidRPr="00243E63">
        <w:rPr>
          <w:rStyle w:val="a4"/>
          <w:rFonts w:ascii="Times New Roman" w:hAnsi="Times New Roman" w:cs="Times New Roman"/>
          <w:b w:val="0"/>
          <w:color w:val="000000"/>
          <w:sz w:val="28"/>
          <w:szCs w:val="28"/>
        </w:rPr>
        <w:lastRenderedPageBreak/>
        <w:t>ребёнком, так и с подгруппой детей, объединённых по принципу однотипности речевых нарушений.</w:t>
      </w:r>
    </w:p>
    <w:p w:rsidR="00243E63" w:rsidRPr="00243E63" w:rsidRDefault="00243E63" w:rsidP="00243E63">
      <w:pPr>
        <w:pStyle w:val="a3"/>
        <w:spacing w:line="360" w:lineRule="auto"/>
        <w:ind w:firstLine="709"/>
        <w:jc w:val="both"/>
        <w:rPr>
          <w:rStyle w:val="a4"/>
          <w:rFonts w:ascii="Times New Roman" w:hAnsi="Times New Roman" w:cs="Times New Roman"/>
          <w:color w:val="000000"/>
          <w:sz w:val="28"/>
          <w:szCs w:val="28"/>
        </w:rPr>
      </w:pPr>
      <w:r w:rsidRPr="00243E63">
        <w:rPr>
          <w:rStyle w:val="a4"/>
          <w:rFonts w:ascii="Times New Roman" w:hAnsi="Times New Roman" w:cs="Times New Roman"/>
          <w:color w:val="000000"/>
          <w:sz w:val="28"/>
          <w:szCs w:val="28"/>
        </w:rPr>
        <w:t>2.2.  Развитие фонематического восприятия, анализа и синтеза.</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 xml:space="preserve">Данная работа осуществляется также в три этапа и очень тесно связана с коррекцией звукопроизношения. На первом этапе проводится развитие слухового восприятия и дифференциация речевых и неречевых звуков, а также близких неречевых звуков между собой. Эта работа может проводиться как на индивидуальных, так и на подгрупповых занятиях параллельно с выполнением артикуляционной гимнастики. </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 xml:space="preserve">На втором этапе проводится работа по формированию элементарных форм фонематического анализа и синтеза. Выполняются задания на выделение звука из ряда других речевых звуков, выделение звука на фоне слова и определение его местоположения в слове (начало, середина, конец слова), определение последовательности звуков в слове, их количества и места по отношению к другим звукам (после какого звука, перед каким звуком). Здесь же даётся представление о гласных и согласных звуках, о мягкости-твёрдости и звонкости-глухости согласных и об основных признаках их различения. Стоит отметить, что у детей с речевыми нарушениями (даже при «лёгких» расстройствах речи) звуковой анализ нужно формировать, т.к. он появляется лишь в процессе специального обучения.  </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 xml:space="preserve">Ну и, наконец, третий этап включает в себя сопоставление и дифференциацию смешиваемых звуков в произносительном и слуховом плане. Эта работа проводится с использованием тех же приёмов и в той же последовательности, что и работа по развитию фонематического анализа, однако, основной её целью является различение близких фонем, поэтому речевой материал включает в себя слова со смешиваемыми звуками. </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proofErr w:type="gramStart"/>
      <w:r w:rsidRPr="00243E63">
        <w:rPr>
          <w:rStyle w:val="a4"/>
          <w:rFonts w:ascii="Times New Roman" w:hAnsi="Times New Roman" w:cs="Times New Roman"/>
          <w:b w:val="0"/>
          <w:color w:val="000000"/>
          <w:sz w:val="28"/>
          <w:szCs w:val="28"/>
        </w:rPr>
        <w:t>Работа</w:t>
      </w:r>
      <w:proofErr w:type="gramEnd"/>
      <w:r w:rsidRPr="00243E63">
        <w:rPr>
          <w:rStyle w:val="a4"/>
          <w:rFonts w:ascii="Times New Roman" w:hAnsi="Times New Roman" w:cs="Times New Roman"/>
          <w:b w:val="0"/>
          <w:color w:val="000000"/>
          <w:sz w:val="28"/>
          <w:szCs w:val="28"/>
        </w:rPr>
        <w:t xml:space="preserve"> как на втором, так и на третьем этапе может успешно проводиться на подгрупповых занятиях параллельно с автоматизацией  поставленных звуков.</w:t>
      </w:r>
    </w:p>
    <w:p w:rsidR="00243E63" w:rsidRPr="00243E63" w:rsidRDefault="00243E63" w:rsidP="00243E63">
      <w:pPr>
        <w:pStyle w:val="a3"/>
        <w:spacing w:line="360" w:lineRule="auto"/>
        <w:ind w:firstLine="709"/>
        <w:jc w:val="both"/>
        <w:rPr>
          <w:rStyle w:val="a4"/>
          <w:rFonts w:ascii="Times New Roman" w:hAnsi="Times New Roman" w:cs="Times New Roman"/>
          <w:color w:val="000000"/>
          <w:sz w:val="28"/>
          <w:szCs w:val="28"/>
        </w:rPr>
      </w:pPr>
      <w:r w:rsidRPr="00243E63">
        <w:rPr>
          <w:rStyle w:val="a4"/>
          <w:rFonts w:ascii="Times New Roman" w:hAnsi="Times New Roman" w:cs="Times New Roman"/>
          <w:color w:val="000000"/>
          <w:sz w:val="28"/>
          <w:szCs w:val="28"/>
        </w:rPr>
        <w:t>2.3. Развитие языкового и слогового анализа и синтеза.</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lastRenderedPageBreak/>
        <w:t xml:space="preserve">Цель проведения данной работы – научить дифференцировать между собой понятия «слово», «слог», «предложение», делить слова на слоги, определять количество, последовательность и место слогов в слове и слов в предложении. Данную работу целесообразно начинать  с использования вспомогательных приёмов (фишек, хлопков, схем и т.п.). Затем она проводится в плане «громкой речи» (с </w:t>
      </w:r>
      <w:proofErr w:type="spellStart"/>
      <w:r w:rsidRPr="00243E63">
        <w:rPr>
          <w:rStyle w:val="a4"/>
          <w:rFonts w:ascii="Times New Roman" w:hAnsi="Times New Roman" w:cs="Times New Roman"/>
          <w:b w:val="0"/>
          <w:color w:val="000000"/>
          <w:sz w:val="28"/>
          <w:szCs w:val="28"/>
        </w:rPr>
        <w:t>расставлением</w:t>
      </w:r>
      <w:proofErr w:type="spellEnd"/>
      <w:r w:rsidRPr="00243E63">
        <w:rPr>
          <w:rStyle w:val="a4"/>
          <w:rFonts w:ascii="Times New Roman" w:hAnsi="Times New Roman" w:cs="Times New Roman"/>
          <w:b w:val="0"/>
          <w:color w:val="000000"/>
          <w:sz w:val="28"/>
          <w:szCs w:val="28"/>
        </w:rPr>
        <w:t xml:space="preserve"> акцентов на границах слов в предложении и слогов в слове) и, наконец, пользуясь своими знаниями и умениями, дети начинают осуществлять данный вид анализа самостоятельно, без опоры на наглядность, только на основе </w:t>
      </w:r>
      <w:proofErr w:type="spellStart"/>
      <w:r w:rsidRPr="00243E63">
        <w:rPr>
          <w:rStyle w:val="a4"/>
          <w:rFonts w:ascii="Times New Roman" w:hAnsi="Times New Roman" w:cs="Times New Roman"/>
          <w:b w:val="0"/>
          <w:color w:val="000000"/>
          <w:sz w:val="28"/>
          <w:szCs w:val="28"/>
        </w:rPr>
        <w:t>слухопроизносительных</w:t>
      </w:r>
      <w:proofErr w:type="spellEnd"/>
      <w:r w:rsidRPr="00243E63">
        <w:rPr>
          <w:rStyle w:val="a4"/>
          <w:rFonts w:ascii="Times New Roman" w:hAnsi="Times New Roman" w:cs="Times New Roman"/>
          <w:b w:val="0"/>
          <w:color w:val="000000"/>
          <w:sz w:val="28"/>
          <w:szCs w:val="28"/>
        </w:rPr>
        <w:t xml:space="preserve"> представлений. </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 xml:space="preserve">Данный вид работы может проводиться учителем-логопедом параллельно с автоматизацией исправленного звукопроизношения и развитием фонематического анализа и синтеза на подгрупповых занятиях и закрепляться и повторяться с </w:t>
      </w:r>
      <w:proofErr w:type="spellStart"/>
      <w:r w:rsidRPr="00243E63">
        <w:rPr>
          <w:rStyle w:val="a4"/>
          <w:rFonts w:ascii="Times New Roman" w:hAnsi="Times New Roman" w:cs="Times New Roman"/>
          <w:b w:val="0"/>
          <w:color w:val="000000"/>
          <w:sz w:val="28"/>
          <w:szCs w:val="28"/>
        </w:rPr>
        <w:t>неусвоившими</w:t>
      </w:r>
      <w:proofErr w:type="spellEnd"/>
      <w:r w:rsidRPr="00243E63">
        <w:rPr>
          <w:rStyle w:val="a4"/>
          <w:rFonts w:ascii="Times New Roman" w:hAnsi="Times New Roman" w:cs="Times New Roman"/>
          <w:b w:val="0"/>
          <w:color w:val="000000"/>
          <w:sz w:val="28"/>
          <w:szCs w:val="28"/>
        </w:rPr>
        <w:t xml:space="preserve"> материал детьми индивидуально.</w:t>
      </w:r>
    </w:p>
    <w:p w:rsidR="00243E63" w:rsidRPr="00243E63" w:rsidRDefault="00243E63" w:rsidP="00243E63">
      <w:pPr>
        <w:pStyle w:val="a3"/>
        <w:spacing w:line="360" w:lineRule="auto"/>
        <w:ind w:firstLine="709"/>
        <w:jc w:val="both"/>
        <w:rPr>
          <w:rStyle w:val="a4"/>
          <w:rFonts w:ascii="Times New Roman" w:hAnsi="Times New Roman" w:cs="Times New Roman"/>
          <w:color w:val="000000"/>
          <w:sz w:val="28"/>
          <w:szCs w:val="28"/>
        </w:rPr>
      </w:pPr>
      <w:r w:rsidRPr="00243E63">
        <w:rPr>
          <w:rStyle w:val="a4"/>
          <w:rFonts w:ascii="Times New Roman" w:hAnsi="Times New Roman" w:cs="Times New Roman"/>
          <w:color w:val="000000"/>
          <w:sz w:val="28"/>
          <w:szCs w:val="28"/>
        </w:rPr>
        <w:t>2.4.  Развитие лексико-грамматической стороны речи.</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Эта работа обязательно необходима детям, которые имеют помимо недоразвития фонетико-фонематической стороны речи нарушения формирования грамматических категорий и бедность лексики. Это дети с общим или системным недоразвитием речи, а так же дети с двуязычием или признаками педагогической запущенности, которые не смогли овладеть необходимыми языковыми знаниями и умениями самостоятельно.</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При устранении данных нарушений, основная задача заключается в том, чтобы сформировать у детей элементарные морфологические и синтаксические обобщения, представления об элементах слова и структуре предложения. Основными направлениями работы при этом будут: уточнение структуры предложения, развитие функций словоизменения и словообразования, работа по анализу состава слова, дифференциации многозначности и подбору однокоренных слов.</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 xml:space="preserve">Данный вид работы тесно связан с развитием языкового анализа и синтеза и проводится с учётом автоматизируемых звуков, поэтому он должен </w:t>
      </w:r>
      <w:r w:rsidRPr="00243E63">
        <w:rPr>
          <w:rStyle w:val="a4"/>
          <w:rFonts w:ascii="Times New Roman" w:hAnsi="Times New Roman" w:cs="Times New Roman"/>
          <w:b w:val="0"/>
          <w:color w:val="000000"/>
          <w:sz w:val="28"/>
          <w:szCs w:val="28"/>
        </w:rPr>
        <w:lastRenderedPageBreak/>
        <w:t xml:space="preserve">включать в себя тщательно отобранный речевой материал. Работу по развитию лексико-грамматической стороны речи также лучше проводить с подгруппой детей и закреплять индивидуально. Некоторые формы работы доступны и воспитателю ДОУ, поэтому по рекомендациям учителя-логопеда они могут включаться в  занятия по развитию речи или обучению грамоте и проводиться фронтально со всеми детьми группы, которую посещают дети, зачисленные на </w:t>
      </w:r>
      <w:proofErr w:type="spellStart"/>
      <w:r w:rsidRPr="00243E63">
        <w:rPr>
          <w:rStyle w:val="a4"/>
          <w:rFonts w:ascii="Times New Roman" w:hAnsi="Times New Roman" w:cs="Times New Roman"/>
          <w:b w:val="0"/>
          <w:color w:val="000000"/>
          <w:sz w:val="28"/>
          <w:szCs w:val="28"/>
        </w:rPr>
        <w:t>логопункт</w:t>
      </w:r>
      <w:proofErr w:type="spellEnd"/>
      <w:r w:rsidRPr="00243E63">
        <w:rPr>
          <w:rStyle w:val="a4"/>
          <w:rFonts w:ascii="Times New Roman" w:hAnsi="Times New Roman" w:cs="Times New Roman"/>
          <w:b w:val="0"/>
          <w:color w:val="000000"/>
          <w:sz w:val="28"/>
          <w:szCs w:val="28"/>
        </w:rPr>
        <w:t>.</w:t>
      </w:r>
    </w:p>
    <w:p w:rsidR="00243E63" w:rsidRPr="00243E63" w:rsidRDefault="00243E63" w:rsidP="00243E63">
      <w:pPr>
        <w:pStyle w:val="a3"/>
        <w:spacing w:line="360" w:lineRule="auto"/>
        <w:ind w:firstLine="709"/>
        <w:jc w:val="both"/>
        <w:rPr>
          <w:rStyle w:val="a4"/>
          <w:rFonts w:ascii="Times New Roman" w:hAnsi="Times New Roman" w:cs="Times New Roman"/>
          <w:color w:val="000000"/>
          <w:sz w:val="28"/>
          <w:szCs w:val="28"/>
        </w:rPr>
      </w:pPr>
      <w:r w:rsidRPr="00243E63">
        <w:rPr>
          <w:rStyle w:val="a4"/>
          <w:rFonts w:ascii="Times New Roman" w:hAnsi="Times New Roman" w:cs="Times New Roman"/>
          <w:bCs w:val="0"/>
          <w:color w:val="000000"/>
          <w:sz w:val="28"/>
          <w:szCs w:val="28"/>
        </w:rPr>
        <w:t>2.</w:t>
      </w:r>
      <w:r w:rsidRPr="00243E63">
        <w:rPr>
          <w:rStyle w:val="a4"/>
          <w:rFonts w:ascii="Times New Roman" w:hAnsi="Times New Roman" w:cs="Times New Roman"/>
          <w:color w:val="000000"/>
          <w:sz w:val="28"/>
          <w:szCs w:val="28"/>
        </w:rPr>
        <w:t>5. Развитие слухового внимания, памяти, мелкой моторики и пространственных представлений.</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 xml:space="preserve">Эта работа пронизывает весь коррекционный процесс, т.к. без развития внимания, памяти,  восприятия невозможно всестороннее развитие речи. С целью развития этих психических функций используются игры и упражнения с контурными и наложенными  изображениями, игры на внимание и память («Чего не стало?», «Что изменилось?» и т.п.), различного рода лабиринты, последовательности, а также игры, развивающие пространственное восприятие. Для развития мелкой и общей моторики целесообразно использовать в качестве физкультминуток различные упражнения пальчиковой гимнастики, сопряжённые с речью (стихами). </w:t>
      </w:r>
    </w:p>
    <w:p w:rsidR="00243E63" w:rsidRPr="00243E63" w:rsidRDefault="00243E63" w:rsidP="00243E63">
      <w:pPr>
        <w:pStyle w:val="a3"/>
        <w:spacing w:line="360" w:lineRule="auto"/>
        <w:ind w:firstLine="709"/>
        <w:jc w:val="both"/>
        <w:rPr>
          <w:rStyle w:val="a4"/>
          <w:rFonts w:ascii="Times New Roman" w:hAnsi="Times New Roman" w:cs="Times New Roman"/>
          <w:b w:val="0"/>
          <w:color w:val="000000"/>
          <w:sz w:val="28"/>
          <w:szCs w:val="28"/>
        </w:rPr>
      </w:pPr>
      <w:r w:rsidRPr="00243E63">
        <w:rPr>
          <w:rStyle w:val="a4"/>
          <w:rFonts w:ascii="Times New Roman" w:hAnsi="Times New Roman" w:cs="Times New Roman"/>
          <w:b w:val="0"/>
          <w:color w:val="000000"/>
          <w:sz w:val="28"/>
          <w:szCs w:val="28"/>
        </w:rPr>
        <w:t>Данный вид работы в большей мере осуществляется педагогом-психологом  и воспитателями ДОУ, поэтому целесообразно осуществлять взаимосвязь и преемственность работы между специалистами дошкольного образовательного учреждения, как на данном этапе, так и в целом, на протяжении всего коррекционного процесса.</w:t>
      </w:r>
    </w:p>
    <w:p w:rsidR="00CC2D9F" w:rsidRDefault="00CC2D9F">
      <w:pPr>
        <w:rPr>
          <w:rFonts w:ascii="Times New Roman" w:hAnsi="Times New Roman"/>
          <w:sz w:val="28"/>
          <w:szCs w:val="28"/>
        </w:rPr>
      </w:pPr>
    </w:p>
    <w:p w:rsidR="0067413E" w:rsidRDefault="0067413E">
      <w:pPr>
        <w:rPr>
          <w:rFonts w:ascii="Times New Roman" w:hAnsi="Times New Roman"/>
          <w:sz w:val="28"/>
          <w:szCs w:val="28"/>
        </w:rPr>
      </w:pPr>
    </w:p>
    <w:p w:rsidR="0067413E" w:rsidRPr="00243E63" w:rsidRDefault="0067413E" w:rsidP="0067413E">
      <w:pPr>
        <w:pStyle w:val="a3"/>
        <w:spacing w:line="360" w:lineRule="auto"/>
        <w:jc w:val="both"/>
        <w:rPr>
          <w:rFonts w:ascii="Times New Roman" w:hAnsi="Times New Roman" w:cs="Times New Roman"/>
          <w:sz w:val="28"/>
          <w:szCs w:val="28"/>
        </w:rPr>
      </w:pPr>
      <w:r w:rsidRPr="00243E63">
        <w:rPr>
          <w:rFonts w:ascii="Times New Roman" w:hAnsi="Times New Roman" w:cs="Times New Roman"/>
          <w:sz w:val="28"/>
          <w:szCs w:val="28"/>
        </w:rPr>
        <w:t>______________________________________________________________</w:t>
      </w:r>
    </w:p>
    <w:p w:rsidR="0067413E" w:rsidRPr="00243E63" w:rsidRDefault="0067413E" w:rsidP="0067413E">
      <w:pPr>
        <w:pStyle w:val="a3"/>
        <w:spacing w:line="360" w:lineRule="auto"/>
        <w:ind w:firstLine="709"/>
        <w:jc w:val="both"/>
        <w:rPr>
          <w:rFonts w:ascii="Times New Roman" w:hAnsi="Times New Roman" w:cs="Times New Roman"/>
          <w:sz w:val="20"/>
          <w:szCs w:val="20"/>
        </w:rPr>
      </w:pPr>
      <w:r w:rsidRPr="00243E63">
        <w:rPr>
          <w:rFonts w:ascii="Times New Roman" w:hAnsi="Times New Roman" w:cs="Times New Roman"/>
          <w:sz w:val="20"/>
          <w:szCs w:val="20"/>
          <w:vertAlign w:val="superscript"/>
        </w:rPr>
        <w:t xml:space="preserve"> [1]</w:t>
      </w:r>
      <w:r w:rsidRPr="00243E63">
        <w:rPr>
          <w:rFonts w:ascii="Times New Roman" w:hAnsi="Times New Roman" w:cs="Times New Roman"/>
          <w:sz w:val="20"/>
          <w:szCs w:val="20"/>
        </w:rPr>
        <w:t xml:space="preserve"> Из положения «Об организации работы с детьми, имеющими нарушения речи в государственных образовательных учреждениях, реализующих программы дошкольного образования» департамента образования города Москвы от 18.11.2005г. № 2-34-20.</w:t>
      </w:r>
    </w:p>
    <w:p w:rsidR="0067413E" w:rsidRPr="00243E63" w:rsidRDefault="0067413E">
      <w:pPr>
        <w:rPr>
          <w:rFonts w:ascii="Times New Roman" w:hAnsi="Times New Roman"/>
          <w:sz w:val="28"/>
          <w:szCs w:val="28"/>
        </w:rPr>
      </w:pPr>
    </w:p>
    <w:sectPr w:rsidR="0067413E" w:rsidRPr="00243E63" w:rsidSect="00243E6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43E63"/>
    <w:rsid w:val="0012392B"/>
    <w:rsid w:val="00243E63"/>
    <w:rsid w:val="00255114"/>
    <w:rsid w:val="0067413E"/>
    <w:rsid w:val="00CC2D9F"/>
    <w:rsid w:val="00FB7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92B"/>
    <w:pPr>
      <w:spacing w:after="0" w:line="240" w:lineRule="auto"/>
    </w:pPr>
  </w:style>
  <w:style w:type="character" w:styleId="a4">
    <w:name w:val="Strong"/>
    <w:basedOn w:val="a0"/>
    <w:uiPriority w:val="22"/>
    <w:qFormat/>
    <w:rsid w:val="00243E63"/>
    <w:rPr>
      <w:b/>
      <w:bCs/>
    </w:rPr>
  </w:style>
</w:styles>
</file>

<file path=word/webSettings.xml><?xml version="1.0" encoding="utf-8"?>
<w:webSettings xmlns:r="http://schemas.openxmlformats.org/officeDocument/2006/relationships" xmlns:w="http://schemas.openxmlformats.org/wordprocessingml/2006/main">
  <w:divs>
    <w:div w:id="2024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1383</Words>
  <Characters>7886</Characters>
  <Application>Microsoft Office Word</Application>
  <DocSecurity>0</DocSecurity>
  <Lines>65</Lines>
  <Paragraphs>18</Paragraphs>
  <ScaleCrop>false</ScaleCrop>
  <Company>1111</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5</cp:revision>
  <dcterms:created xsi:type="dcterms:W3CDTF">2012-11-18T11:07:00Z</dcterms:created>
  <dcterms:modified xsi:type="dcterms:W3CDTF">2012-11-18T11:38:00Z</dcterms:modified>
</cp:coreProperties>
</file>