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A0" w:rsidRPr="00846A03" w:rsidRDefault="009E0BA0" w:rsidP="009E0BA0">
      <w:pPr>
        <w:jc w:val="center"/>
        <w:rPr>
          <w:b/>
          <w:sz w:val="28"/>
          <w:szCs w:val="28"/>
        </w:rPr>
      </w:pPr>
      <w:r w:rsidRPr="00846A03">
        <w:rPr>
          <w:b/>
          <w:sz w:val="28"/>
          <w:szCs w:val="28"/>
        </w:rPr>
        <w:t>Тематическое планирование по изобразительному искусству.</w:t>
      </w:r>
    </w:p>
    <w:p w:rsidR="009E0BA0" w:rsidRDefault="009E0BA0" w:rsidP="009E0BA0">
      <w:pPr>
        <w:jc w:val="center"/>
        <w:rPr>
          <w:sz w:val="36"/>
          <w:szCs w:val="36"/>
        </w:rPr>
      </w:pPr>
    </w:p>
    <w:tbl>
      <w:tblPr>
        <w:tblStyle w:val="a3"/>
        <w:tblW w:w="9468" w:type="dxa"/>
        <w:tblLook w:val="01E0"/>
      </w:tblPr>
      <w:tblGrid>
        <w:gridCol w:w="621"/>
        <w:gridCol w:w="4347"/>
        <w:gridCol w:w="1080"/>
        <w:gridCol w:w="1800"/>
        <w:gridCol w:w="1620"/>
      </w:tblGrid>
      <w:tr w:rsidR="009E0BA0" w:rsidTr="00054817">
        <w:tc>
          <w:tcPr>
            <w:tcW w:w="621" w:type="dxa"/>
          </w:tcPr>
          <w:p w:rsidR="009E0BA0" w:rsidRPr="00846A03" w:rsidRDefault="009E0BA0" w:rsidP="00054817">
            <w:pPr>
              <w:jc w:val="center"/>
              <w:rPr>
                <w:b/>
              </w:rPr>
            </w:pPr>
            <w:r w:rsidRPr="00846A03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4347" w:type="dxa"/>
          </w:tcPr>
          <w:p w:rsidR="009E0BA0" w:rsidRPr="00846A03" w:rsidRDefault="009E0BA0" w:rsidP="00054817">
            <w:pPr>
              <w:jc w:val="center"/>
              <w:rPr>
                <w:b/>
              </w:rPr>
            </w:pPr>
            <w:r w:rsidRPr="00846A03">
              <w:rPr>
                <w:b/>
              </w:rPr>
              <w:t>Тема</w:t>
            </w:r>
          </w:p>
        </w:tc>
        <w:tc>
          <w:tcPr>
            <w:tcW w:w="1080" w:type="dxa"/>
          </w:tcPr>
          <w:p w:rsidR="009E0BA0" w:rsidRPr="00846A03" w:rsidRDefault="009E0BA0" w:rsidP="00054817">
            <w:pPr>
              <w:jc w:val="center"/>
              <w:rPr>
                <w:b/>
              </w:rPr>
            </w:pPr>
            <w:r>
              <w:rPr>
                <w:b/>
              </w:rPr>
              <w:t>Кол-во у</w:t>
            </w:r>
            <w:r w:rsidRPr="00846A03">
              <w:rPr>
                <w:b/>
              </w:rPr>
              <w:t>роков</w:t>
            </w:r>
          </w:p>
        </w:tc>
        <w:tc>
          <w:tcPr>
            <w:tcW w:w="1800" w:type="dxa"/>
          </w:tcPr>
          <w:p w:rsidR="009E0BA0" w:rsidRPr="00846A03" w:rsidRDefault="009E0BA0" w:rsidP="0005481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620" w:type="dxa"/>
          </w:tcPr>
          <w:p w:rsidR="009E0BA0" w:rsidRPr="00846A03" w:rsidRDefault="009E0BA0" w:rsidP="0005481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9E0BA0" w:rsidTr="00054817">
        <w:tc>
          <w:tcPr>
            <w:tcW w:w="9468" w:type="dxa"/>
            <w:gridSpan w:val="5"/>
          </w:tcPr>
          <w:p w:rsidR="009E0BA0" w:rsidRPr="00E44A5B" w:rsidRDefault="009E0BA0" w:rsidP="0005481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1.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листьев берёзы и ивы. Беседа по картине «Лето», «Берёзовая роща».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2.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 xml:space="preserve">Рисование в полосе узора из веточек с листьями. 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3.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 xml:space="preserve">Рисование с натуры ветки дерева с листочками. 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4.</w:t>
            </w:r>
          </w:p>
        </w:tc>
        <w:tc>
          <w:tcPr>
            <w:tcW w:w="4347" w:type="dxa"/>
          </w:tcPr>
          <w:p w:rsidR="009E0BA0" w:rsidRPr="00E44A5B" w:rsidRDefault="009E0BA0" w:rsidP="00054817">
            <w:r>
              <w:t>Рисование на тему «Парк</w:t>
            </w:r>
            <w:r w:rsidRPr="00E44A5B">
              <w:t xml:space="preserve"> осенью». 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5.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предметов различной формы (огурец, морковь, яблоко, груша).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6.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морских сигнальных флажков.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7.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доски для резания овощей.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8.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шахматного узора в квадрате.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9.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Иллюстрирование рассказа «Осень», прочитанного учителем.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9468" w:type="dxa"/>
            <w:gridSpan w:val="5"/>
          </w:tcPr>
          <w:p w:rsidR="009E0BA0" w:rsidRPr="00E44A5B" w:rsidRDefault="009E0BA0" w:rsidP="0005481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1.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 xml:space="preserve">Рисование геометрического орнамента в квадрате. 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2.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игрушечного домика.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3.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Беседа по картинам на тему «Осень». Рисование после чтения учителем рассказа.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4.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будильника.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5.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мяча.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6.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узора в полосе из веточки ели и снежинки.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7.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Беседа по картине «Зима». Рисование на тему «Новогодняя ёлка».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9468" w:type="dxa"/>
            <w:gridSpan w:val="5"/>
          </w:tcPr>
          <w:p w:rsidR="009E0BA0" w:rsidRPr="00E44A5B" w:rsidRDefault="009E0BA0" w:rsidP="0005481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1.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геометрического орнамента в квадрате.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2.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 xml:space="preserve">Рисование узора на рукавичке. 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3.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симметричного узора по образцу.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4.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молотка.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5.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детской лопатки.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6.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теннисной решётки.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7.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Показ репродукций картин о Советской Армии. Рисование на данную тему.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8.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 xml:space="preserve">Оформление поздравительной </w:t>
            </w:r>
            <w:r w:rsidRPr="00E44A5B">
              <w:lastRenderedPageBreak/>
              <w:t>открытки к 8 марта.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lastRenderedPageBreak/>
              <w:t>9.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по образцу орнамента из квадратов.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10.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игрушки-вертолёта.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9468" w:type="dxa"/>
            <w:gridSpan w:val="5"/>
          </w:tcPr>
          <w:p w:rsidR="009E0BA0" w:rsidRPr="00E44A5B" w:rsidRDefault="009E0BA0" w:rsidP="00054817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четверть</w:t>
            </w:r>
          </w:p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1.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узора из растительных форм в полосе.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2.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весенней веточки.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3.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на тему «Деревья весной». Беседа «Грачи прилетели».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4.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орнамента из квадрата.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5.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на тему «Листок календаря 1 мая</w:t>
            </w:r>
            <w:r>
              <w:t xml:space="preserve"> (9 мая)».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6.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Составление узора для крышки коробки.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7.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>Рисование с натуры куста земляники с цветами.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  <w:tr w:rsidR="009E0BA0" w:rsidTr="00054817">
        <w:tc>
          <w:tcPr>
            <w:tcW w:w="621" w:type="dxa"/>
          </w:tcPr>
          <w:p w:rsidR="009E0BA0" w:rsidRPr="00E44A5B" w:rsidRDefault="009E0BA0" w:rsidP="00054817">
            <w:pPr>
              <w:jc w:val="center"/>
            </w:pPr>
            <w:r w:rsidRPr="00E44A5B">
              <w:t>8.</w:t>
            </w:r>
          </w:p>
        </w:tc>
        <w:tc>
          <w:tcPr>
            <w:tcW w:w="4347" w:type="dxa"/>
          </w:tcPr>
          <w:p w:rsidR="009E0BA0" w:rsidRPr="00E44A5B" w:rsidRDefault="009E0BA0" w:rsidP="00054817">
            <w:r w:rsidRPr="00E44A5B">
              <w:t xml:space="preserve">Беседа по картине «Весна». Рисование с натуры цветов. </w:t>
            </w:r>
          </w:p>
        </w:tc>
        <w:tc>
          <w:tcPr>
            <w:tcW w:w="1080" w:type="dxa"/>
          </w:tcPr>
          <w:p w:rsidR="009E0BA0" w:rsidRPr="00E44A5B" w:rsidRDefault="009E0BA0" w:rsidP="00054817"/>
        </w:tc>
        <w:tc>
          <w:tcPr>
            <w:tcW w:w="1800" w:type="dxa"/>
          </w:tcPr>
          <w:p w:rsidR="009E0BA0" w:rsidRPr="00E44A5B" w:rsidRDefault="009E0BA0" w:rsidP="00054817"/>
        </w:tc>
        <w:tc>
          <w:tcPr>
            <w:tcW w:w="1620" w:type="dxa"/>
          </w:tcPr>
          <w:p w:rsidR="009E0BA0" w:rsidRPr="00E44A5B" w:rsidRDefault="009E0BA0" w:rsidP="00054817"/>
        </w:tc>
      </w:tr>
    </w:tbl>
    <w:p w:rsidR="009E0BA0" w:rsidRDefault="009E0BA0" w:rsidP="009E0BA0"/>
    <w:p w:rsidR="009E0BA0" w:rsidRPr="004C269D" w:rsidRDefault="009E0BA0" w:rsidP="009E0BA0"/>
    <w:p w:rsidR="009E0BA0" w:rsidRDefault="009E0BA0" w:rsidP="009E0BA0">
      <w:pPr>
        <w:rPr>
          <w:sz w:val="28"/>
          <w:szCs w:val="28"/>
        </w:rPr>
      </w:pPr>
    </w:p>
    <w:p w:rsidR="009E0BA0" w:rsidRDefault="009E0BA0" w:rsidP="009E0BA0">
      <w:pPr>
        <w:rPr>
          <w:sz w:val="28"/>
          <w:szCs w:val="28"/>
        </w:rPr>
      </w:pPr>
    </w:p>
    <w:p w:rsidR="00AA3CF5" w:rsidRDefault="00AA3CF5"/>
    <w:sectPr w:rsidR="00AA3CF5" w:rsidSect="00AA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BA0"/>
    <w:rsid w:val="009E0BA0"/>
    <w:rsid w:val="00AA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DreamLair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2</cp:revision>
  <dcterms:created xsi:type="dcterms:W3CDTF">2012-11-15T11:18:00Z</dcterms:created>
  <dcterms:modified xsi:type="dcterms:W3CDTF">2012-11-15T11:18:00Z</dcterms:modified>
</cp:coreProperties>
</file>