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40"/>
        <w:gridCol w:w="1182"/>
      </w:tblGrid>
      <w:tr w:rsidR="00137856" w:rsidTr="0025654E">
        <w:tc>
          <w:tcPr>
            <w:tcW w:w="648" w:type="dxa"/>
          </w:tcPr>
          <w:p w:rsidR="00137856" w:rsidRDefault="00137856" w:rsidP="0025654E"/>
        </w:tc>
        <w:tc>
          <w:tcPr>
            <w:tcW w:w="7740" w:type="dxa"/>
          </w:tcPr>
          <w:p w:rsidR="00137856" w:rsidRPr="00A7037E" w:rsidRDefault="00137856" w:rsidP="0025654E">
            <w:pPr>
              <w:jc w:val="center"/>
              <w:rPr>
                <w:b/>
                <w:sz w:val="32"/>
                <w:szCs w:val="32"/>
              </w:rPr>
            </w:pPr>
            <w:r w:rsidRPr="00A7037E">
              <w:rPr>
                <w:b/>
                <w:sz w:val="32"/>
                <w:szCs w:val="32"/>
              </w:rPr>
              <w:t>1 четверть</w:t>
            </w:r>
          </w:p>
        </w:tc>
        <w:tc>
          <w:tcPr>
            <w:tcW w:w="1182" w:type="dxa"/>
          </w:tcPr>
          <w:p w:rsidR="00137856" w:rsidRPr="00A7037E" w:rsidRDefault="00137856" w:rsidP="002565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7856" w:rsidTr="0025654E">
        <w:tc>
          <w:tcPr>
            <w:tcW w:w="648" w:type="dxa"/>
          </w:tcPr>
          <w:p w:rsidR="00137856" w:rsidRPr="00A7037E" w:rsidRDefault="00137856" w:rsidP="0025654E">
            <w:pPr>
              <w:jc w:val="center"/>
              <w:rPr>
                <w:b/>
                <w:sz w:val="32"/>
                <w:szCs w:val="32"/>
              </w:rPr>
            </w:pPr>
            <w:r w:rsidRPr="00A7037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740" w:type="dxa"/>
          </w:tcPr>
          <w:p w:rsidR="00137856" w:rsidRPr="00A7037E" w:rsidRDefault="00137856" w:rsidP="0025654E">
            <w:pPr>
              <w:jc w:val="center"/>
              <w:rPr>
                <w:b/>
                <w:sz w:val="32"/>
                <w:szCs w:val="32"/>
              </w:rPr>
            </w:pPr>
            <w:r w:rsidRPr="00A7037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182" w:type="dxa"/>
          </w:tcPr>
          <w:p w:rsidR="00137856" w:rsidRPr="00A7037E" w:rsidRDefault="00137856" w:rsidP="0025654E">
            <w:pPr>
              <w:jc w:val="center"/>
              <w:rPr>
                <w:b/>
                <w:sz w:val="32"/>
                <w:szCs w:val="32"/>
              </w:rPr>
            </w:pPr>
            <w:r w:rsidRPr="00A7037E">
              <w:rPr>
                <w:b/>
                <w:sz w:val="32"/>
                <w:szCs w:val="32"/>
              </w:rPr>
              <w:t>Сроки</w:t>
            </w:r>
          </w:p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овощей и фруктов в виде наброска.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листа дерева по выбору.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ветки рябины.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137856" w:rsidRDefault="00137856" w:rsidP="0025654E">
            <w:r>
              <w:t>Составление узора в квадрате из растительного мира.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137856" w:rsidRDefault="00137856" w:rsidP="0025654E">
            <w:r>
              <w:t>Беседа по картинам на тему: «Мы растем на смену старшим».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геометрического орнамента квадратной формы.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 на тему: «Сказочные герои».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предметов цилиндрической формы (кружка, кастрюля).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9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 на тему «Осень».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/>
        </w:tc>
        <w:tc>
          <w:tcPr>
            <w:tcW w:w="7740" w:type="dxa"/>
          </w:tcPr>
          <w:p w:rsidR="00137856" w:rsidRDefault="00137856" w:rsidP="0025654E">
            <w:pPr>
              <w:jc w:val="center"/>
            </w:pPr>
            <w:r w:rsidRPr="00A7037E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137856" w:rsidRDefault="00137856" w:rsidP="0025654E">
            <w:r>
              <w:t>Беседа на тему: «Золотая Хохлома» (посуда).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 на тему: «Моя любимая игрушка» (по выбору учащихся).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игрушки автобуса.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игрушки грузовика.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 на тему: «Городской транспорт».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образца геометрического орнамента  в квадрате.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137856" w:rsidRDefault="00137856" w:rsidP="0025654E">
            <w:r>
              <w:t>Декоративное рисование расписной тарелки (новогодняя тематика).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</w:p>
        </w:tc>
        <w:tc>
          <w:tcPr>
            <w:tcW w:w="7740" w:type="dxa"/>
          </w:tcPr>
          <w:p w:rsidR="00137856" w:rsidRPr="00A7037E" w:rsidRDefault="00137856" w:rsidP="0025654E">
            <w:pPr>
              <w:jc w:val="center"/>
              <w:rPr>
                <w:b/>
                <w:sz w:val="32"/>
                <w:szCs w:val="32"/>
              </w:rPr>
            </w:pPr>
            <w:r w:rsidRPr="00A7037E"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137856" w:rsidRDefault="00137856" w:rsidP="0025654E">
            <w:r>
              <w:t>Декоративное панно «Снежинка».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137856" w:rsidRDefault="00137856" w:rsidP="0025654E">
            <w:r>
              <w:t>Беседа по картинам на тему: «Кончил дело – гуляй смело».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предмета симметричной формы (ракета).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игрушки (бульдозер, экскаватор…).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бумажного стаканчика.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137856" w:rsidRDefault="00137856" w:rsidP="0025654E">
            <w:r>
              <w:t>Декоративное рисование отрывного календаря к празднику 8 марта.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домиков для птиц (скворечники, дуплянки…).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на тему: «Пришла весна».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9</w:t>
            </w:r>
          </w:p>
        </w:tc>
        <w:tc>
          <w:tcPr>
            <w:tcW w:w="7740" w:type="dxa"/>
          </w:tcPr>
          <w:p w:rsidR="00137856" w:rsidRDefault="00137856" w:rsidP="0025654E">
            <w:r>
              <w:t>Беседа по картине И. Левитана «Март».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/>
        </w:tc>
        <w:tc>
          <w:tcPr>
            <w:tcW w:w="7740" w:type="dxa"/>
          </w:tcPr>
          <w:p w:rsidR="00137856" w:rsidRDefault="00137856" w:rsidP="0025654E">
            <w:pPr>
              <w:jc w:val="center"/>
            </w:pPr>
            <w:r w:rsidRPr="00A7037E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 постройки из элементов строительного материала.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137856" w:rsidRDefault="00137856" w:rsidP="0025654E">
            <w:r>
              <w:t>Декоративное рисование – роспись блюда (узор из ягод с листьями).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на тему «Космические корабли в полете».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предметов конструктивной формы (игровые машины).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 столярных и слесарных инструментов.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с натуры предметов симметричной формы (зонт, лампа настольная…).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137856" w:rsidRDefault="00137856" w:rsidP="0025654E">
            <w:r>
              <w:t>Беседа на тему: «Декоративно – прикладное искусство» (вышивка, кружево).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в квадрате узора (цветы, бабочки).</w:t>
            </w:r>
          </w:p>
        </w:tc>
        <w:tc>
          <w:tcPr>
            <w:tcW w:w="1182" w:type="dxa"/>
          </w:tcPr>
          <w:p w:rsidR="00137856" w:rsidRDefault="00137856" w:rsidP="0025654E"/>
        </w:tc>
      </w:tr>
      <w:tr w:rsidR="00137856" w:rsidTr="0025654E">
        <w:tc>
          <w:tcPr>
            <w:tcW w:w="648" w:type="dxa"/>
          </w:tcPr>
          <w:p w:rsidR="00137856" w:rsidRDefault="00137856" w:rsidP="0025654E">
            <w:pPr>
              <w:jc w:val="center"/>
            </w:pPr>
            <w:r>
              <w:t>9</w:t>
            </w:r>
          </w:p>
        </w:tc>
        <w:tc>
          <w:tcPr>
            <w:tcW w:w="7740" w:type="dxa"/>
          </w:tcPr>
          <w:p w:rsidR="00137856" w:rsidRDefault="00137856" w:rsidP="0025654E">
            <w:r>
              <w:t>Рисование на тему: «Лето».</w:t>
            </w:r>
          </w:p>
        </w:tc>
        <w:tc>
          <w:tcPr>
            <w:tcW w:w="1182" w:type="dxa"/>
          </w:tcPr>
          <w:p w:rsidR="00137856" w:rsidRDefault="00137856" w:rsidP="0025654E"/>
        </w:tc>
      </w:tr>
    </w:tbl>
    <w:p w:rsidR="00137856" w:rsidRDefault="00137856" w:rsidP="00137856"/>
    <w:p w:rsidR="00137856" w:rsidRDefault="00137856" w:rsidP="00137856"/>
    <w:p w:rsidR="00137856" w:rsidRDefault="00137856" w:rsidP="00137856"/>
    <w:p w:rsidR="008D7E4F" w:rsidRDefault="008D7E4F"/>
    <w:sectPr w:rsidR="008D7E4F" w:rsidSect="008D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856"/>
    <w:rsid w:val="00137856"/>
    <w:rsid w:val="008D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DreamLair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2012-11-15T10:53:00Z</dcterms:created>
  <dcterms:modified xsi:type="dcterms:W3CDTF">2012-11-15T11:00:00Z</dcterms:modified>
</cp:coreProperties>
</file>