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97" w:rsidRDefault="00246D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246D49">
        <w:rPr>
          <w:sz w:val="32"/>
          <w:szCs w:val="32"/>
        </w:rPr>
        <w:t>Почувствовать искусство.</w:t>
      </w:r>
    </w:p>
    <w:p w:rsidR="00246D49" w:rsidRDefault="006B0CB5" w:rsidP="00246D49">
      <w:pPr>
        <w:spacing w:line="240" w:lineRule="auto"/>
      </w:pPr>
      <w:r>
        <w:t xml:space="preserve">   </w:t>
      </w:r>
      <w:r w:rsidR="00246D49">
        <w:t xml:space="preserve">Оглянись вокруг! Все что ты видишь: цветок, дерево. </w:t>
      </w:r>
      <w:proofErr w:type="gramStart"/>
      <w:r w:rsidR="00246D49">
        <w:t>Небо, солнце, дом, любая вещь</w:t>
      </w:r>
      <w:r w:rsidR="00AC6F9D">
        <w:t xml:space="preserve"> </w:t>
      </w:r>
      <w:r w:rsidR="00623CEA">
        <w:t xml:space="preserve"> </w:t>
      </w:r>
      <w:r w:rsidR="00246D49">
        <w:t>- имеет свою особую форму, очертание, цвет.</w:t>
      </w:r>
      <w:proofErr w:type="gramEnd"/>
    </w:p>
    <w:p w:rsidR="00246D49" w:rsidRDefault="00246D49" w:rsidP="00246D49">
      <w:pPr>
        <w:spacing w:line="240" w:lineRule="auto"/>
      </w:pPr>
      <w:r>
        <w:t xml:space="preserve">   Все живет и изменяется. Неповторимы и мимолетны картинки окружающего нас мира. Человеку всегда хотелось запечатлеть прекрасное, все то, что удивляло и радовало его, останавливала взгляд.</w:t>
      </w:r>
    </w:p>
    <w:p w:rsidR="00246D49" w:rsidRDefault="00246D49" w:rsidP="00246D49">
      <w:pPr>
        <w:spacing w:line="240" w:lineRule="auto"/>
      </w:pPr>
      <w:r>
        <w:t>Сегодня главнейшими ориентирами педагогики становятся такие общечеловеческие ценности, как добро, справедливость</w:t>
      </w:r>
      <w:r w:rsidR="006B0CB5">
        <w:t>, гуманизм, восприимчивость прекрасного и неприятие безобразного. Я, считаю, что особую роль в формировании базовой культуры личности школьника играет изобразительное искусство, которое отражает в эмоционально</w:t>
      </w:r>
      <w:r w:rsidR="00AC6F9D">
        <w:t xml:space="preserve"> </w:t>
      </w:r>
      <w:r w:rsidR="006B0CB5">
        <w:t>- образной форме различны виды социальной действительности, развивает способность учащихся творчески преобразовывать окружающий мир и самого себя.</w:t>
      </w:r>
    </w:p>
    <w:p w:rsidR="006B0CB5" w:rsidRDefault="006B0CB5" w:rsidP="00246D49">
      <w:pPr>
        <w:spacing w:line="240" w:lineRule="auto"/>
      </w:pPr>
      <w:r>
        <w:t>Изобразительное искусство сегодн</w:t>
      </w:r>
      <w:proofErr w:type="gramStart"/>
      <w:r>
        <w:t>я-</w:t>
      </w:r>
      <w:proofErr w:type="gramEnd"/>
      <w:r w:rsidR="00614BD2">
        <w:t xml:space="preserve"> </w:t>
      </w:r>
      <w:r>
        <w:t xml:space="preserve"> это встречи с прекрасным на каждом уроке, обучению детей видению необычного в жизни и искусстве, поэтому большое внимание я уделяю начальному звену.</w:t>
      </w:r>
      <w:r w:rsidR="00614BD2">
        <w:t xml:space="preserve"> Младший школьный  возрас</w:t>
      </w:r>
      <w:proofErr w:type="gramStart"/>
      <w:r w:rsidR="00614BD2">
        <w:t>т-</w:t>
      </w:r>
      <w:proofErr w:type="gramEnd"/>
      <w:r w:rsidR="00614BD2">
        <w:t xml:space="preserve">  один из важнейших периодов жизни ребенка, так как именно в это время формируется базовая культура личности.  </w:t>
      </w:r>
      <w:proofErr w:type="gramStart"/>
      <w:r w:rsidR="00614BD2">
        <w:t>Маленький человек, сидящей за партой, смотрит на учителя доверчивыми, широко открытыми глазами.</w:t>
      </w:r>
      <w:proofErr w:type="gramEnd"/>
      <w:r w:rsidR="00614BD2">
        <w:t xml:space="preserve">  Его чуткое сердце в любую минуту готово откликнуться на прекрасный,  сказочный мир, по-новому увиденный им в изобразительном искусстве. Я стараюсь не обмануть его ожиданий.</w:t>
      </w:r>
      <w:r w:rsidR="00AB2A4E">
        <w:t xml:space="preserve"> </w:t>
      </w:r>
      <w:r w:rsidR="00614BD2">
        <w:t>На своих уроках провожу маленького человек</w:t>
      </w:r>
      <w:r w:rsidR="00AB2A4E">
        <w:t>а по дорогам красоты, добра, сча</w:t>
      </w:r>
      <w:r w:rsidR="00614BD2">
        <w:t>стья, радости, творчества</w:t>
      </w:r>
      <w:r w:rsidR="00AB2A4E">
        <w:t xml:space="preserve"> и тогда дети радуют меня своими работами! Они смело открывают мне тайны своего сердца и души. Они рисуют любимых героев прочитанных произведений, сказки. Показывают красоту спелых фруктов, весенних цветов, рассказывают в рисунках в рисунках, как они умеют трудиться и отдыхать. Возраст 6-9 лет характеризуются появлением у ребенка начал творческого восприятия действительности.  Я объясняю  им, что вокруг на</w:t>
      </w:r>
      <w:proofErr w:type="gramStart"/>
      <w:r w:rsidR="00AB2A4E">
        <w:t>с-</w:t>
      </w:r>
      <w:proofErr w:type="gramEnd"/>
      <w:r w:rsidR="00AB2A4E">
        <w:t xml:space="preserve"> чудесный мир цвета, форм, линий, музыки, слова</w:t>
      </w:r>
      <w:r w:rsidR="00812F5D">
        <w:t>, что можно художественными средствами- простыми и цветными карандашами, фломастерами, акварельными и гуашевыми красками, цветными мелками, тушью и пастелью- изобразить его. Этот замечательный мир</w:t>
      </w:r>
      <w:proofErr w:type="gramStart"/>
      <w:r w:rsidR="00812F5D">
        <w:t>.</w:t>
      </w:r>
      <w:proofErr w:type="gramEnd"/>
      <w:r w:rsidR="00812F5D">
        <w:t xml:space="preserve"> Выразить в рисунках свои чувства и настроения. Уроки изобразительного искусства не могут быть скучными. Неинтересными для детей</w:t>
      </w:r>
      <w:proofErr w:type="gramStart"/>
      <w:r w:rsidR="00812F5D">
        <w:t xml:space="preserve"> Н</w:t>
      </w:r>
      <w:proofErr w:type="gramEnd"/>
      <w:r w:rsidR="00812F5D">
        <w:t>а каждом уроке я заново переживаю радость открытия прекрасного в жизни, искусстве.</w:t>
      </w:r>
    </w:p>
    <w:p w:rsidR="00812F5D" w:rsidRDefault="00FA1AD9" w:rsidP="00246D49">
      <w:pPr>
        <w:spacing w:line="240" w:lineRule="auto"/>
      </w:pPr>
      <w:r>
        <w:t>Часто приходиться слышать: «Детей не надо учить приемам изображения</w:t>
      </w:r>
      <w:proofErr w:type="gramStart"/>
      <w:r>
        <w:t xml:space="preserve"> .</w:t>
      </w:r>
      <w:proofErr w:type="gramEnd"/>
      <w:r>
        <w:t xml:space="preserve"> Испытав интерес ,они сами находят нужные способы». Да, может</w:t>
      </w:r>
      <w:proofErr w:type="gramStart"/>
      <w:r>
        <w:t xml:space="preserve"> ,</w:t>
      </w:r>
      <w:proofErr w:type="gramEnd"/>
      <w:r>
        <w:t xml:space="preserve"> это действительно так. Однако далеко не у всех это получается. Главным условием успеха уроков изобразительного искусства, как показывает практика работы</w:t>
      </w:r>
      <w:proofErr w:type="gramStart"/>
      <w:r>
        <w:t xml:space="preserve"> </w:t>
      </w:r>
      <w:r w:rsidR="00174376">
        <w:t>,</w:t>
      </w:r>
      <w:proofErr w:type="gramEnd"/>
      <w:r w:rsidR="00174376">
        <w:t xml:space="preserve"> </w:t>
      </w:r>
      <w:r>
        <w:t>является постоянное эстетическое самоо</w:t>
      </w:r>
      <w:r w:rsidR="00174376">
        <w:t>бразование учителя и воспитание умения чувствовать учащихся.</w:t>
      </w:r>
    </w:p>
    <w:p w:rsidR="00174376" w:rsidRDefault="00174376" w:rsidP="00246D49">
      <w:pPr>
        <w:spacing w:line="240" w:lineRule="auto"/>
      </w:pPr>
      <w:r>
        <w:t>Обучаясь, получая знания. Ребенок чувствует себя уверенно. Как же учить детей изобразительным навыкам</w:t>
      </w:r>
      <w:proofErr w:type="gramStart"/>
      <w:r>
        <w:t>.</w:t>
      </w:r>
      <w:proofErr w:type="gramEnd"/>
      <w:r>
        <w:t xml:space="preserve"> Чтобы это было не сухо и неформально? Для этого на уроках я использую связь с другими предметами: технологией, музыкой, окружающим миром, литературным чтением, историей. Применяю в работе разнообразные формы: конкурсы рисунков, выставки, слушание музыки, игровые моменты, работа с </w:t>
      </w:r>
      <w:r w:rsidR="00677F92">
        <w:t>компьютеро</w:t>
      </w:r>
      <w:r>
        <w:t xml:space="preserve">м, </w:t>
      </w:r>
      <w:r w:rsidR="00677F92">
        <w:t xml:space="preserve"> проектную деятельность.</w:t>
      </w:r>
    </w:p>
    <w:p w:rsidR="00677F92" w:rsidRDefault="00677F92" w:rsidP="00246D49">
      <w:pPr>
        <w:spacing w:line="240" w:lineRule="auto"/>
      </w:pPr>
      <w:r>
        <w:t>Направление моей деятельности можно обозначить девизом:</w:t>
      </w:r>
    </w:p>
    <w:p w:rsidR="00677F92" w:rsidRDefault="00677F92" w:rsidP="00246D49">
      <w:pPr>
        <w:spacing w:line="240" w:lineRule="auto"/>
      </w:pPr>
      <w:r>
        <w:t>«Почувствовать искусство», то есть воспитывать эмоциональную отзывчивость детей, вводить их в культуру чувств, формировать эмоциональные основы художественной деятельности и художественного восприятия, эмоционально воспринимать мир в системе искусств. Для реализации этой цели я решаю следующие задачи:</w:t>
      </w:r>
    </w:p>
    <w:p w:rsidR="00677F92" w:rsidRDefault="00677F92" w:rsidP="00677F92">
      <w:pPr>
        <w:pStyle w:val="a5"/>
        <w:numPr>
          <w:ilvl w:val="0"/>
          <w:numId w:val="2"/>
        </w:numPr>
        <w:spacing w:line="240" w:lineRule="auto"/>
      </w:pPr>
      <w:r>
        <w:lastRenderedPageBreak/>
        <w:t>воспитывать чувство красоты окружающего мира, учиться передавать свое эмоциональное отношение к нему;</w:t>
      </w:r>
    </w:p>
    <w:p w:rsidR="00677F92" w:rsidRDefault="00677F92" w:rsidP="00677F92">
      <w:pPr>
        <w:pStyle w:val="a5"/>
        <w:numPr>
          <w:ilvl w:val="0"/>
          <w:numId w:val="2"/>
        </w:numPr>
        <w:spacing w:line="240" w:lineRule="auto"/>
      </w:pPr>
      <w:r>
        <w:t>развивать образное мышление, вообр</w:t>
      </w:r>
      <w:r w:rsidR="002D5DF6">
        <w:t>ажение, способность к самовыраже</w:t>
      </w:r>
      <w:r>
        <w:t>нию и им</w:t>
      </w:r>
      <w:r w:rsidR="002D5DF6">
        <w:t>п</w:t>
      </w:r>
      <w:r>
        <w:t xml:space="preserve">ровизации </w:t>
      </w:r>
      <w:r w:rsidR="002D5DF6">
        <w:t>в коллективных и индивидуальных формах художественной деятельности, способность к созданию художественного образа;</w:t>
      </w:r>
    </w:p>
    <w:p w:rsidR="002D5DF6" w:rsidRDefault="002D5DF6" w:rsidP="00677F92">
      <w:pPr>
        <w:pStyle w:val="a5"/>
        <w:numPr>
          <w:ilvl w:val="0"/>
          <w:numId w:val="2"/>
        </w:numPr>
        <w:spacing w:line="240" w:lineRule="auto"/>
      </w:pPr>
      <w:r>
        <w:t>развивать бескорыстное отношение к окружающему миру на основе приобщения к природе и искусству;</w:t>
      </w:r>
    </w:p>
    <w:p w:rsidR="002D5DF6" w:rsidRDefault="002D5DF6" w:rsidP="00677F92">
      <w:pPr>
        <w:pStyle w:val="a5"/>
        <w:numPr>
          <w:ilvl w:val="0"/>
          <w:numId w:val="2"/>
        </w:numPr>
        <w:spacing w:line="240" w:lineRule="auto"/>
      </w:pPr>
      <w:r>
        <w:t>развивать «чувствование красоты» через зрение, слух и речь.</w:t>
      </w:r>
    </w:p>
    <w:p w:rsidR="002D5DF6" w:rsidRDefault="002D5DF6" w:rsidP="002D5DF6">
      <w:pPr>
        <w:spacing w:line="240" w:lineRule="auto"/>
        <w:ind w:left="360"/>
      </w:pPr>
      <w:r>
        <w:t xml:space="preserve">Я учу видеть, чувствовать </w:t>
      </w:r>
      <w:proofErr w:type="gramStart"/>
      <w:r>
        <w:t>прекрасное</w:t>
      </w:r>
      <w:proofErr w:type="gramEnd"/>
      <w:r>
        <w:t xml:space="preserve"> в нежно розовых бутонах цветущей яблони, и в золотой задумчивой осени, и в бытовой сцене, и в любимом животном. Учу любить природу, окружающий мир, Родину, именно это любовь помогает в их творчестве. На уроках</w:t>
      </w:r>
      <w:r w:rsidR="00156A76">
        <w:t xml:space="preserve">, я использую поэтапное рисование предметов, фигуры человека, животных,  птиц  по принципу </w:t>
      </w:r>
      <w:proofErr w:type="gramStart"/>
      <w:r w:rsidR="00156A76">
        <w:t>от</w:t>
      </w:r>
      <w:proofErr w:type="gramEnd"/>
      <w:r w:rsidR="00156A76">
        <w:t xml:space="preserve"> простого к сложному. Рисуя иллюстрации к сказкам, басням и рассказам, знакомлю детей с произведением, показываю на экране репродукции картин известных художников, рисунки сверстников и применяю игровые моменты. Свое настроение, чувство в рисунках ученики передают через сочетание цветов, холодных и теплых оттенков</w:t>
      </w:r>
      <w:proofErr w:type="gramStart"/>
      <w:r w:rsidR="00D76864">
        <w:t xml:space="preserve"> .</w:t>
      </w:r>
      <w:proofErr w:type="gramEnd"/>
      <w:r w:rsidR="00D76864">
        <w:t xml:space="preserve"> Слушая произведения известных композиторов, юные художники легче выражают свое отношение к природе и окружающему  их миру. Выбор методов и средств, их сочетание в процессе воспитания и обучения на уроках изобразительного искусства зависит от многих факторов. Главные из них: содержание изобразительной деятельности и эстетического познания, особенности личности учителя и учащихся, конкретные условия на уроке, общий уровень уче</w:t>
      </w:r>
      <w:r w:rsidR="00966500">
        <w:t>бн</w:t>
      </w:r>
      <w:proofErr w:type="gramStart"/>
      <w:r w:rsidR="00966500">
        <w:t>о-</w:t>
      </w:r>
      <w:proofErr w:type="gramEnd"/>
      <w:r w:rsidR="00966500">
        <w:t xml:space="preserve"> воспитательного процесса в классе, в школе.</w:t>
      </w:r>
    </w:p>
    <w:p w:rsidR="00966500" w:rsidRDefault="00966500" w:rsidP="002D5DF6">
      <w:pPr>
        <w:spacing w:line="240" w:lineRule="auto"/>
        <w:ind w:left="360"/>
      </w:pPr>
      <w:r>
        <w:t>В наше время нельзя забывать о таких проблемах как наркомания, алкоголизм, табакокурение.   Дети сами выбирают  эти темы для своих проектов. Я вижу, что им не безразлично будущее нашей страны. Протест, неприятие, переживание</w:t>
      </w:r>
      <w:r w:rsidR="00AC6F9D">
        <w:t xml:space="preserve"> </w:t>
      </w:r>
      <w:r>
        <w:t>- все это можно увидеть в рисунках ребят.</w:t>
      </w:r>
    </w:p>
    <w:p w:rsidR="00AC6F9D" w:rsidRDefault="00966500" w:rsidP="00AC6F9D">
      <w:pPr>
        <w:spacing w:line="240" w:lineRule="auto"/>
        <w:ind w:left="360"/>
      </w:pPr>
      <w:r>
        <w:t xml:space="preserve">Для меня очень важно, чтобы каждая встреча с миром изобразительного искусства стала для школьника праздником, радуясь которому он шаг за шагом познавал бы </w:t>
      </w:r>
      <w:proofErr w:type="gramStart"/>
      <w:r>
        <w:t>прекрасное</w:t>
      </w:r>
      <w:proofErr w:type="gramEnd"/>
      <w:r>
        <w:t xml:space="preserve">.  Личность, </w:t>
      </w:r>
      <w:r w:rsidR="00AC6F9D">
        <w:t>чувствующую прекрасное</w:t>
      </w:r>
      <w:proofErr w:type="gramStart"/>
      <w:r w:rsidR="00AC6F9D">
        <w:t xml:space="preserve"> ,</w:t>
      </w:r>
      <w:proofErr w:type="gramEnd"/>
      <w:r w:rsidR="00AC6F9D">
        <w:t>в этом чарующем мире ждет столько чудесных открытий! Пусть же осуществиться стремление каждого ребенка ощутить себя творцом, юным художником.</w:t>
      </w:r>
    </w:p>
    <w:p w:rsidR="00812F5D" w:rsidRDefault="00812F5D" w:rsidP="00246D49">
      <w:pPr>
        <w:spacing w:line="240" w:lineRule="auto"/>
      </w:pPr>
    </w:p>
    <w:p w:rsidR="006B0CB5" w:rsidRPr="00246D49" w:rsidRDefault="006B0CB5" w:rsidP="00246D49">
      <w:pPr>
        <w:spacing w:line="240" w:lineRule="auto"/>
      </w:pPr>
    </w:p>
    <w:p w:rsidR="008E4097" w:rsidRDefault="008E4097"/>
    <w:p w:rsidR="008E4097" w:rsidRDefault="008E4097"/>
    <w:p w:rsidR="008E4097" w:rsidRDefault="008E4097"/>
    <w:p w:rsidR="008E4097" w:rsidRDefault="008E4097"/>
    <w:p w:rsidR="008E4097" w:rsidRDefault="008E4097"/>
    <w:p w:rsidR="008E4097" w:rsidRDefault="008E4097"/>
    <w:p w:rsidR="008E4097" w:rsidRDefault="008E4097"/>
    <w:p w:rsidR="008E4097" w:rsidRDefault="008E4097"/>
    <w:p w:rsidR="008E4097" w:rsidRDefault="008E4097"/>
    <w:p w:rsidR="008E4097" w:rsidRDefault="008E4097"/>
    <w:p w:rsidR="008E4097" w:rsidRDefault="008E4097"/>
    <w:p w:rsidR="008E4097" w:rsidRDefault="008E4097"/>
    <w:p w:rsidR="008E4097" w:rsidRDefault="008E4097"/>
    <w:p w:rsidR="008E4097" w:rsidRDefault="008E4097"/>
    <w:p w:rsidR="008E4097" w:rsidRDefault="008E4097"/>
    <w:p w:rsidR="008E4097" w:rsidRDefault="008E4097"/>
    <w:p w:rsidR="008E4097" w:rsidRDefault="008E4097"/>
    <w:p w:rsidR="008E4097" w:rsidRDefault="008E4097"/>
    <w:p w:rsidR="008E4097" w:rsidRDefault="008E4097"/>
    <w:p w:rsidR="008E4097" w:rsidRDefault="008E4097"/>
    <w:p w:rsidR="008E4097" w:rsidRDefault="008E4097"/>
    <w:p w:rsidR="008E4097" w:rsidRDefault="008E4097"/>
    <w:p w:rsidR="008E4097" w:rsidRDefault="008E4097"/>
    <w:p w:rsidR="008E4097" w:rsidRDefault="008E4097"/>
    <w:p w:rsidR="008E4097" w:rsidRDefault="008E4097"/>
    <w:p w:rsidR="008E4097" w:rsidRDefault="008E4097"/>
    <w:p w:rsidR="008E4097" w:rsidRDefault="008E4097"/>
    <w:p w:rsidR="008E4097" w:rsidRDefault="008E4097"/>
    <w:p w:rsidR="008E4097" w:rsidRDefault="008E4097"/>
    <w:p w:rsidR="008E4097" w:rsidRDefault="008E4097"/>
    <w:p w:rsidR="008E4097" w:rsidRDefault="008E4097"/>
    <w:p w:rsidR="008E4097" w:rsidRDefault="008E4097"/>
    <w:p w:rsidR="008E4097" w:rsidRDefault="008E4097"/>
    <w:p w:rsidR="008E4097" w:rsidRDefault="008E4097"/>
    <w:p w:rsidR="008E4097" w:rsidRPr="00246D49" w:rsidRDefault="008E4097">
      <w:pPr>
        <w:rPr>
          <w:sz w:val="28"/>
          <w:szCs w:val="28"/>
        </w:rPr>
      </w:pPr>
    </w:p>
    <w:p w:rsidR="008E4097" w:rsidRDefault="008E4097"/>
    <w:p w:rsidR="008E4097" w:rsidRDefault="008E4097"/>
    <w:p w:rsidR="00C85614" w:rsidRDefault="00C85614" w:rsidP="005469D4">
      <w:pPr>
        <w:jc w:val="center"/>
      </w:pPr>
    </w:p>
    <w:p w:rsidR="005469D4" w:rsidRPr="00892C5E" w:rsidRDefault="00892C5E" w:rsidP="005469D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</w:t>
      </w:r>
    </w:p>
    <w:p w:rsidR="005469D4" w:rsidRDefault="005469D4" w:rsidP="005469D4">
      <w:pPr>
        <w:jc w:val="center"/>
        <w:rPr>
          <w:sz w:val="28"/>
          <w:szCs w:val="28"/>
        </w:rPr>
      </w:pPr>
    </w:p>
    <w:p w:rsidR="005469D4" w:rsidRPr="005469D4" w:rsidRDefault="005469D4" w:rsidP="005469D4">
      <w:pPr>
        <w:jc w:val="center"/>
        <w:rPr>
          <w:sz w:val="28"/>
          <w:szCs w:val="28"/>
        </w:rPr>
      </w:pPr>
    </w:p>
    <w:p w:rsidR="008E4097" w:rsidRDefault="008E4097"/>
    <w:p w:rsidR="008E4097" w:rsidRDefault="008E4097"/>
    <w:p w:rsidR="008E4097" w:rsidRDefault="008E4097"/>
    <w:p w:rsidR="008E4097" w:rsidRDefault="008E4097"/>
    <w:p w:rsidR="008E4097" w:rsidRDefault="008E4097"/>
    <w:p w:rsidR="008E4097" w:rsidRDefault="008E4097"/>
    <w:p w:rsidR="008E4097" w:rsidRDefault="008E4097"/>
    <w:p w:rsidR="008E4097" w:rsidRDefault="008E4097"/>
    <w:p w:rsidR="008E4097" w:rsidRDefault="008E4097"/>
    <w:sectPr w:rsidR="008E4097" w:rsidSect="001C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333DB"/>
    <w:multiLevelType w:val="hybridMultilevel"/>
    <w:tmpl w:val="1766F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83344"/>
    <w:multiLevelType w:val="hybridMultilevel"/>
    <w:tmpl w:val="C4BC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097"/>
    <w:rsid w:val="0013242C"/>
    <w:rsid w:val="0014341B"/>
    <w:rsid w:val="00156A76"/>
    <w:rsid w:val="00174376"/>
    <w:rsid w:val="001C4E9C"/>
    <w:rsid w:val="00246D49"/>
    <w:rsid w:val="002D5DF6"/>
    <w:rsid w:val="003C4754"/>
    <w:rsid w:val="005469D4"/>
    <w:rsid w:val="00555281"/>
    <w:rsid w:val="00614BD2"/>
    <w:rsid w:val="00623CEA"/>
    <w:rsid w:val="00677F92"/>
    <w:rsid w:val="006B0CB5"/>
    <w:rsid w:val="006C21FE"/>
    <w:rsid w:val="007B5887"/>
    <w:rsid w:val="00812F5D"/>
    <w:rsid w:val="00892C5E"/>
    <w:rsid w:val="008E4097"/>
    <w:rsid w:val="00966500"/>
    <w:rsid w:val="009A6CB3"/>
    <w:rsid w:val="00A61A9A"/>
    <w:rsid w:val="00AB2A4E"/>
    <w:rsid w:val="00AC6F9D"/>
    <w:rsid w:val="00BF3A59"/>
    <w:rsid w:val="00C54D11"/>
    <w:rsid w:val="00C85614"/>
    <w:rsid w:val="00D76864"/>
    <w:rsid w:val="00DA6049"/>
    <w:rsid w:val="00FA1AD9"/>
    <w:rsid w:val="00FB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0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5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A23CE-19B0-4996-97A6-D7B69D78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Юрьевна</dc:creator>
  <cp:keywords/>
  <dc:description/>
  <cp:lastModifiedBy>Нина Юрьевна</cp:lastModifiedBy>
  <cp:revision>12</cp:revision>
  <cp:lastPrinted>2012-11-26T19:32:00Z</cp:lastPrinted>
  <dcterms:created xsi:type="dcterms:W3CDTF">2012-11-25T19:31:00Z</dcterms:created>
  <dcterms:modified xsi:type="dcterms:W3CDTF">2012-11-30T19:27:00Z</dcterms:modified>
</cp:coreProperties>
</file>