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52" w:rsidRPr="008D10B5" w:rsidRDefault="009A1252" w:rsidP="009A1252">
      <w:pPr>
        <w:jc w:val="both"/>
        <w:rPr>
          <w:sz w:val="26"/>
          <w:szCs w:val="26"/>
        </w:rPr>
      </w:pPr>
    </w:p>
    <w:p w:rsidR="009A1252" w:rsidRPr="008D10B5" w:rsidRDefault="009A1252" w:rsidP="009A1252">
      <w:pPr>
        <w:ind w:firstLine="360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8D10B5">
        <w:rPr>
          <w:sz w:val="26"/>
          <w:szCs w:val="26"/>
        </w:rPr>
        <w:t>Роль народного искусства в духовно – нравственном развитии</w:t>
      </w:r>
    </w:p>
    <w:p w:rsidR="009A1252" w:rsidRPr="008D10B5" w:rsidRDefault="009A1252" w:rsidP="009A1252">
      <w:pPr>
        <w:jc w:val="center"/>
        <w:rPr>
          <w:sz w:val="26"/>
          <w:szCs w:val="26"/>
        </w:rPr>
      </w:pPr>
      <w:r w:rsidRPr="008D10B5">
        <w:rPr>
          <w:sz w:val="26"/>
          <w:szCs w:val="26"/>
        </w:rPr>
        <w:t>ребенка.</w:t>
      </w:r>
    </w:p>
    <w:p w:rsidR="009A1252" w:rsidRPr="008D10B5" w:rsidRDefault="009A1252" w:rsidP="009A1252">
      <w:pPr>
        <w:pStyle w:val="3"/>
        <w:spacing w:line="240" w:lineRule="auto"/>
        <w:jc w:val="both"/>
        <w:rPr>
          <w:sz w:val="26"/>
          <w:szCs w:val="26"/>
        </w:rPr>
      </w:pPr>
      <w:r w:rsidRPr="008D10B5">
        <w:rPr>
          <w:sz w:val="26"/>
          <w:szCs w:val="26"/>
        </w:rPr>
        <w:t xml:space="preserve">    Что означает утверждение «народное искусство – обязательный компонент школьного образования»? Непременным условием включения народного искусства в учебные предметы в школе является:</w:t>
      </w:r>
    </w:p>
    <w:p w:rsidR="009A1252" w:rsidRPr="008D10B5" w:rsidRDefault="009A1252" w:rsidP="009A1252">
      <w:pPr>
        <w:pStyle w:val="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8D10B5">
        <w:rPr>
          <w:sz w:val="26"/>
          <w:szCs w:val="26"/>
        </w:rPr>
        <w:t>определение целей освоения народного искусства как части культуры;</w:t>
      </w:r>
    </w:p>
    <w:p w:rsidR="009A1252" w:rsidRPr="008D10B5" w:rsidRDefault="009A1252" w:rsidP="009A1252">
      <w:pPr>
        <w:pStyle w:val="3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8D10B5">
        <w:rPr>
          <w:sz w:val="26"/>
          <w:szCs w:val="26"/>
        </w:rPr>
        <w:t>раскрытие методических условий преподавания народного искусства как особого типа художественного творчества.</w:t>
      </w:r>
    </w:p>
    <w:p w:rsidR="009A1252" w:rsidRPr="008D10B5" w:rsidRDefault="009A1252" w:rsidP="009A1252">
      <w:pPr>
        <w:pStyle w:val="3"/>
        <w:spacing w:line="240" w:lineRule="auto"/>
        <w:ind w:left="300"/>
        <w:jc w:val="both"/>
        <w:rPr>
          <w:sz w:val="26"/>
          <w:szCs w:val="26"/>
        </w:rPr>
      </w:pPr>
      <w:r w:rsidRPr="008D10B5">
        <w:rPr>
          <w:sz w:val="26"/>
          <w:szCs w:val="26"/>
        </w:rPr>
        <w:t xml:space="preserve">Определение целей, </w:t>
      </w:r>
      <w:proofErr w:type="gramStart"/>
      <w:r w:rsidRPr="008D10B5">
        <w:rPr>
          <w:sz w:val="26"/>
          <w:szCs w:val="26"/>
        </w:rPr>
        <w:t>связанно</w:t>
      </w:r>
      <w:proofErr w:type="gramEnd"/>
      <w:r w:rsidRPr="008D10B5">
        <w:rPr>
          <w:sz w:val="26"/>
          <w:szCs w:val="26"/>
        </w:rPr>
        <w:t xml:space="preserve"> прежде всего с воздействием народного искусства на формирование особых качеств личности, обусловленных духовной ценностью народного искусства как бытия. </w:t>
      </w:r>
    </w:p>
    <w:p w:rsidR="009A1252" w:rsidRPr="008D10B5" w:rsidRDefault="009A1252" w:rsidP="0048636C">
      <w:pPr>
        <w:pStyle w:val="3"/>
        <w:spacing w:line="240" w:lineRule="auto"/>
        <w:ind w:left="300"/>
        <w:jc w:val="both"/>
        <w:rPr>
          <w:sz w:val="26"/>
          <w:szCs w:val="26"/>
        </w:rPr>
      </w:pPr>
      <w:r w:rsidRPr="008D10B5">
        <w:rPr>
          <w:sz w:val="26"/>
          <w:szCs w:val="26"/>
        </w:rPr>
        <w:t xml:space="preserve">    В раскрытии методических условий включено определение содержания, форм, методов и методических приемов. </w:t>
      </w:r>
      <w:proofErr w:type="gramStart"/>
      <w:r w:rsidRPr="008D10B5">
        <w:rPr>
          <w:sz w:val="26"/>
          <w:szCs w:val="26"/>
        </w:rPr>
        <w:t>В них учитывается многофункциональность народного искусства (духовная, культурная, созидательная, социальная, эстетическая, утилитарная, праздничная, сувенирная, коммуникативная, экологическая), как самостоятельной художественной системы, которая входит в систему национальной культуры и в систему мировой культуры.</w:t>
      </w:r>
      <w:proofErr w:type="gramEnd"/>
    </w:p>
    <w:p w:rsidR="009A1252" w:rsidRPr="008D10B5" w:rsidRDefault="009A1252" w:rsidP="009A1252">
      <w:pPr>
        <w:pStyle w:val="2"/>
        <w:spacing w:line="240" w:lineRule="auto"/>
        <w:rPr>
          <w:sz w:val="26"/>
          <w:szCs w:val="26"/>
        </w:rPr>
      </w:pPr>
      <w:r w:rsidRPr="008D10B5">
        <w:rPr>
          <w:sz w:val="26"/>
          <w:szCs w:val="26"/>
        </w:rPr>
        <w:t xml:space="preserve">     Изучая историю Отечества  и северного края, я с тревогой думала  о том, что уходят с нашей земли один за другим древние памятники. Еще больше беспокоит то, что они уходят из наших умов и сердец. Уходят, оставляя темные провалы в исторической памяти, тревогу в душе, </w:t>
      </w:r>
      <w:proofErr w:type="gramStart"/>
      <w:r w:rsidRPr="008D10B5">
        <w:rPr>
          <w:sz w:val="26"/>
          <w:szCs w:val="26"/>
        </w:rPr>
        <w:t>напрочь</w:t>
      </w:r>
      <w:proofErr w:type="gramEnd"/>
      <w:r w:rsidRPr="008D10B5">
        <w:rPr>
          <w:sz w:val="26"/>
          <w:szCs w:val="26"/>
        </w:rPr>
        <w:t xml:space="preserve"> отделяя нас от наших корней, от чистых источников рода нашего русского. </w:t>
      </w:r>
    </w:p>
    <w:p w:rsidR="009A1252" w:rsidRPr="008D10B5" w:rsidRDefault="009A1252" w:rsidP="009A1252">
      <w:pPr>
        <w:jc w:val="both"/>
        <w:rPr>
          <w:sz w:val="26"/>
          <w:szCs w:val="26"/>
        </w:rPr>
      </w:pPr>
      <w:r w:rsidRPr="008D10B5">
        <w:rPr>
          <w:sz w:val="26"/>
          <w:szCs w:val="26"/>
        </w:rPr>
        <w:t xml:space="preserve">    Работая с детьми, я видела, как порой не хватает в их цепочки бытия этого связующего колечка. Вне памяти, вне традиции истории и культуры нет личности, память формирует духовную крепость человека. От малого соприкосновения со своими корнями загораются глаза и вспыхивают сердца детей. Только малыми встречами дела не поправить. Осмысленность многовековых традиций народного труда и быта, опыта людей, которые жили до нас, помогают нам создавать будущее. Очень хотелось, чтобы история родной страны со всеми обычаями традициями, во всей красе и многогранности  пришла к детям на урок. Да, на урок – тогда, когда их глаза и уши, умы и сердца готовы воспринимать, думать, творить. Еще Ушинский обращал внимание взрослых на факт: если птичка посидит на ветке молодого деревца, ветка уже меняет направление своего роста; так и ребенок: очень много нужно, чтобы он изменил направление своего духовного развития. Наше настоящее – наглядный пример этому. Вот почему так важно, чтобы наши дети как можно раньше соприкоснулись с тем добрым наследием, что оставили своим потомкам наши прадеды, веками отбирая все самое лучшее, бережно сохраняя, передавали его из поколения в поколение. Для чего? Я отвечу словами народного мастера из старинного северного города Вельска Е.М.Дружинина, которые он сказал на одном из фестивалей «Жемчужина Севера»: «Дом не стоит без фундамента, дерево не растет с подрубленным корнем, человек не может жить без основы. </w:t>
      </w:r>
      <w:proofErr w:type="spellStart"/>
      <w:r w:rsidRPr="008D10B5">
        <w:rPr>
          <w:sz w:val="26"/>
          <w:szCs w:val="26"/>
        </w:rPr>
        <w:t>Сердцевинка</w:t>
      </w:r>
      <w:proofErr w:type="spellEnd"/>
      <w:r w:rsidRPr="008D10B5">
        <w:rPr>
          <w:sz w:val="26"/>
          <w:szCs w:val="26"/>
        </w:rPr>
        <w:t xml:space="preserve"> должна быть в нем. А это – прошлое наше и светлая память о нем; народные обычаи и устои семейные; родной дом. </w:t>
      </w:r>
      <w:proofErr w:type="gramStart"/>
      <w:r w:rsidRPr="008D10B5">
        <w:rPr>
          <w:sz w:val="26"/>
          <w:szCs w:val="26"/>
        </w:rPr>
        <w:t>Верно</w:t>
      </w:r>
      <w:proofErr w:type="gramEnd"/>
      <w:r w:rsidRPr="008D10B5">
        <w:rPr>
          <w:sz w:val="26"/>
          <w:szCs w:val="26"/>
        </w:rPr>
        <w:t xml:space="preserve"> в народе говорят: «Только дурная птица свое гнездо не бережет». Если вдуматься, только тем и можно жить по-хорошему, по-людски».</w:t>
      </w:r>
    </w:p>
    <w:p w:rsidR="009A1252" w:rsidRPr="008D10B5" w:rsidRDefault="009A1252" w:rsidP="009A1252">
      <w:pPr>
        <w:pStyle w:val="2"/>
        <w:spacing w:line="240" w:lineRule="auto"/>
        <w:rPr>
          <w:sz w:val="26"/>
          <w:szCs w:val="26"/>
        </w:rPr>
      </w:pPr>
      <w:r w:rsidRPr="008D10B5">
        <w:rPr>
          <w:sz w:val="26"/>
          <w:szCs w:val="26"/>
        </w:rPr>
        <w:lastRenderedPageBreak/>
        <w:t xml:space="preserve">    Народное искусство Русского Севера белоснежным жемчугом сияет в венце самоцветов народной культуры России. Это бесценное наследство является неисчерпаемой копилкой народной мудрости бытия, нравственных устоев, духовного богатства и ненаглядной красоты. Испокон веку в мирное время люди как бы забывали о нем, стремясь к новым жизненным вершинам. Но доброе солнышко народного творчества незримо присутствовало, освещая путь любому доброму началу. Попробуй, начни искать истоки великих свершений, непременно найдешь их в народной мудрости бытия. А в лихую годину, в горе и печали, в житейской неустроенности люди всегда обращались к своим истокам, надеясь найти там добрый совет, поддержку, силу. И щедро поило народное искусство своим живительным соком, помогая подняться упавшему, очиститься грешнику, увидеть смысл жизни ослепшему, почувствовать силу слабому, порадоваться опечаленному, ощутить себя счастливым несчастному. В этом великая сила народного искусства.</w:t>
      </w:r>
    </w:p>
    <w:p w:rsidR="009A1252" w:rsidRPr="008D10B5" w:rsidRDefault="009A1252" w:rsidP="009A1252">
      <w:pPr>
        <w:jc w:val="both"/>
        <w:rPr>
          <w:sz w:val="26"/>
          <w:szCs w:val="26"/>
        </w:rPr>
      </w:pPr>
      <w:r w:rsidRPr="008D10B5">
        <w:rPr>
          <w:sz w:val="26"/>
          <w:szCs w:val="26"/>
        </w:rPr>
        <w:t xml:space="preserve">    Сегодня, когда покачнулись в очередной раз житейские устои, критерии нравственности, люди вновь и вновь обращаются к мудрости народного искусства. Стараются устоять, выдержать, не растерять то разумное, доброе, вечное, что несет человечество через века. Как сохранить в это нелегкое время чистые детские души, чтобы не разучились дети радоваться солнышку, видеть во взрослых любовь, доброту и заботу? Как научить их быть смелыми, сильными духом, справедливыми, чтобы росли они добрыми тружениками на земле-матушке себе на радость, другим на </w:t>
      </w:r>
      <w:proofErr w:type="spellStart"/>
      <w:r w:rsidRPr="008D10B5">
        <w:rPr>
          <w:sz w:val="26"/>
          <w:szCs w:val="26"/>
        </w:rPr>
        <w:t>погляденье</w:t>
      </w:r>
      <w:proofErr w:type="spellEnd"/>
      <w:r w:rsidRPr="008D10B5">
        <w:rPr>
          <w:sz w:val="26"/>
          <w:szCs w:val="26"/>
        </w:rPr>
        <w:t xml:space="preserve">? Ответы на эти вопросы можно </w:t>
      </w:r>
      <w:proofErr w:type="gramStart"/>
      <w:r w:rsidRPr="008D10B5">
        <w:rPr>
          <w:sz w:val="26"/>
          <w:szCs w:val="26"/>
        </w:rPr>
        <w:t>найти</w:t>
      </w:r>
      <w:proofErr w:type="gramEnd"/>
      <w:r w:rsidRPr="008D10B5">
        <w:rPr>
          <w:sz w:val="26"/>
          <w:szCs w:val="26"/>
        </w:rPr>
        <w:t xml:space="preserve"> припадая к многочисленным родникам народного искусства. Нынешнее поколение русских людей надо просвещать, напоминая и уточняя, откуда они родом. Просвещать, показывая безмерное море творчества прадедов наших, раскрывать истоки обычаев и традиций. Верным помощником в этом деле станет народное искусство, что накрепко связывает прадеда и внука, поколение с поколением.</w:t>
      </w:r>
    </w:p>
    <w:p w:rsidR="009A1252" w:rsidRDefault="009A1252" w:rsidP="009A1252">
      <w:pPr>
        <w:spacing w:line="360" w:lineRule="auto"/>
        <w:jc w:val="both"/>
        <w:rPr>
          <w:sz w:val="28"/>
        </w:rPr>
      </w:pPr>
    </w:p>
    <w:p w:rsidR="005B526E" w:rsidRDefault="005B526E"/>
    <w:sectPr w:rsidR="005B526E" w:rsidSect="005B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2A47"/>
    <w:multiLevelType w:val="hybridMultilevel"/>
    <w:tmpl w:val="F8ACA81A"/>
    <w:lvl w:ilvl="0" w:tplc="F9CCAD2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252"/>
    <w:rsid w:val="0048636C"/>
    <w:rsid w:val="005B526E"/>
    <w:rsid w:val="009A1252"/>
    <w:rsid w:val="00C6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9A1252"/>
  </w:style>
  <w:style w:type="paragraph" w:styleId="2">
    <w:name w:val="Body Text 2"/>
    <w:basedOn w:val="a"/>
    <w:link w:val="20"/>
    <w:semiHidden/>
    <w:rsid w:val="009A1252"/>
    <w:pPr>
      <w:spacing w:line="48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A1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9A1252"/>
    <w:pPr>
      <w:spacing w:line="480" w:lineRule="auto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A12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2012-12-12T13:15:00Z</dcterms:created>
  <dcterms:modified xsi:type="dcterms:W3CDTF">2012-12-12T13:19:00Z</dcterms:modified>
</cp:coreProperties>
</file>