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71" w:rsidRDefault="000C6F71" w:rsidP="00EC5182">
      <w:pPr>
        <w:jc w:val="center"/>
        <w:rPr>
          <w:sz w:val="36"/>
          <w:szCs w:val="36"/>
        </w:rPr>
      </w:pPr>
    </w:p>
    <w:p w:rsidR="000C6F71" w:rsidRDefault="000C6F71" w:rsidP="00EC5182">
      <w:pPr>
        <w:jc w:val="center"/>
        <w:rPr>
          <w:sz w:val="36"/>
          <w:szCs w:val="36"/>
        </w:rPr>
      </w:pPr>
    </w:p>
    <w:p w:rsidR="000C6F71" w:rsidRDefault="000C6F71" w:rsidP="00EC5182">
      <w:pPr>
        <w:jc w:val="center"/>
        <w:rPr>
          <w:sz w:val="36"/>
          <w:szCs w:val="36"/>
        </w:rPr>
      </w:pPr>
    </w:p>
    <w:p w:rsidR="0059200F" w:rsidRDefault="000C6F71" w:rsidP="000C6F71">
      <w:pPr>
        <w:jc w:val="both"/>
        <w:rPr>
          <w:b/>
          <w:sz w:val="52"/>
          <w:szCs w:val="52"/>
        </w:rPr>
      </w:pPr>
      <w:r w:rsidRPr="000C6F71">
        <w:rPr>
          <w:b/>
          <w:sz w:val="52"/>
          <w:szCs w:val="52"/>
        </w:rPr>
        <w:t>К</w:t>
      </w:r>
      <w:r w:rsidR="0059200F" w:rsidRPr="000C6F71">
        <w:rPr>
          <w:b/>
          <w:sz w:val="52"/>
          <w:szCs w:val="52"/>
        </w:rPr>
        <w:t>онспект-проект урока по ритмике.</w:t>
      </w:r>
    </w:p>
    <w:p w:rsidR="000C6F71" w:rsidRDefault="000C6F71" w:rsidP="000C6F71">
      <w:pPr>
        <w:jc w:val="both"/>
        <w:rPr>
          <w:b/>
          <w:sz w:val="52"/>
          <w:szCs w:val="52"/>
        </w:rPr>
      </w:pPr>
    </w:p>
    <w:p w:rsidR="000C6F71" w:rsidRPr="000C6F71" w:rsidRDefault="000C6F71" w:rsidP="000C6F71">
      <w:pPr>
        <w:jc w:val="both"/>
        <w:rPr>
          <w:b/>
          <w:sz w:val="52"/>
          <w:szCs w:val="52"/>
        </w:rPr>
      </w:pPr>
    </w:p>
    <w:p w:rsidR="000C6F71" w:rsidRDefault="0059200F" w:rsidP="000C6F71">
      <w:pPr>
        <w:jc w:val="both"/>
        <w:rPr>
          <w:sz w:val="44"/>
          <w:szCs w:val="44"/>
        </w:rPr>
      </w:pPr>
      <w:r w:rsidRPr="000C6F71">
        <w:rPr>
          <w:b/>
          <w:sz w:val="44"/>
          <w:szCs w:val="44"/>
        </w:rPr>
        <w:t>Тема</w:t>
      </w:r>
      <w:r w:rsidR="000C6F71" w:rsidRPr="000C6F71">
        <w:rPr>
          <w:b/>
          <w:sz w:val="44"/>
          <w:szCs w:val="44"/>
        </w:rPr>
        <w:t>:</w:t>
      </w:r>
      <w:r w:rsidR="000C6F71">
        <w:rPr>
          <w:sz w:val="44"/>
          <w:szCs w:val="44"/>
        </w:rPr>
        <w:t xml:space="preserve"> </w:t>
      </w:r>
      <w:r w:rsidR="000C6F71" w:rsidRPr="000C6F71">
        <w:rPr>
          <w:sz w:val="44"/>
          <w:szCs w:val="44"/>
        </w:rPr>
        <w:t>Исполнение различных ритмов на детских музыкальных инструментах.</w:t>
      </w:r>
    </w:p>
    <w:p w:rsidR="000C6F71" w:rsidRDefault="000C6F71" w:rsidP="000C6F71">
      <w:pPr>
        <w:jc w:val="both"/>
        <w:rPr>
          <w:sz w:val="44"/>
          <w:szCs w:val="44"/>
        </w:rPr>
      </w:pPr>
    </w:p>
    <w:p w:rsidR="000C6F71" w:rsidRDefault="000C6F71" w:rsidP="000C6F71">
      <w:pPr>
        <w:jc w:val="both"/>
        <w:rPr>
          <w:sz w:val="44"/>
          <w:szCs w:val="44"/>
        </w:rPr>
      </w:pPr>
    </w:p>
    <w:p w:rsidR="000C6F71" w:rsidRPr="000C6F71" w:rsidRDefault="000C6F71" w:rsidP="000C6F71">
      <w:pPr>
        <w:jc w:val="both"/>
        <w:rPr>
          <w:sz w:val="40"/>
          <w:szCs w:val="40"/>
        </w:rPr>
      </w:pPr>
      <w:r w:rsidRPr="000C6F71">
        <w:rPr>
          <w:b/>
          <w:sz w:val="40"/>
          <w:szCs w:val="40"/>
        </w:rPr>
        <w:t xml:space="preserve">Учитель: </w:t>
      </w:r>
      <w:proofErr w:type="spellStart"/>
      <w:r w:rsidRPr="000C6F71">
        <w:rPr>
          <w:sz w:val="40"/>
          <w:szCs w:val="40"/>
        </w:rPr>
        <w:t>Еремеева</w:t>
      </w:r>
      <w:proofErr w:type="spellEnd"/>
      <w:r w:rsidRPr="000C6F71">
        <w:rPr>
          <w:sz w:val="40"/>
          <w:szCs w:val="40"/>
        </w:rPr>
        <w:t xml:space="preserve"> Елена Сергеевна</w:t>
      </w:r>
    </w:p>
    <w:p w:rsidR="000C6F71" w:rsidRPr="000C6F71" w:rsidRDefault="000C6F71" w:rsidP="000C6F71">
      <w:pPr>
        <w:jc w:val="both"/>
        <w:rPr>
          <w:sz w:val="40"/>
          <w:szCs w:val="40"/>
        </w:rPr>
      </w:pPr>
      <w:r w:rsidRPr="000C6F71">
        <w:rPr>
          <w:sz w:val="40"/>
          <w:szCs w:val="40"/>
        </w:rPr>
        <w:t xml:space="preserve">   М</w:t>
      </w:r>
      <w:proofErr w:type="gramStart"/>
      <w:r w:rsidRPr="000C6F71">
        <w:rPr>
          <w:sz w:val="40"/>
          <w:szCs w:val="40"/>
        </w:rPr>
        <w:t>К(</w:t>
      </w:r>
      <w:proofErr w:type="gramEnd"/>
      <w:r w:rsidRPr="000C6F71">
        <w:rPr>
          <w:sz w:val="40"/>
          <w:szCs w:val="40"/>
        </w:rPr>
        <w:t xml:space="preserve">С)КОУ школа </w:t>
      </w:r>
      <w:r w:rsidRPr="000C6F71">
        <w:rPr>
          <w:sz w:val="40"/>
          <w:szCs w:val="40"/>
          <w:lang w:val="en-US"/>
        </w:rPr>
        <w:t>VIII</w:t>
      </w:r>
      <w:r w:rsidRPr="000C6F71">
        <w:rPr>
          <w:sz w:val="40"/>
          <w:szCs w:val="40"/>
        </w:rPr>
        <w:t xml:space="preserve"> вида № 107</w:t>
      </w:r>
    </w:p>
    <w:p w:rsidR="0059200F" w:rsidRPr="000C6F71" w:rsidRDefault="0059200F" w:rsidP="00EC5182">
      <w:pPr>
        <w:jc w:val="center"/>
        <w:rPr>
          <w:sz w:val="44"/>
          <w:szCs w:val="44"/>
        </w:rPr>
      </w:pPr>
    </w:p>
    <w:p w:rsidR="0059200F" w:rsidRDefault="0059200F" w:rsidP="00EC5182">
      <w:pPr>
        <w:jc w:val="center"/>
        <w:rPr>
          <w:sz w:val="28"/>
          <w:szCs w:val="28"/>
        </w:rPr>
      </w:pPr>
    </w:p>
    <w:p w:rsidR="0059200F" w:rsidRDefault="0059200F" w:rsidP="00EC5182">
      <w:pPr>
        <w:jc w:val="center"/>
        <w:rPr>
          <w:sz w:val="28"/>
          <w:szCs w:val="28"/>
        </w:rPr>
      </w:pPr>
    </w:p>
    <w:p w:rsidR="0059200F" w:rsidRDefault="0059200F" w:rsidP="000C6F71">
      <w:pPr>
        <w:rPr>
          <w:sz w:val="28"/>
          <w:szCs w:val="28"/>
        </w:rPr>
      </w:pPr>
    </w:p>
    <w:p w:rsidR="0059200F" w:rsidRDefault="0059200F" w:rsidP="00EC5182">
      <w:pPr>
        <w:jc w:val="center"/>
        <w:rPr>
          <w:sz w:val="28"/>
          <w:szCs w:val="28"/>
        </w:rPr>
      </w:pPr>
    </w:p>
    <w:p w:rsidR="0059200F" w:rsidRDefault="0059200F" w:rsidP="00EC5182">
      <w:pPr>
        <w:jc w:val="center"/>
        <w:rPr>
          <w:sz w:val="28"/>
          <w:szCs w:val="28"/>
        </w:rPr>
      </w:pPr>
    </w:p>
    <w:p w:rsidR="0059200F" w:rsidRDefault="0059200F" w:rsidP="00EC5182">
      <w:pPr>
        <w:jc w:val="center"/>
        <w:rPr>
          <w:sz w:val="28"/>
          <w:szCs w:val="28"/>
        </w:rPr>
      </w:pPr>
    </w:p>
    <w:p w:rsidR="0059200F" w:rsidRDefault="0059200F" w:rsidP="00EC5182">
      <w:pPr>
        <w:jc w:val="center"/>
        <w:rPr>
          <w:sz w:val="28"/>
          <w:szCs w:val="28"/>
        </w:rPr>
      </w:pPr>
    </w:p>
    <w:p w:rsidR="0059200F" w:rsidRDefault="0059200F" w:rsidP="00EC5182">
      <w:pPr>
        <w:jc w:val="center"/>
        <w:rPr>
          <w:sz w:val="28"/>
          <w:szCs w:val="28"/>
        </w:rPr>
      </w:pPr>
    </w:p>
    <w:p w:rsidR="0059200F" w:rsidRDefault="0059200F" w:rsidP="000C6F71">
      <w:pPr>
        <w:rPr>
          <w:sz w:val="28"/>
          <w:szCs w:val="28"/>
        </w:rPr>
      </w:pPr>
    </w:p>
    <w:p w:rsidR="000C6F71" w:rsidRDefault="000C6F71" w:rsidP="000C6F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Г. Нижний Новгород</w:t>
      </w:r>
    </w:p>
    <w:p w:rsidR="00EC5182" w:rsidRDefault="000C6F71" w:rsidP="000C6F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2012г.</w:t>
      </w:r>
    </w:p>
    <w:p w:rsidR="00AB0199" w:rsidRDefault="00AB0199" w:rsidP="00EC5182">
      <w:pPr>
        <w:rPr>
          <w:sz w:val="28"/>
          <w:szCs w:val="28"/>
        </w:rPr>
      </w:pPr>
      <w:r w:rsidRPr="000C6F71">
        <w:rPr>
          <w:b/>
          <w:sz w:val="28"/>
          <w:szCs w:val="28"/>
        </w:rPr>
        <w:lastRenderedPageBreak/>
        <w:t>Тема:</w:t>
      </w:r>
      <w:r w:rsidR="000C6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 различных ритмов на детских музыкальных инструментах.</w:t>
      </w:r>
    </w:p>
    <w:p w:rsidR="00EC5182" w:rsidRPr="000C6F71" w:rsidRDefault="00EC5182" w:rsidP="00EC5182">
      <w:pPr>
        <w:rPr>
          <w:b/>
          <w:sz w:val="28"/>
          <w:szCs w:val="28"/>
        </w:rPr>
      </w:pPr>
      <w:r w:rsidRPr="000C6F71">
        <w:rPr>
          <w:b/>
          <w:sz w:val="28"/>
          <w:szCs w:val="28"/>
        </w:rPr>
        <w:t xml:space="preserve">Цель урока: </w:t>
      </w:r>
      <w:r w:rsidR="00AB0199">
        <w:rPr>
          <w:sz w:val="28"/>
          <w:szCs w:val="28"/>
        </w:rPr>
        <w:t>Учить передавать ритмический рисунок на различных музыкальных инструментах.</w:t>
      </w:r>
    </w:p>
    <w:p w:rsidR="001D6314" w:rsidRPr="000C6F71" w:rsidRDefault="001D6314" w:rsidP="001D6314">
      <w:pPr>
        <w:rPr>
          <w:b/>
          <w:sz w:val="28"/>
          <w:szCs w:val="28"/>
        </w:rPr>
      </w:pPr>
      <w:r w:rsidRPr="000C6F71">
        <w:rPr>
          <w:b/>
          <w:sz w:val="28"/>
          <w:szCs w:val="28"/>
        </w:rPr>
        <w:t>Задачи:</w:t>
      </w:r>
    </w:p>
    <w:p w:rsidR="001D6314" w:rsidRPr="000C6F71" w:rsidRDefault="001D6314" w:rsidP="000C6F71">
      <w:pPr>
        <w:jc w:val="both"/>
        <w:rPr>
          <w:i/>
          <w:sz w:val="28"/>
          <w:szCs w:val="28"/>
        </w:rPr>
      </w:pPr>
      <w:r w:rsidRPr="000C6F71">
        <w:rPr>
          <w:i/>
          <w:sz w:val="28"/>
          <w:szCs w:val="28"/>
        </w:rPr>
        <w:t>Образовательные:</w:t>
      </w:r>
    </w:p>
    <w:p w:rsidR="001D6314" w:rsidRDefault="001D6314" w:rsidP="000C6F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слушать музыку.</w:t>
      </w:r>
    </w:p>
    <w:p w:rsidR="001D6314" w:rsidRDefault="001D6314" w:rsidP="000C6F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определять характер музыки, </w:t>
      </w:r>
    </w:p>
    <w:p w:rsidR="001D6314" w:rsidRPr="00EC5182" w:rsidRDefault="001D6314" w:rsidP="000C6F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использовать музыкальные инструменты. </w:t>
      </w:r>
    </w:p>
    <w:p w:rsidR="001D6314" w:rsidRPr="000C6F71" w:rsidRDefault="001D6314" w:rsidP="000C6F71">
      <w:pPr>
        <w:jc w:val="both"/>
        <w:rPr>
          <w:i/>
          <w:sz w:val="28"/>
          <w:szCs w:val="28"/>
        </w:rPr>
      </w:pPr>
      <w:r w:rsidRPr="000C6F71">
        <w:rPr>
          <w:i/>
          <w:sz w:val="28"/>
          <w:szCs w:val="28"/>
        </w:rPr>
        <w:t>Коррекционно-развивающие:</w:t>
      </w:r>
    </w:p>
    <w:p w:rsidR="001D6314" w:rsidRDefault="001D6314" w:rsidP="000C6F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Коррекция мыслительных процессов.</w:t>
      </w:r>
    </w:p>
    <w:p w:rsidR="001D6314" w:rsidRDefault="001D6314" w:rsidP="000C6F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слухового восприятия, чувства ритма, внимания.</w:t>
      </w:r>
    </w:p>
    <w:p w:rsidR="001D6314" w:rsidRDefault="001D6314" w:rsidP="000C6F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Коррекция эмоционально-волевой сферы.</w:t>
      </w:r>
    </w:p>
    <w:p w:rsidR="001D6314" w:rsidRPr="000C6F71" w:rsidRDefault="001D6314" w:rsidP="000C6F71">
      <w:pPr>
        <w:jc w:val="both"/>
        <w:rPr>
          <w:i/>
          <w:sz w:val="28"/>
          <w:szCs w:val="28"/>
        </w:rPr>
      </w:pPr>
      <w:r w:rsidRPr="000C6F71">
        <w:rPr>
          <w:i/>
          <w:sz w:val="28"/>
          <w:szCs w:val="28"/>
        </w:rPr>
        <w:t xml:space="preserve">Воспитательные: </w:t>
      </w:r>
    </w:p>
    <w:p w:rsidR="001D6314" w:rsidRDefault="001D6314" w:rsidP="000C6F71">
      <w:pPr>
        <w:pStyle w:val="a4"/>
        <w:jc w:val="both"/>
        <w:rPr>
          <w:sz w:val="28"/>
          <w:szCs w:val="28"/>
        </w:rPr>
      </w:pPr>
      <w:r w:rsidRPr="00AB0199">
        <w:rPr>
          <w:sz w:val="28"/>
          <w:szCs w:val="28"/>
        </w:rPr>
        <w:t>Воспитание положительных качеств личности</w:t>
      </w:r>
      <w:r>
        <w:rPr>
          <w:sz w:val="28"/>
          <w:szCs w:val="28"/>
        </w:rPr>
        <w:t>.</w:t>
      </w:r>
    </w:p>
    <w:p w:rsidR="000C6F71" w:rsidRDefault="000C6F71" w:rsidP="000C6F71">
      <w:pPr>
        <w:pStyle w:val="a4"/>
        <w:jc w:val="both"/>
        <w:rPr>
          <w:sz w:val="28"/>
          <w:szCs w:val="28"/>
        </w:rPr>
      </w:pPr>
    </w:p>
    <w:p w:rsidR="00EC5182" w:rsidRDefault="0059200F" w:rsidP="000C6F71">
      <w:pPr>
        <w:jc w:val="both"/>
        <w:rPr>
          <w:sz w:val="28"/>
          <w:szCs w:val="28"/>
        </w:rPr>
      </w:pPr>
      <w:r w:rsidRPr="000C6F71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</w:t>
      </w:r>
      <w:r w:rsidR="000C6F71">
        <w:rPr>
          <w:sz w:val="28"/>
          <w:szCs w:val="28"/>
        </w:rPr>
        <w:t>.</w:t>
      </w:r>
    </w:p>
    <w:p w:rsidR="0059200F" w:rsidRDefault="0059200F" w:rsidP="000C6F71">
      <w:pPr>
        <w:jc w:val="both"/>
        <w:rPr>
          <w:sz w:val="28"/>
          <w:szCs w:val="28"/>
        </w:rPr>
      </w:pPr>
      <w:r w:rsidRPr="000C6F71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урок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утешествие</w:t>
      </w:r>
      <w:r w:rsidR="000C6F71">
        <w:rPr>
          <w:sz w:val="28"/>
          <w:szCs w:val="28"/>
        </w:rPr>
        <w:t>.</w:t>
      </w:r>
    </w:p>
    <w:p w:rsidR="0059200F" w:rsidRPr="000C6F71" w:rsidRDefault="0059200F" w:rsidP="000C6F71">
      <w:pPr>
        <w:jc w:val="both"/>
        <w:rPr>
          <w:b/>
          <w:sz w:val="28"/>
          <w:szCs w:val="28"/>
        </w:rPr>
      </w:pPr>
      <w:r w:rsidRPr="000C6F71">
        <w:rPr>
          <w:b/>
          <w:sz w:val="28"/>
          <w:szCs w:val="28"/>
        </w:rPr>
        <w:t>Оборудование</w:t>
      </w:r>
      <w:r w:rsidR="000C6F71">
        <w:rPr>
          <w:b/>
          <w:sz w:val="28"/>
          <w:szCs w:val="28"/>
        </w:rPr>
        <w:t>.</w:t>
      </w:r>
      <w:bookmarkStart w:id="0" w:name="_GoBack"/>
      <w:bookmarkEnd w:id="0"/>
    </w:p>
    <w:p w:rsidR="00EC5182" w:rsidRDefault="00EC5182" w:rsidP="000C6F71">
      <w:pPr>
        <w:jc w:val="both"/>
        <w:rPr>
          <w:sz w:val="28"/>
          <w:szCs w:val="28"/>
        </w:rPr>
      </w:pPr>
    </w:p>
    <w:p w:rsidR="00EC5182" w:rsidRDefault="00EC5182" w:rsidP="00EC5182">
      <w:pPr>
        <w:jc w:val="center"/>
        <w:rPr>
          <w:sz w:val="28"/>
          <w:szCs w:val="28"/>
        </w:rPr>
      </w:pPr>
    </w:p>
    <w:p w:rsidR="00EC5182" w:rsidRDefault="00EC5182" w:rsidP="00AB0199">
      <w:pPr>
        <w:rPr>
          <w:sz w:val="28"/>
          <w:szCs w:val="28"/>
        </w:rPr>
      </w:pPr>
    </w:p>
    <w:p w:rsidR="00EC5182" w:rsidRDefault="00EC5182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881688" w:rsidRDefault="00EC5182" w:rsidP="00EC518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393"/>
      </w:tblGrid>
      <w:tr w:rsidR="00AB0199" w:rsidTr="006767C7">
        <w:tc>
          <w:tcPr>
            <w:tcW w:w="675" w:type="dxa"/>
          </w:tcPr>
          <w:p w:rsidR="00AB0199" w:rsidRDefault="00AB0199" w:rsidP="00EC5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AB0199" w:rsidRDefault="00AB0199" w:rsidP="00EC5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урока</w:t>
            </w:r>
          </w:p>
        </w:tc>
        <w:tc>
          <w:tcPr>
            <w:tcW w:w="2393" w:type="dxa"/>
          </w:tcPr>
          <w:p w:rsidR="00AB0199" w:rsidRDefault="00095C5E" w:rsidP="00EC5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AB0199" w:rsidTr="006767C7">
        <w:tc>
          <w:tcPr>
            <w:tcW w:w="675" w:type="dxa"/>
          </w:tcPr>
          <w:p w:rsidR="00AB0199" w:rsidRPr="00AB0199" w:rsidRDefault="00AB0199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B0199" w:rsidRDefault="00AB0199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  <w:p w:rsidR="00AB0199" w:rsidRDefault="00AB0199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Построение, приветствие.</w:t>
            </w:r>
          </w:p>
          <w:p w:rsidR="00AB0199" w:rsidRDefault="00AB0199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Разминка на гимнастических мячах</w:t>
            </w:r>
          </w:p>
          <w:p w:rsidR="00AB0199" w:rsidRDefault="00AB0199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«Жираф»</w:t>
            </w:r>
          </w:p>
        </w:tc>
        <w:tc>
          <w:tcPr>
            <w:tcW w:w="2393" w:type="dxa"/>
          </w:tcPr>
          <w:p w:rsidR="00AB0199" w:rsidRDefault="00AB0199" w:rsidP="00EC5182">
            <w:pPr>
              <w:jc w:val="center"/>
              <w:rPr>
                <w:sz w:val="28"/>
                <w:szCs w:val="28"/>
              </w:rPr>
            </w:pPr>
          </w:p>
          <w:p w:rsidR="008766E2" w:rsidRDefault="008766E2" w:rsidP="00EC5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шеренгу,</w:t>
            </w:r>
            <w:r>
              <w:rPr>
                <w:sz w:val="28"/>
                <w:szCs w:val="28"/>
                <w:lang w:val="en-US"/>
              </w:rPr>
              <w:t>| III</w:t>
            </w:r>
            <w:r>
              <w:rPr>
                <w:sz w:val="28"/>
                <w:szCs w:val="28"/>
              </w:rPr>
              <w:t xml:space="preserve"> позиция.</w:t>
            </w:r>
          </w:p>
          <w:p w:rsidR="008766E2" w:rsidRDefault="008766E2" w:rsidP="00EC5182">
            <w:pPr>
              <w:jc w:val="center"/>
              <w:rPr>
                <w:sz w:val="28"/>
                <w:szCs w:val="28"/>
              </w:rPr>
            </w:pPr>
          </w:p>
        </w:tc>
      </w:tr>
      <w:tr w:rsidR="00AB0199" w:rsidTr="006767C7">
        <w:tc>
          <w:tcPr>
            <w:tcW w:w="675" w:type="dxa"/>
          </w:tcPr>
          <w:p w:rsidR="00AB0199" w:rsidRDefault="00AB0199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B0199" w:rsidRDefault="00AB0199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  <w:p w:rsidR="00AB0199" w:rsidRDefault="00AB0199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C5E">
              <w:rPr>
                <w:sz w:val="28"/>
                <w:szCs w:val="28"/>
              </w:rPr>
              <w:t>Слушание р.н.п. «Калинка», исполнение ритма на ложках.</w:t>
            </w:r>
          </w:p>
        </w:tc>
        <w:tc>
          <w:tcPr>
            <w:tcW w:w="2393" w:type="dxa"/>
          </w:tcPr>
          <w:p w:rsidR="00AB0199" w:rsidRDefault="008766E2" w:rsidP="00EC5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ритма на ложках.</w:t>
            </w:r>
          </w:p>
        </w:tc>
      </w:tr>
      <w:tr w:rsidR="00095C5E" w:rsidTr="006767C7">
        <w:tc>
          <w:tcPr>
            <w:tcW w:w="675" w:type="dxa"/>
          </w:tcPr>
          <w:p w:rsidR="00095C5E" w:rsidRDefault="00095C5E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95C5E" w:rsidRDefault="00095C5E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новой темой</w:t>
            </w:r>
          </w:p>
          <w:p w:rsidR="00095C5E" w:rsidRPr="000C6F71" w:rsidRDefault="00095C5E" w:rsidP="00AB0199">
            <w:pPr>
              <w:rPr>
                <w:sz w:val="28"/>
                <w:szCs w:val="28"/>
              </w:rPr>
            </w:pPr>
            <w:r w:rsidRPr="000C6F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.-Сообщение темы, цели урока</w:t>
            </w:r>
          </w:p>
          <w:p w:rsidR="00095C5E" w:rsidRDefault="00095C5E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Приглашение в путешествие</w:t>
            </w:r>
          </w:p>
          <w:p w:rsidR="00095C5E" w:rsidRDefault="00095C5E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Имитационная игра «Самолет» с элементами </w:t>
            </w:r>
            <w:proofErr w:type="spellStart"/>
            <w:r>
              <w:rPr>
                <w:sz w:val="28"/>
                <w:szCs w:val="28"/>
              </w:rPr>
              <w:t>логоритмики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5C5E" w:rsidRDefault="00095C5E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Первая остановка. Чехия.</w:t>
            </w:r>
          </w:p>
          <w:p w:rsidR="00095C5E" w:rsidRDefault="00095C5E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Встреча путешественников национальным танцем «Полька»</w:t>
            </w:r>
          </w:p>
          <w:p w:rsidR="00BA688E" w:rsidRDefault="00BA688E" w:rsidP="00AB0199">
            <w:pPr>
              <w:rPr>
                <w:sz w:val="28"/>
                <w:szCs w:val="28"/>
              </w:rPr>
            </w:pPr>
          </w:p>
          <w:p w:rsidR="00BA688E" w:rsidRDefault="00BA688E" w:rsidP="00AB0199">
            <w:pPr>
              <w:rPr>
                <w:sz w:val="28"/>
                <w:szCs w:val="28"/>
              </w:rPr>
            </w:pPr>
          </w:p>
          <w:p w:rsidR="00BA688E" w:rsidRDefault="00BA688E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характера музыки</w:t>
            </w:r>
          </w:p>
          <w:p w:rsidR="00095C5E" w:rsidRDefault="00095C5E" w:rsidP="00AB0199">
            <w:pPr>
              <w:rPr>
                <w:sz w:val="28"/>
                <w:szCs w:val="28"/>
              </w:rPr>
            </w:pPr>
          </w:p>
          <w:p w:rsidR="00BA688E" w:rsidRDefault="00BA688E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Образец исполнения ритма на бубне.</w:t>
            </w:r>
          </w:p>
          <w:p w:rsidR="00BA688E" w:rsidRDefault="00BA688E" w:rsidP="00BA688E">
            <w:pPr>
              <w:rPr>
                <w:sz w:val="28"/>
                <w:szCs w:val="28"/>
              </w:rPr>
            </w:pPr>
          </w:p>
          <w:p w:rsidR="00BA688E" w:rsidRDefault="00BA688E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-Шумовой оркестр.</w:t>
            </w:r>
          </w:p>
          <w:p w:rsidR="00BA688E" w:rsidRDefault="00BA688E" w:rsidP="00BA688E">
            <w:pPr>
              <w:rPr>
                <w:sz w:val="28"/>
                <w:szCs w:val="28"/>
              </w:rPr>
            </w:pPr>
          </w:p>
          <w:p w:rsidR="00BA688E" w:rsidRDefault="00BA688E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3.Продолжение путешествия на поезде.</w:t>
            </w:r>
          </w:p>
          <w:p w:rsidR="00BA688E" w:rsidRDefault="00BA688E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остановка. Австрия. </w:t>
            </w:r>
          </w:p>
          <w:p w:rsidR="00BA688E" w:rsidRDefault="00BA688E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зал. Вальс.</w:t>
            </w:r>
          </w:p>
          <w:p w:rsidR="004C7B92" w:rsidRDefault="004C7B92" w:rsidP="00BA688E">
            <w:pPr>
              <w:rPr>
                <w:sz w:val="28"/>
                <w:szCs w:val="28"/>
              </w:rPr>
            </w:pPr>
          </w:p>
          <w:p w:rsidR="00BA688E" w:rsidRDefault="004C7B92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Фиксирование внимания на </w:t>
            </w:r>
            <w:proofErr w:type="gramStart"/>
            <w:r>
              <w:rPr>
                <w:sz w:val="28"/>
                <w:szCs w:val="28"/>
              </w:rPr>
              <w:t>сильной</w:t>
            </w:r>
            <w:proofErr w:type="gramEnd"/>
            <w:r>
              <w:rPr>
                <w:sz w:val="28"/>
                <w:szCs w:val="28"/>
              </w:rPr>
              <w:t xml:space="preserve"> и слабых долях</w:t>
            </w:r>
          </w:p>
          <w:p w:rsidR="004C7B92" w:rsidRDefault="004C7B92" w:rsidP="00BA688E">
            <w:pPr>
              <w:rPr>
                <w:sz w:val="28"/>
                <w:szCs w:val="28"/>
              </w:rPr>
            </w:pPr>
          </w:p>
          <w:p w:rsidR="00BA688E" w:rsidRDefault="00BA688E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характера музыки</w:t>
            </w:r>
          </w:p>
          <w:p w:rsidR="00BA688E" w:rsidRDefault="00BA688E" w:rsidP="00BA688E">
            <w:pPr>
              <w:rPr>
                <w:sz w:val="28"/>
                <w:szCs w:val="28"/>
              </w:rPr>
            </w:pPr>
          </w:p>
          <w:p w:rsidR="00BA688E" w:rsidRDefault="00BA688E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«Угадай-ка»</w:t>
            </w:r>
          </w:p>
          <w:p w:rsidR="00CD7432" w:rsidRDefault="00CD7432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-Учитель-дирижёр, руководит шумовым </w:t>
            </w:r>
            <w:r>
              <w:rPr>
                <w:sz w:val="28"/>
                <w:szCs w:val="28"/>
              </w:rPr>
              <w:lastRenderedPageBreak/>
              <w:t>оркестром.</w:t>
            </w:r>
          </w:p>
          <w:p w:rsidR="004C7B92" w:rsidRDefault="004C7B92" w:rsidP="00BA688E">
            <w:pPr>
              <w:rPr>
                <w:sz w:val="28"/>
                <w:szCs w:val="28"/>
              </w:rPr>
            </w:pPr>
          </w:p>
          <w:p w:rsidR="004C7B92" w:rsidRDefault="004C7B92" w:rsidP="00BA688E">
            <w:pPr>
              <w:rPr>
                <w:sz w:val="28"/>
                <w:szCs w:val="28"/>
              </w:rPr>
            </w:pPr>
          </w:p>
          <w:p w:rsidR="004C7B92" w:rsidRDefault="004C7B92" w:rsidP="00BA688E">
            <w:pPr>
              <w:rPr>
                <w:sz w:val="28"/>
                <w:szCs w:val="28"/>
              </w:rPr>
            </w:pPr>
          </w:p>
          <w:p w:rsidR="00BA688E" w:rsidRDefault="00BA688E" w:rsidP="00BA688E">
            <w:pPr>
              <w:rPr>
                <w:sz w:val="28"/>
                <w:szCs w:val="28"/>
              </w:rPr>
            </w:pPr>
          </w:p>
          <w:p w:rsidR="00BA688E" w:rsidRDefault="00BA688E" w:rsidP="00BA688E">
            <w:pPr>
              <w:rPr>
                <w:sz w:val="28"/>
                <w:szCs w:val="28"/>
              </w:rPr>
            </w:pPr>
          </w:p>
          <w:p w:rsidR="00BA688E" w:rsidRDefault="004C7B92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Конкурс «Эрудит» </w:t>
            </w:r>
          </w:p>
          <w:p w:rsidR="00CD7432" w:rsidRDefault="004C7B92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Слова на слайде </w:t>
            </w:r>
          </w:p>
          <w:p w:rsidR="004C7B92" w:rsidRDefault="004C7B92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Торжественная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CD7432">
              <w:rPr>
                <w:sz w:val="28"/>
                <w:szCs w:val="28"/>
              </w:rPr>
              <w:t>бодрая, праздничная,…</w:t>
            </w:r>
            <w:r w:rsidR="00075344">
              <w:rPr>
                <w:sz w:val="28"/>
                <w:szCs w:val="28"/>
              </w:rPr>
              <w:t xml:space="preserve"> Марш.</w:t>
            </w:r>
            <w:r w:rsidR="00CD7432">
              <w:rPr>
                <w:sz w:val="28"/>
                <w:szCs w:val="28"/>
              </w:rPr>
              <w:t>)</w:t>
            </w:r>
          </w:p>
          <w:p w:rsidR="00CD7432" w:rsidRDefault="00CD7432" w:rsidP="00BA688E">
            <w:pPr>
              <w:rPr>
                <w:sz w:val="28"/>
                <w:szCs w:val="28"/>
              </w:rPr>
            </w:pPr>
          </w:p>
          <w:p w:rsidR="00CD7432" w:rsidRDefault="00075344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-Экипировка</w:t>
            </w:r>
            <w:r w:rsidR="008766E2">
              <w:rPr>
                <w:sz w:val="28"/>
                <w:szCs w:val="28"/>
              </w:rPr>
              <w:t>, построение</w:t>
            </w:r>
            <w:r>
              <w:rPr>
                <w:sz w:val="28"/>
                <w:szCs w:val="28"/>
              </w:rPr>
              <w:t xml:space="preserve"> барабанщиц</w:t>
            </w:r>
          </w:p>
          <w:p w:rsidR="00075344" w:rsidRDefault="00075344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-Парад юнармейцев, «возвращение» из путешествия в Россию.</w:t>
            </w:r>
          </w:p>
        </w:tc>
        <w:tc>
          <w:tcPr>
            <w:tcW w:w="2393" w:type="dxa"/>
          </w:tcPr>
          <w:p w:rsidR="00095C5E" w:rsidRDefault="00095C5E" w:rsidP="00EC5182">
            <w:pPr>
              <w:jc w:val="center"/>
              <w:rPr>
                <w:sz w:val="28"/>
                <w:szCs w:val="28"/>
              </w:rPr>
            </w:pPr>
          </w:p>
          <w:p w:rsidR="00095C5E" w:rsidRDefault="00095C5E" w:rsidP="00EC5182">
            <w:pPr>
              <w:jc w:val="center"/>
              <w:rPr>
                <w:sz w:val="28"/>
                <w:szCs w:val="28"/>
              </w:rPr>
            </w:pPr>
          </w:p>
          <w:p w:rsidR="00095C5E" w:rsidRDefault="00095C5E" w:rsidP="00EC5182">
            <w:pPr>
              <w:jc w:val="center"/>
              <w:rPr>
                <w:sz w:val="28"/>
                <w:szCs w:val="28"/>
              </w:rPr>
            </w:pPr>
          </w:p>
          <w:p w:rsidR="00095C5E" w:rsidRDefault="00095C5E" w:rsidP="00EC5182">
            <w:pPr>
              <w:jc w:val="center"/>
              <w:rPr>
                <w:sz w:val="28"/>
                <w:szCs w:val="28"/>
              </w:rPr>
            </w:pPr>
          </w:p>
          <w:p w:rsidR="00095C5E" w:rsidRDefault="00095C5E" w:rsidP="00EC5182">
            <w:pPr>
              <w:jc w:val="center"/>
              <w:rPr>
                <w:sz w:val="28"/>
                <w:szCs w:val="28"/>
              </w:rPr>
            </w:pPr>
          </w:p>
          <w:p w:rsidR="00095C5E" w:rsidRDefault="00095C5E" w:rsidP="00EC5182">
            <w:pPr>
              <w:jc w:val="center"/>
              <w:rPr>
                <w:sz w:val="28"/>
                <w:szCs w:val="28"/>
              </w:rPr>
            </w:pPr>
          </w:p>
          <w:p w:rsidR="00095C5E" w:rsidRDefault="00095C5E" w:rsidP="00095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музыку, просматривают слайд</w:t>
            </w:r>
          </w:p>
          <w:p w:rsidR="00BA688E" w:rsidRDefault="00BA688E" w:rsidP="00095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Веселая, быстрая, задорная,…</w:t>
            </w:r>
          </w:p>
          <w:p w:rsidR="00BA688E" w:rsidRDefault="00BA688E" w:rsidP="00095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ритма на бубнах.</w:t>
            </w:r>
          </w:p>
          <w:p w:rsidR="00BA688E" w:rsidRDefault="00BA688E" w:rsidP="00095C5E">
            <w:pPr>
              <w:rPr>
                <w:sz w:val="28"/>
                <w:szCs w:val="28"/>
              </w:rPr>
            </w:pPr>
          </w:p>
          <w:p w:rsidR="00BA688E" w:rsidRDefault="00BA688E" w:rsidP="00095C5E">
            <w:pPr>
              <w:rPr>
                <w:sz w:val="28"/>
                <w:szCs w:val="28"/>
              </w:rPr>
            </w:pPr>
          </w:p>
          <w:p w:rsidR="00BA688E" w:rsidRDefault="00BA688E" w:rsidP="00BA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музыку, просматривают слайд</w:t>
            </w:r>
          </w:p>
          <w:p w:rsidR="004C7B92" w:rsidRDefault="004C7B92" w:rsidP="00095C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Прохлопывание</w:t>
            </w:r>
            <w:proofErr w:type="spellEnd"/>
            <w:r>
              <w:rPr>
                <w:sz w:val="28"/>
                <w:szCs w:val="28"/>
              </w:rPr>
              <w:t xml:space="preserve"> ритма вальса. </w:t>
            </w:r>
          </w:p>
          <w:p w:rsidR="004C7B92" w:rsidRDefault="004C7B92" w:rsidP="00095C5E">
            <w:pPr>
              <w:rPr>
                <w:sz w:val="28"/>
                <w:szCs w:val="28"/>
              </w:rPr>
            </w:pPr>
          </w:p>
          <w:p w:rsidR="00BA688E" w:rsidRDefault="00BA688E" w:rsidP="00095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Медленная, плавная,….</w:t>
            </w:r>
          </w:p>
          <w:p w:rsidR="00BA688E" w:rsidRDefault="00BA688E" w:rsidP="00095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Определяют звучащий </w:t>
            </w:r>
            <w:r>
              <w:rPr>
                <w:sz w:val="28"/>
                <w:szCs w:val="28"/>
              </w:rPr>
              <w:lastRenderedPageBreak/>
              <w:t>инструмент (</w:t>
            </w:r>
            <w:r w:rsidR="004C7B92">
              <w:rPr>
                <w:sz w:val="28"/>
                <w:szCs w:val="28"/>
              </w:rPr>
              <w:t>металлофон, треугольник)</w:t>
            </w:r>
          </w:p>
          <w:p w:rsidR="004C7B92" w:rsidRDefault="004C7B92" w:rsidP="00095C5E">
            <w:pPr>
              <w:rPr>
                <w:sz w:val="28"/>
                <w:szCs w:val="28"/>
              </w:rPr>
            </w:pPr>
          </w:p>
          <w:p w:rsidR="00CD7432" w:rsidRDefault="00CD7432" w:rsidP="00095C5E">
            <w:pPr>
              <w:rPr>
                <w:sz w:val="28"/>
                <w:szCs w:val="28"/>
              </w:rPr>
            </w:pPr>
          </w:p>
          <w:p w:rsidR="004C7B92" w:rsidRDefault="004C7B92" w:rsidP="004C7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предъявленным характеристикам определяют музыкальное произведение.</w:t>
            </w:r>
          </w:p>
        </w:tc>
      </w:tr>
      <w:tr w:rsidR="006767C7" w:rsidTr="006767C7">
        <w:tc>
          <w:tcPr>
            <w:tcW w:w="675" w:type="dxa"/>
          </w:tcPr>
          <w:p w:rsidR="006767C7" w:rsidRDefault="008766E2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6767C7" w:rsidRDefault="006767C7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6767C7" w:rsidRDefault="006767C7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-Танец «Доброта»</w:t>
            </w:r>
          </w:p>
        </w:tc>
        <w:tc>
          <w:tcPr>
            <w:tcW w:w="2393" w:type="dxa"/>
          </w:tcPr>
          <w:p w:rsidR="006767C7" w:rsidRDefault="006767C7" w:rsidP="00EC5182">
            <w:pPr>
              <w:jc w:val="center"/>
              <w:rPr>
                <w:sz w:val="28"/>
                <w:szCs w:val="28"/>
              </w:rPr>
            </w:pPr>
          </w:p>
        </w:tc>
      </w:tr>
      <w:tr w:rsidR="006767C7" w:rsidTr="006767C7">
        <w:tc>
          <w:tcPr>
            <w:tcW w:w="675" w:type="dxa"/>
          </w:tcPr>
          <w:p w:rsidR="006767C7" w:rsidRDefault="008766E2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767C7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767C7" w:rsidRDefault="006767C7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</w:t>
            </w:r>
          </w:p>
          <w:p w:rsidR="006767C7" w:rsidRDefault="006767C7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тему изучали на уроке</w:t>
            </w:r>
          </w:p>
          <w:p w:rsidR="006767C7" w:rsidRDefault="006767C7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научились</w:t>
            </w:r>
          </w:p>
          <w:p w:rsidR="006767C7" w:rsidRDefault="006767C7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ритмы звучали </w:t>
            </w:r>
          </w:p>
          <w:p w:rsidR="006767C7" w:rsidRDefault="006767C7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инструменты использовали </w:t>
            </w:r>
          </w:p>
          <w:p w:rsidR="006767C7" w:rsidRDefault="006767C7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понравилось</w:t>
            </w:r>
          </w:p>
          <w:p w:rsidR="006767C7" w:rsidRPr="006767C7" w:rsidRDefault="001E0AA2" w:rsidP="00AB0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 детей за работу на уроке</w:t>
            </w:r>
          </w:p>
          <w:p w:rsidR="006767C7" w:rsidRDefault="006767C7" w:rsidP="00AB019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767C7" w:rsidRDefault="006767C7" w:rsidP="00EC5182">
            <w:pPr>
              <w:jc w:val="center"/>
              <w:rPr>
                <w:sz w:val="28"/>
                <w:szCs w:val="28"/>
              </w:rPr>
            </w:pPr>
          </w:p>
          <w:p w:rsidR="006767C7" w:rsidRDefault="006767C7" w:rsidP="00EC5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Прочтение на слайде в случае затруднений</w:t>
            </w:r>
          </w:p>
        </w:tc>
      </w:tr>
    </w:tbl>
    <w:p w:rsidR="00EC5182" w:rsidRDefault="00EC5182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</w:p>
    <w:p w:rsidR="00DC6C0A" w:rsidRDefault="00DC6C0A" w:rsidP="00EC518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Самоанализ урока.</w:t>
      </w:r>
    </w:p>
    <w:p w:rsidR="00DC6C0A" w:rsidRDefault="00DC6C0A" w:rsidP="00CC1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урок </w:t>
      </w:r>
      <w:r w:rsidR="00CC1099">
        <w:rPr>
          <w:sz w:val="28"/>
          <w:szCs w:val="28"/>
        </w:rPr>
        <w:t xml:space="preserve">по типу комбинированный, по форме – </w:t>
      </w:r>
      <w:proofErr w:type="spellStart"/>
      <w:r w:rsidR="00CC1099">
        <w:rPr>
          <w:sz w:val="28"/>
          <w:szCs w:val="28"/>
        </w:rPr>
        <w:t>урокпутешествие</w:t>
      </w:r>
      <w:proofErr w:type="spellEnd"/>
      <w:r w:rsidR="00CC1099">
        <w:rPr>
          <w:sz w:val="28"/>
          <w:szCs w:val="28"/>
        </w:rPr>
        <w:t>.</w:t>
      </w:r>
    </w:p>
    <w:p w:rsidR="00DC6C0A" w:rsidRDefault="00DC6C0A" w:rsidP="00CC109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урока: Учить передавать ритмический рисунок на различных музыкальных инструментах.</w:t>
      </w:r>
    </w:p>
    <w:p w:rsidR="00CC1099" w:rsidRDefault="00CC1099" w:rsidP="00CC109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урока соответствует программе.</w:t>
      </w:r>
    </w:p>
    <w:p w:rsidR="00CC1099" w:rsidRDefault="00CC1099" w:rsidP="00CC1099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 учебной деятельности репродуктивный.</w:t>
      </w:r>
    </w:p>
    <w:p w:rsidR="00CC1099" w:rsidRDefault="00CC1099" w:rsidP="00CC1099">
      <w:pPr>
        <w:jc w:val="both"/>
        <w:rPr>
          <w:sz w:val="28"/>
          <w:szCs w:val="28"/>
        </w:rPr>
      </w:pPr>
    </w:p>
    <w:p w:rsidR="00DC6C0A" w:rsidRDefault="00DC6C0A" w:rsidP="00CC109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C6C0A" w:rsidRDefault="00DC6C0A" w:rsidP="00CC109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1D6314" w:rsidRDefault="00DC6C0A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слушать музыку</w:t>
      </w:r>
      <w:r w:rsidR="001D6314">
        <w:rPr>
          <w:sz w:val="28"/>
          <w:szCs w:val="28"/>
        </w:rPr>
        <w:t>.</w:t>
      </w:r>
    </w:p>
    <w:p w:rsidR="001D6314" w:rsidRDefault="00CC1099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D6314">
        <w:rPr>
          <w:sz w:val="28"/>
          <w:szCs w:val="28"/>
        </w:rPr>
        <w:t xml:space="preserve"> </w:t>
      </w:r>
      <w:r w:rsidR="00DC6C0A">
        <w:rPr>
          <w:sz w:val="28"/>
          <w:szCs w:val="28"/>
        </w:rPr>
        <w:t xml:space="preserve">определять характер музыки, </w:t>
      </w:r>
    </w:p>
    <w:p w:rsidR="00DC6C0A" w:rsidRPr="00EC5182" w:rsidRDefault="00CC1099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D6314">
        <w:rPr>
          <w:sz w:val="28"/>
          <w:szCs w:val="28"/>
        </w:rPr>
        <w:t xml:space="preserve">       </w:t>
      </w:r>
      <w:r w:rsidR="00DC6C0A">
        <w:rPr>
          <w:sz w:val="28"/>
          <w:szCs w:val="28"/>
        </w:rPr>
        <w:t>использовать музыкальные инструменты</w:t>
      </w:r>
      <w:r w:rsidR="001D6314">
        <w:rPr>
          <w:sz w:val="28"/>
          <w:szCs w:val="28"/>
        </w:rPr>
        <w:t>.</w:t>
      </w:r>
      <w:r w:rsidR="00DC6C0A">
        <w:rPr>
          <w:sz w:val="28"/>
          <w:szCs w:val="28"/>
        </w:rPr>
        <w:t xml:space="preserve"> </w:t>
      </w:r>
    </w:p>
    <w:p w:rsidR="00DC6C0A" w:rsidRDefault="00DC6C0A" w:rsidP="00CC1099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</w:t>
      </w:r>
      <w:proofErr w:type="gramStart"/>
      <w:r>
        <w:rPr>
          <w:sz w:val="28"/>
          <w:szCs w:val="28"/>
        </w:rPr>
        <w:t>о-</w:t>
      </w:r>
      <w:proofErr w:type="gramEnd"/>
      <w:r w:rsidRPr="00AB019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развивающие:</w:t>
      </w:r>
    </w:p>
    <w:p w:rsidR="001D6314" w:rsidRDefault="001D6314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Коррекция мыслительных процессов.</w:t>
      </w:r>
    </w:p>
    <w:p w:rsidR="00DC6C0A" w:rsidRDefault="00DC6C0A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слухового восприятия, чувства ритма, внимания.</w:t>
      </w:r>
    </w:p>
    <w:p w:rsidR="001D6314" w:rsidRDefault="001D6314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Коррекция эмоционально-волевой сферы.</w:t>
      </w:r>
    </w:p>
    <w:p w:rsidR="00DC6C0A" w:rsidRDefault="00DC6C0A" w:rsidP="00CC1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</w:p>
    <w:p w:rsidR="001D6314" w:rsidRDefault="00DC6C0A" w:rsidP="00CC1099">
      <w:pPr>
        <w:pStyle w:val="a4"/>
        <w:jc w:val="both"/>
        <w:rPr>
          <w:sz w:val="28"/>
          <w:szCs w:val="28"/>
        </w:rPr>
      </w:pPr>
      <w:r w:rsidRPr="00AB0199">
        <w:rPr>
          <w:sz w:val="28"/>
          <w:szCs w:val="28"/>
        </w:rPr>
        <w:t>Воспитание положительных качеств личности</w:t>
      </w:r>
      <w:r w:rsidR="001D6314">
        <w:rPr>
          <w:sz w:val="28"/>
          <w:szCs w:val="28"/>
        </w:rPr>
        <w:t>.</w:t>
      </w:r>
    </w:p>
    <w:p w:rsidR="001D6314" w:rsidRPr="001D6314" w:rsidRDefault="001D6314" w:rsidP="00CC1099">
      <w:pPr>
        <w:pStyle w:val="a4"/>
        <w:jc w:val="both"/>
        <w:rPr>
          <w:sz w:val="28"/>
          <w:szCs w:val="28"/>
        </w:rPr>
      </w:pPr>
    </w:p>
    <w:p w:rsidR="00DC6C0A" w:rsidRDefault="00DC6C0A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соответствует цели теме и цели урока, доступно учащимся. При подборе учебного материала учтены </w:t>
      </w:r>
      <w:r w:rsidR="00CC1099">
        <w:rPr>
          <w:sz w:val="28"/>
          <w:szCs w:val="28"/>
        </w:rPr>
        <w:t>психофизические</w:t>
      </w:r>
      <w:r>
        <w:rPr>
          <w:sz w:val="28"/>
          <w:szCs w:val="28"/>
        </w:rPr>
        <w:t xml:space="preserve"> и возрас</w:t>
      </w:r>
      <w:r w:rsidR="00CC1099">
        <w:rPr>
          <w:sz w:val="28"/>
          <w:szCs w:val="28"/>
        </w:rPr>
        <w:t>т</w:t>
      </w:r>
      <w:r>
        <w:rPr>
          <w:sz w:val="28"/>
          <w:szCs w:val="28"/>
        </w:rPr>
        <w:t>ные</w:t>
      </w:r>
      <w:r w:rsidR="001D6314">
        <w:rPr>
          <w:sz w:val="28"/>
          <w:szCs w:val="28"/>
        </w:rPr>
        <w:t xml:space="preserve"> особенности детей с ОВЗ. Достаточно внимания уделено формированию умения слушать музыку, определять характер музыки</w:t>
      </w:r>
      <w:r w:rsidR="00CC1099">
        <w:rPr>
          <w:sz w:val="28"/>
          <w:szCs w:val="28"/>
        </w:rPr>
        <w:t>.</w:t>
      </w:r>
      <w:r w:rsidR="001D6314">
        <w:rPr>
          <w:sz w:val="28"/>
          <w:szCs w:val="28"/>
        </w:rPr>
        <w:t xml:space="preserve"> Методы и приемы работы были направлены на развитие </w:t>
      </w:r>
      <w:r w:rsidR="00CC1099">
        <w:rPr>
          <w:sz w:val="28"/>
          <w:szCs w:val="28"/>
        </w:rPr>
        <w:t>мыслительных процессов (анализ, синтез, речь).</w:t>
      </w:r>
      <w:r w:rsidR="00CC1099" w:rsidRPr="00AB0199">
        <w:rPr>
          <w:sz w:val="28"/>
          <w:szCs w:val="28"/>
        </w:rPr>
        <w:t xml:space="preserve"> </w:t>
      </w:r>
      <w:r w:rsidR="00CC1099">
        <w:rPr>
          <w:sz w:val="28"/>
          <w:szCs w:val="28"/>
        </w:rPr>
        <w:t xml:space="preserve">Использование музыкальных инструментов позволяло активизировать познавательную </w:t>
      </w:r>
      <w:r w:rsidR="003118AA">
        <w:rPr>
          <w:sz w:val="28"/>
          <w:szCs w:val="28"/>
        </w:rPr>
        <w:t>деятельность</w:t>
      </w:r>
      <w:r w:rsidR="00CC1099">
        <w:rPr>
          <w:sz w:val="28"/>
          <w:szCs w:val="28"/>
        </w:rPr>
        <w:t xml:space="preserve"> учащихся</w:t>
      </w:r>
      <w:r w:rsidR="003118AA">
        <w:rPr>
          <w:sz w:val="28"/>
          <w:szCs w:val="28"/>
        </w:rPr>
        <w:t>, способствовало развитию слухового восприятия, чувства ритма, внимания. Наглядные материалы, звучащие мелодии, праздничная обстановка способствовали коррекции эмоционально-волевой сферы.</w:t>
      </w:r>
    </w:p>
    <w:p w:rsidR="003118AA" w:rsidRDefault="003118AA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каждом этапе урока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учащихся, вносятся необходимые коррективы, оказывается дозированная помощь.</w:t>
      </w:r>
    </w:p>
    <w:p w:rsidR="0059200F" w:rsidRDefault="003118AA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Урок оснащен современными техническими средствами, оборудованием. Правильно распределено время между каждой структурной частью</w:t>
      </w:r>
      <w:r w:rsidR="0059200F">
        <w:rPr>
          <w:sz w:val="28"/>
          <w:szCs w:val="28"/>
        </w:rPr>
        <w:t xml:space="preserve">. </w:t>
      </w:r>
    </w:p>
    <w:p w:rsidR="003118AA" w:rsidRPr="00AB0199" w:rsidRDefault="0059200F" w:rsidP="00CC10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 учетом работоспособности и утомляемости учащихся на уроке производится частая смена видов деятельности, нацеленная на достижение положительного результата.</w:t>
      </w:r>
    </w:p>
    <w:p w:rsidR="00DC6C0A" w:rsidRDefault="00DC6C0A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EC5182">
      <w:pPr>
        <w:jc w:val="center"/>
        <w:rPr>
          <w:sz w:val="28"/>
          <w:szCs w:val="28"/>
        </w:rPr>
      </w:pPr>
    </w:p>
    <w:p w:rsidR="000C6F71" w:rsidRDefault="000C6F71" w:rsidP="000C6F7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0C6F71" w:rsidTr="000732FE">
        <w:tc>
          <w:tcPr>
            <w:tcW w:w="817" w:type="dxa"/>
          </w:tcPr>
          <w:p w:rsidR="000C6F71" w:rsidRDefault="000C6F71" w:rsidP="0007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0C6F71" w:rsidRDefault="000C6F71" w:rsidP="0007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2375" w:type="dxa"/>
          </w:tcPr>
          <w:p w:rsidR="000C6F71" w:rsidRDefault="000C6F71" w:rsidP="0007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</w:tr>
      <w:tr w:rsidR="000C6F71" w:rsidTr="000732FE">
        <w:tc>
          <w:tcPr>
            <w:tcW w:w="817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  <w:p w:rsidR="000C6F71" w:rsidRDefault="000C6F71" w:rsidP="000732F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</w:p>
        </w:tc>
      </w:tr>
      <w:tr w:rsidR="000C6F71" w:rsidTr="000732FE">
        <w:tc>
          <w:tcPr>
            <w:tcW w:w="817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  <w:p w:rsidR="000C6F71" w:rsidRDefault="000C6F71" w:rsidP="000732F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</w:p>
        </w:tc>
      </w:tr>
      <w:tr w:rsidR="000C6F71" w:rsidTr="000732FE">
        <w:tc>
          <w:tcPr>
            <w:tcW w:w="817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новым материалом</w:t>
            </w:r>
          </w:p>
          <w:p w:rsidR="000C6F71" w:rsidRDefault="000C6F71" w:rsidP="000732F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</w:p>
        </w:tc>
      </w:tr>
      <w:tr w:rsidR="000C6F71" w:rsidTr="000732FE">
        <w:tc>
          <w:tcPr>
            <w:tcW w:w="817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материала</w:t>
            </w:r>
          </w:p>
          <w:p w:rsidR="000C6F71" w:rsidRDefault="000C6F71" w:rsidP="000732F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</w:p>
        </w:tc>
      </w:tr>
      <w:tr w:rsidR="000C6F71" w:rsidTr="000732FE">
        <w:tc>
          <w:tcPr>
            <w:tcW w:w="817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0C6F71" w:rsidRDefault="000C6F71" w:rsidP="000732F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</w:p>
        </w:tc>
      </w:tr>
      <w:tr w:rsidR="000C6F71" w:rsidTr="000732FE">
        <w:tc>
          <w:tcPr>
            <w:tcW w:w="817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урока</w:t>
            </w:r>
          </w:p>
          <w:p w:rsidR="000C6F71" w:rsidRDefault="000C6F71" w:rsidP="000732F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C6F71" w:rsidRDefault="000C6F71" w:rsidP="000732FE">
            <w:pPr>
              <w:rPr>
                <w:sz w:val="28"/>
                <w:szCs w:val="28"/>
              </w:rPr>
            </w:pPr>
          </w:p>
        </w:tc>
      </w:tr>
    </w:tbl>
    <w:p w:rsidR="000C6F71" w:rsidRPr="00DC6C0A" w:rsidRDefault="000C6F71" w:rsidP="00EC5182">
      <w:pPr>
        <w:jc w:val="center"/>
        <w:rPr>
          <w:sz w:val="28"/>
          <w:szCs w:val="28"/>
        </w:rPr>
      </w:pPr>
    </w:p>
    <w:sectPr w:rsidR="000C6F71" w:rsidRPr="00DC6C0A" w:rsidSect="0088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EDF"/>
    <w:multiLevelType w:val="hybridMultilevel"/>
    <w:tmpl w:val="48C6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4E86"/>
    <w:multiLevelType w:val="hybridMultilevel"/>
    <w:tmpl w:val="3C92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42B46"/>
    <w:multiLevelType w:val="hybridMultilevel"/>
    <w:tmpl w:val="8CD8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D4463"/>
    <w:multiLevelType w:val="hybridMultilevel"/>
    <w:tmpl w:val="96C6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182"/>
    <w:rsid w:val="00075344"/>
    <w:rsid w:val="00095C5E"/>
    <w:rsid w:val="000C6F71"/>
    <w:rsid w:val="001D6314"/>
    <w:rsid w:val="001E0AA2"/>
    <w:rsid w:val="001F0175"/>
    <w:rsid w:val="003118AA"/>
    <w:rsid w:val="004C7B92"/>
    <w:rsid w:val="0059200F"/>
    <w:rsid w:val="005C3CD2"/>
    <w:rsid w:val="006767C7"/>
    <w:rsid w:val="008766E2"/>
    <w:rsid w:val="00881688"/>
    <w:rsid w:val="00AB0199"/>
    <w:rsid w:val="00B12CB8"/>
    <w:rsid w:val="00BA688E"/>
    <w:rsid w:val="00CC1099"/>
    <w:rsid w:val="00CD7432"/>
    <w:rsid w:val="00DC6C0A"/>
    <w:rsid w:val="00E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75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Shkola107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User</cp:lastModifiedBy>
  <cp:revision>3</cp:revision>
  <cp:lastPrinted>2012-01-24T15:19:00Z</cp:lastPrinted>
  <dcterms:created xsi:type="dcterms:W3CDTF">2012-01-25T20:24:00Z</dcterms:created>
  <dcterms:modified xsi:type="dcterms:W3CDTF">2012-01-25T20:38:00Z</dcterms:modified>
</cp:coreProperties>
</file>