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52" w:rsidRPr="00AE53CF" w:rsidRDefault="001F70B9" w:rsidP="00461791">
      <w:pPr>
        <w:spacing w:after="0" w:line="240" w:lineRule="auto"/>
        <w:ind w:left="709" w:hanging="709"/>
        <w:jc w:val="center"/>
        <w:rPr>
          <w:b/>
          <w:color w:val="C00000"/>
          <w:sz w:val="36"/>
          <w:szCs w:val="36"/>
        </w:rPr>
      </w:pPr>
      <w:r w:rsidRPr="00AE53CF">
        <w:rPr>
          <w:b/>
          <w:color w:val="C00000"/>
          <w:sz w:val="36"/>
          <w:szCs w:val="36"/>
        </w:rPr>
        <w:t>В помощь классному руководителю</w:t>
      </w:r>
    </w:p>
    <w:p w:rsidR="001F70B9" w:rsidRDefault="001F70B9" w:rsidP="00461791">
      <w:pPr>
        <w:spacing w:after="0" w:line="240" w:lineRule="auto"/>
        <w:ind w:left="709" w:hanging="709"/>
        <w:jc w:val="center"/>
        <w:rPr>
          <w:b/>
          <w:color w:val="C00000"/>
          <w:sz w:val="36"/>
          <w:szCs w:val="36"/>
        </w:rPr>
      </w:pPr>
      <w:r w:rsidRPr="00AE53CF">
        <w:rPr>
          <w:b/>
          <w:color w:val="C00000"/>
          <w:sz w:val="36"/>
          <w:szCs w:val="36"/>
        </w:rPr>
        <w:t>Функциональные обязанности классного руководителя</w:t>
      </w:r>
    </w:p>
    <w:p w:rsidR="00C85DEE" w:rsidRPr="00AE53CF" w:rsidRDefault="00C85DEE" w:rsidP="00461791">
      <w:pPr>
        <w:spacing w:after="0" w:line="240" w:lineRule="auto"/>
        <w:ind w:left="709" w:hanging="709"/>
        <w:jc w:val="center"/>
        <w:rPr>
          <w:b/>
          <w:color w:val="C00000"/>
          <w:sz w:val="36"/>
          <w:szCs w:val="36"/>
        </w:rPr>
      </w:pPr>
    </w:p>
    <w:p w:rsidR="001F70B9" w:rsidRPr="00AE53CF" w:rsidRDefault="001F70B9" w:rsidP="00461791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b/>
          <w:color w:val="C00000"/>
          <w:sz w:val="28"/>
          <w:szCs w:val="28"/>
          <w:u w:val="single"/>
        </w:rPr>
      </w:pPr>
      <w:r w:rsidRPr="00AE53CF">
        <w:rPr>
          <w:b/>
          <w:color w:val="C00000"/>
          <w:sz w:val="28"/>
          <w:szCs w:val="28"/>
          <w:u w:val="single"/>
        </w:rPr>
        <w:t>Охрана здоровья и жизнедеятельности учащихся</w:t>
      </w:r>
    </w:p>
    <w:p w:rsidR="001F70B9" w:rsidRPr="00AE53CF" w:rsidRDefault="001F70B9" w:rsidP="00461791">
      <w:pPr>
        <w:pStyle w:val="a3"/>
        <w:spacing w:line="240" w:lineRule="auto"/>
        <w:ind w:left="709" w:hanging="709"/>
        <w:jc w:val="both"/>
        <w:rPr>
          <w:color w:val="0000CC"/>
          <w:sz w:val="24"/>
          <w:szCs w:val="24"/>
        </w:rPr>
      </w:pPr>
      <w:r w:rsidRPr="00AE53CF">
        <w:rPr>
          <w:i/>
          <w:color w:val="0000CC"/>
          <w:sz w:val="24"/>
          <w:szCs w:val="24"/>
        </w:rPr>
        <w:t>В функциональные обязанности классного руководителя в этом направлении входят следующие аспекты</w:t>
      </w:r>
      <w:r w:rsidRPr="00AE53CF">
        <w:rPr>
          <w:color w:val="0000CC"/>
          <w:sz w:val="24"/>
          <w:szCs w:val="24"/>
        </w:rPr>
        <w:t>:</w:t>
      </w:r>
    </w:p>
    <w:p w:rsidR="001F70B9" w:rsidRPr="00AE53CF" w:rsidRDefault="001F70B9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 w:rsidRPr="00AE53CF">
        <w:rPr>
          <w:sz w:val="24"/>
          <w:szCs w:val="24"/>
        </w:rPr>
        <w:t>-Несение персональной ответственности за жизнь и здоровье учащихся класса.</w:t>
      </w:r>
    </w:p>
    <w:p w:rsidR="001F70B9" w:rsidRPr="00AE53CF" w:rsidRDefault="001F70B9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 w:rsidRPr="00AE53CF">
        <w:rPr>
          <w:sz w:val="24"/>
          <w:szCs w:val="24"/>
        </w:rPr>
        <w:t>- Обеспечение безопасности учащихся во время организации воспитательно-образовательного процесса.</w:t>
      </w:r>
    </w:p>
    <w:p w:rsidR="001F70B9" w:rsidRPr="00AE53CF" w:rsidRDefault="001F70B9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 w:rsidRPr="00AE53CF">
        <w:rPr>
          <w:sz w:val="24"/>
          <w:szCs w:val="24"/>
        </w:rPr>
        <w:t>- Проведение необходимого инструктажа учащихся по соблюдению санитарно-гигиенических требований в работе с детским коллективом.</w:t>
      </w:r>
    </w:p>
    <w:p w:rsidR="001F70B9" w:rsidRDefault="001F70B9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 w:rsidRPr="00AE53CF">
        <w:rPr>
          <w:sz w:val="24"/>
          <w:szCs w:val="24"/>
        </w:rPr>
        <w:t>- Соблюдение мер безопасности по сохранению здоровья учащихся.</w:t>
      </w:r>
    </w:p>
    <w:p w:rsidR="00AE53CF" w:rsidRDefault="00AE53CF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медицинских показателей здоровья учащихся и их учет в организации учебно-воспитательного процесса в классе.</w:t>
      </w:r>
    </w:p>
    <w:p w:rsidR="00AE53CF" w:rsidRDefault="00AE53CF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контроль питания учащихся.</w:t>
      </w:r>
    </w:p>
    <w:p w:rsidR="00AE53CF" w:rsidRDefault="00AE53CF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просветительской деятельности среди учащихся  с целью соблюдения режимных моментов в школе и дома.</w:t>
      </w:r>
    </w:p>
    <w:p w:rsidR="00AE53CF" w:rsidRDefault="00AE53CF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Деятельность классного руководителя по предупреждению учебной перегрузки учащихся.</w:t>
      </w:r>
    </w:p>
    <w:p w:rsidR="00AE53CF" w:rsidRDefault="00AE53CF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Посещение болеющих учащихся на дому и в лечебных учреждениях, организация учебной помощи</w:t>
      </w:r>
      <w:r w:rsidR="00F32AC3">
        <w:rPr>
          <w:sz w:val="24"/>
          <w:szCs w:val="24"/>
        </w:rPr>
        <w:t xml:space="preserve"> часто болеющим детям.</w:t>
      </w:r>
    </w:p>
    <w:p w:rsidR="001F70B9" w:rsidRDefault="00F32AC3" w:rsidP="00461791">
      <w:pPr>
        <w:pStyle w:val="a3"/>
        <w:spacing w:line="240" w:lineRule="auto"/>
        <w:ind w:left="709" w:hanging="709"/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</w:rPr>
        <w:t xml:space="preserve">2. </w:t>
      </w:r>
      <w:r>
        <w:rPr>
          <w:b/>
          <w:color w:val="C00000"/>
          <w:sz w:val="28"/>
          <w:szCs w:val="28"/>
          <w:u w:val="single"/>
        </w:rPr>
        <w:t>Организация учебной деятельности учащихся.</w:t>
      </w:r>
    </w:p>
    <w:p w:rsidR="00F32AC3" w:rsidRDefault="00F32AC3" w:rsidP="00461791">
      <w:pPr>
        <w:pStyle w:val="a3"/>
        <w:spacing w:line="240" w:lineRule="auto"/>
        <w:ind w:left="709" w:hanging="709"/>
        <w:jc w:val="both"/>
        <w:rPr>
          <w:color w:val="0000CC"/>
          <w:sz w:val="24"/>
          <w:szCs w:val="24"/>
        </w:rPr>
      </w:pPr>
      <w:r w:rsidRPr="00AE53CF">
        <w:rPr>
          <w:i/>
          <w:color w:val="0000CC"/>
          <w:sz w:val="24"/>
          <w:szCs w:val="24"/>
        </w:rPr>
        <w:t>В функциональные обязанности классного руководителя в этом направлении входят следующие аспекты</w:t>
      </w:r>
      <w:r w:rsidRPr="00AE53CF">
        <w:rPr>
          <w:color w:val="0000CC"/>
          <w:sz w:val="24"/>
          <w:szCs w:val="24"/>
        </w:rPr>
        <w:t>:</w:t>
      </w:r>
    </w:p>
    <w:p w:rsidR="00F32AC3" w:rsidRDefault="00F32AC3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Контроль посещаемости учащимися учебных занятий, кружков и других форм учебной деятельности.</w:t>
      </w:r>
    </w:p>
    <w:p w:rsidR="00F32AC3" w:rsidRDefault="00F32AC3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Контроль успеваемости учащихся класса, посещение уроков.</w:t>
      </w:r>
    </w:p>
    <w:p w:rsidR="00F32AC3" w:rsidRDefault="00F32AC3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Проверка и контроль дневников учащихся.</w:t>
      </w:r>
    </w:p>
    <w:p w:rsidR="00F32AC3" w:rsidRDefault="00F32AC3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Сотрудничество с учителями-предметниками, Изучение учебных достижений учащихся класса по каждому предмету.</w:t>
      </w:r>
    </w:p>
    <w:p w:rsidR="00F32AC3" w:rsidRDefault="00F32AC3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и участие в проведении психолого-педагогических консилиумов.</w:t>
      </w:r>
    </w:p>
    <w:p w:rsidR="00F32AC3" w:rsidRDefault="00F32AC3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Индивидуальная работа с учащимися и родителями по предупреждению неуспеваемости и деструктивного поведения учащихся.</w:t>
      </w:r>
    </w:p>
    <w:p w:rsidR="00F32AC3" w:rsidRDefault="00F32AC3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Индивидуальная работа с учащимися в рамках программы «Одаренные дети».</w:t>
      </w:r>
    </w:p>
    <w:p w:rsidR="00F32AC3" w:rsidRDefault="00F32AC3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Защита учебных интересов учащихся.</w:t>
      </w:r>
    </w:p>
    <w:p w:rsidR="00F32AC3" w:rsidRDefault="00F32AC3" w:rsidP="00461791">
      <w:pPr>
        <w:pStyle w:val="a3"/>
        <w:spacing w:line="240" w:lineRule="auto"/>
        <w:ind w:left="709" w:hanging="709"/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</w:rPr>
        <w:t xml:space="preserve">3. </w:t>
      </w:r>
      <w:r>
        <w:rPr>
          <w:b/>
          <w:color w:val="C00000"/>
          <w:sz w:val="28"/>
          <w:szCs w:val="28"/>
          <w:u w:val="single"/>
        </w:rPr>
        <w:t xml:space="preserve">Организация </w:t>
      </w:r>
      <w:proofErr w:type="spellStart"/>
      <w:r>
        <w:rPr>
          <w:b/>
          <w:color w:val="C00000"/>
          <w:sz w:val="28"/>
          <w:szCs w:val="28"/>
          <w:u w:val="single"/>
        </w:rPr>
        <w:t>внеучебной</w:t>
      </w:r>
      <w:proofErr w:type="spellEnd"/>
      <w:r>
        <w:rPr>
          <w:b/>
          <w:color w:val="C00000"/>
          <w:sz w:val="28"/>
          <w:szCs w:val="28"/>
          <w:u w:val="single"/>
        </w:rPr>
        <w:t xml:space="preserve"> деятельности учащихся.</w:t>
      </w:r>
    </w:p>
    <w:p w:rsidR="00F32AC3" w:rsidRDefault="00F32AC3" w:rsidP="00461791">
      <w:pPr>
        <w:pStyle w:val="a3"/>
        <w:spacing w:line="240" w:lineRule="auto"/>
        <w:ind w:left="709" w:hanging="709"/>
        <w:jc w:val="both"/>
        <w:rPr>
          <w:i/>
          <w:color w:val="0000CC"/>
          <w:sz w:val="24"/>
          <w:szCs w:val="24"/>
        </w:rPr>
      </w:pPr>
      <w:r w:rsidRPr="00AE53CF">
        <w:rPr>
          <w:i/>
          <w:color w:val="0000CC"/>
          <w:sz w:val="24"/>
          <w:szCs w:val="24"/>
        </w:rPr>
        <w:t>В функциональные обязанности классного руководителя в этом направлении входят следующие аспекты</w:t>
      </w:r>
      <w:r>
        <w:rPr>
          <w:i/>
          <w:color w:val="0000CC"/>
          <w:sz w:val="24"/>
          <w:szCs w:val="24"/>
        </w:rPr>
        <w:t>:</w:t>
      </w:r>
    </w:p>
    <w:p w:rsidR="00F32AC3" w:rsidRPr="00F32AC3" w:rsidRDefault="00F32AC3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F32AC3">
        <w:rPr>
          <w:sz w:val="24"/>
          <w:szCs w:val="24"/>
        </w:rPr>
        <w:t>Изучение интересов и увлечений учащихся, создание условий для их развития.</w:t>
      </w:r>
    </w:p>
    <w:p w:rsidR="00F32AC3" w:rsidRDefault="00F32AC3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 w:rsidRPr="00F32AC3">
        <w:rPr>
          <w:sz w:val="24"/>
          <w:szCs w:val="24"/>
        </w:rPr>
        <w:t>- Планирование и организация интересной внеклассной</w:t>
      </w:r>
      <w:r w:rsidR="00461791">
        <w:rPr>
          <w:sz w:val="24"/>
          <w:szCs w:val="24"/>
        </w:rPr>
        <w:t xml:space="preserve"> работы в коллективе учащихся с учетом способностей и умений учащихся.</w:t>
      </w:r>
    </w:p>
    <w:p w:rsidR="00461791" w:rsidRDefault="00461791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Индивидуальная работа с проблемными учащимися, сотрудничество с социально-психологической службой школы для организации целенаправленной и системной работы с проблемными учащимися.</w:t>
      </w:r>
    </w:p>
    <w:p w:rsidR="00461791" w:rsidRDefault="00461791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Работа с активом класса.</w:t>
      </w:r>
    </w:p>
    <w:p w:rsidR="00461791" w:rsidRDefault="00461791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Посещение театров, музеев, выставок.</w:t>
      </w:r>
    </w:p>
    <w:p w:rsidR="00461791" w:rsidRDefault="00461791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Целенаправленная работа по формированию нравственных качеств личности.</w:t>
      </w:r>
    </w:p>
    <w:p w:rsidR="00461791" w:rsidRDefault="00461791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-Проведение профилактической работы среди учащихся по предупреждению аморальных и антиобщественных поступков.</w:t>
      </w:r>
    </w:p>
    <w:p w:rsidR="00461791" w:rsidRDefault="00461791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Поддержка инициативы учащихся, их стремления к саморазвитию.</w:t>
      </w:r>
    </w:p>
    <w:p w:rsidR="00461791" w:rsidRPr="00F32AC3" w:rsidRDefault="00461791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привлечение учащихся к акти</w:t>
      </w:r>
      <w:r w:rsidR="00C85DEE">
        <w:rPr>
          <w:sz w:val="24"/>
          <w:szCs w:val="24"/>
        </w:rPr>
        <w:t>в</w:t>
      </w:r>
      <w:r>
        <w:rPr>
          <w:sz w:val="24"/>
          <w:szCs w:val="24"/>
        </w:rPr>
        <w:t>ному участию в общешкольных мероприятиях общегосударственного значения.</w:t>
      </w:r>
    </w:p>
    <w:p w:rsidR="00F32AC3" w:rsidRPr="00F32AC3" w:rsidRDefault="00E5159F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278.3pt;margin-top:10.35pt;width:277.5pt;height:50.25pt;z-index:251658240" fillcolor="#c6d9f1" strokecolor="#00c" strokeweight="2pt">
            <v:fill color2="fill lighten(182)" rotate="t" focusposition=".5,.5" focussize="" method="linear sigma" focus="100%" type="gradientRadial"/>
            <v:textbox>
              <w:txbxContent>
                <w:p w:rsidR="00C85DEE" w:rsidRPr="00C85DEE" w:rsidRDefault="00C85DEE" w:rsidP="00C85DEE">
                  <w:pPr>
                    <w:jc w:val="center"/>
                    <w:rPr>
                      <w:b/>
                    </w:rPr>
                  </w:pPr>
                  <w:r w:rsidRPr="00C85DEE">
                    <w:rPr>
                      <w:b/>
                    </w:rPr>
                    <w:t>Воспитание – это помощь человеку в становлении самого себя, когда это не происходит само собой.</w:t>
                  </w:r>
                </w:p>
              </w:txbxContent>
            </v:textbox>
          </v:rect>
        </w:pict>
      </w:r>
    </w:p>
    <w:p w:rsidR="00F32AC3" w:rsidRPr="00F32AC3" w:rsidRDefault="00F32AC3" w:rsidP="00461791">
      <w:pPr>
        <w:pStyle w:val="a3"/>
        <w:spacing w:line="240" w:lineRule="auto"/>
        <w:ind w:left="709" w:hanging="709"/>
        <w:jc w:val="both"/>
        <w:rPr>
          <w:b/>
          <w:color w:val="C00000"/>
          <w:sz w:val="28"/>
          <w:szCs w:val="28"/>
          <w:u w:val="single"/>
        </w:rPr>
      </w:pPr>
    </w:p>
    <w:p w:rsidR="001F70B9" w:rsidRPr="00AE53CF" w:rsidRDefault="001F70B9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</w:p>
    <w:p w:rsidR="001F70B9" w:rsidRPr="00AE53CF" w:rsidRDefault="001F70B9" w:rsidP="00461791">
      <w:pPr>
        <w:pStyle w:val="a3"/>
        <w:spacing w:line="240" w:lineRule="auto"/>
        <w:ind w:left="709" w:hanging="709"/>
        <w:jc w:val="both"/>
        <w:rPr>
          <w:color w:val="0000CC"/>
          <w:sz w:val="24"/>
          <w:szCs w:val="24"/>
        </w:rPr>
      </w:pPr>
    </w:p>
    <w:p w:rsidR="001F70B9" w:rsidRDefault="001F70B9" w:rsidP="00461791">
      <w:pPr>
        <w:pStyle w:val="a3"/>
        <w:spacing w:line="240" w:lineRule="auto"/>
        <w:ind w:left="709" w:hanging="709"/>
        <w:jc w:val="both"/>
        <w:rPr>
          <w:color w:val="0000CC"/>
          <w:sz w:val="28"/>
          <w:szCs w:val="28"/>
        </w:rPr>
      </w:pPr>
    </w:p>
    <w:p w:rsidR="00C85DEE" w:rsidRDefault="00C85DEE" w:rsidP="00461791">
      <w:pPr>
        <w:pStyle w:val="a3"/>
        <w:spacing w:line="240" w:lineRule="auto"/>
        <w:ind w:left="709" w:hanging="709"/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</w:rPr>
        <w:lastRenderedPageBreak/>
        <w:t xml:space="preserve">4. </w:t>
      </w:r>
      <w:r>
        <w:rPr>
          <w:b/>
          <w:color w:val="C00000"/>
          <w:sz w:val="28"/>
          <w:szCs w:val="28"/>
          <w:u w:val="single"/>
        </w:rPr>
        <w:t>Сотрудничество с семьей учащихся.</w:t>
      </w:r>
    </w:p>
    <w:p w:rsidR="00C85DEE" w:rsidRDefault="00C85DEE" w:rsidP="00461791">
      <w:pPr>
        <w:pStyle w:val="a3"/>
        <w:spacing w:line="240" w:lineRule="auto"/>
        <w:ind w:left="709" w:hanging="709"/>
        <w:jc w:val="both"/>
        <w:rPr>
          <w:i/>
          <w:color w:val="0000CC"/>
          <w:sz w:val="24"/>
          <w:szCs w:val="24"/>
        </w:rPr>
      </w:pPr>
      <w:r w:rsidRPr="00AE53CF">
        <w:rPr>
          <w:i/>
          <w:color w:val="0000CC"/>
          <w:sz w:val="24"/>
          <w:szCs w:val="24"/>
        </w:rPr>
        <w:t>В функциональные обязанности классного руководителя в этом направлении входят следующие аспекты</w:t>
      </w:r>
      <w:r>
        <w:rPr>
          <w:i/>
          <w:color w:val="0000CC"/>
          <w:sz w:val="24"/>
          <w:szCs w:val="24"/>
        </w:rPr>
        <w:t>:</w:t>
      </w:r>
    </w:p>
    <w:p w:rsidR="00C85DEE" w:rsidRDefault="00C85DEE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личных дел учащихся, состояния здоровья учащихся класса.</w:t>
      </w:r>
    </w:p>
    <w:p w:rsidR="00C85DEE" w:rsidRDefault="00C85DEE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Выборы родительского комитета и организация сотрудничества с ним.</w:t>
      </w:r>
    </w:p>
    <w:p w:rsidR="00C85DEE" w:rsidRDefault="00C85DEE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Регулярное проведение родительских собраний.</w:t>
      </w:r>
    </w:p>
    <w:p w:rsidR="00C85DEE" w:rsidRDefault="00C85DEE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быта ребенка, домашних условий для учебы и развития ученика.</w:t>
      </w:r>
    </w:p>
    <w:p w:rsidR="00C85DEE" w:rsidRDefault="00C85DEE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малообеспеченных семей.</w:t>
      </w:r>
    </w:p>
    <w:p w:rsidR="00C85DEE" w:rsidRDefault="00C85DEE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проблемных семей, привлечение общественных организаций, органов правопорядка к решению проблем в таких семьях.</w:t>
      </w:r>
    </w:p>
    <w:p w:rsidR="00C85DEE" w:rsidRDefault="00C85DEE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Моральное поощрение семей, в которых уделяется должное внимание воспитанию ребенка.</w:t>
      </w:r>
    </w:p>
    <w:p w:rsidR="00C85DEE" w:rsidRDefault="00C85DEE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родителей к участию в делах класса, организации совместных мероприятий, родительских уроков в классе.</w:t>
      </w:r>
    </w:p>
    <w:p w:rsidR="00C85DEE" w:rsidRDefault="00C85DEE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совместных мероприятий в системе «учитель – ученик – родитель».</w:t>
      </w:r>
    </w:p>
    <w:p w:rsidR="00480970" w:rsidRDefault="00480970" w:rsidP="00461791">
      <w:pPr>
        <w:pStyle w:val="a3"/>
        <w:spacing w:line="240" w:lineRule="auto"/>
        <w:ind w:left="709" w:hanging="709"/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</w:rPr>
        <w:t xml:space="preserve">5. </w:t>
      </w:r>
      <w:r>
        <w:rPr>
          <w:b/>
          <w:color w:val="C00000"/>
          <w:sz w:val="28"/>
          <w:szCs w:val="28"/>
          <w:u w:val="single"/>
        </w:rPr>
        <w:t>Диагностическая и коррекционная деятельность классного руководителя. Сотрудничество со школьной психологической службой.</w:t>
      </w:r>
    </w:p>
    <w:p w:rsidR="00480970" w:rsidRDefault="00480970" w:rsidP="00480970">
      <w:pPr>
        <w:pStyle w:val="a3"/>
        <w:spacing w:line="240" w:lineRule="auto"/>
        <w:ind w:left="709" w:hanging="709"/>
        <w:jc w:val="both"/>
        <w:rPr>
          <w:i/>
          <w:color w:val="0000CC"/>
          <w:sz w:val="24"/>
          <w:szCs w:val="24"/>
        </w:rPr>
      </w:pPr>
      <w:r w:rsidRPr="00AE53CF">
        <w:rPr>
          <w:i/>
          <w:color w:val="0000CC"/>
          <w:sz w:val="24"/>
          <w:szCs w:val="24"/>
        </w:rPr>
        <w:t>В функциональные обязанности классного руководителя в этом направлении входят следующие аспекты</w:t>
      </w:r>
      <w:r>
        <w:rPr>
          <w:i/>
          <w:color w:val="0000CC"/>
          <w:sz w:val="24"/>
          <w:szCs w:val="24"/>
        </w:rPr>
        <w:t>:</w:t>
      </w:r>
    </w:p>
    <w:p w:rsidR="00480970" w:rsidRDefault="00480970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индивидуальных особенностей учащихся, ведение дневника наблюдений за изменениями в личностном развитии учащихся.</w:t>
      </w:r>
    </w:p>
    <w:p w:rsidR="00480970" w:rsidRDefault="00480970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помощью психологической службы школы изучение следующих аспектов развития личности ученика: адаптации к новому учебному коллективу, уровня тревожности учащихся класса, уровня интеллектуального развития учащихся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основе разрешения родителей), творческих умений и навыков.</w:t>
      </w:r>
    </w:p>
    <w:p w:rsidR="00480970" w:rsidRDefault="00480970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уровня воспитанности учащихся и создание программ коррекции воспитанности учащихся.</w:t>
      </w:r>
    </w:p>
    <w:p w:rsidR="00480970" w:rsidRDefault="00480970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-Изучение микроклимата в детском коллективе, межличностных отношений учащихся.</w:t>
      </w:r>
    </w:p>
    <w:p w:rsidR="00480970" w:rsidRDefault="00956A16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лидерских качеств учащихся.</w:t>
      </w:r>
    </w:p>
    <w:p w:rsidR="00956A16" w:rsidRDefault="00956A16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социума ребенка, его ближайшего окружения, социального интеллекта.</w:t>
      </w:r>
    </w:p>
    <w:p w:rsidR="00956A16" w:rsidRDefault="00956A16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социального паспорта учащихся.</w:t>
      </w:r>
    </w:p>
    <w:p w:rsidR="00956A16" w:rsidRDefault="00956A16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Сбор информации для написания характеристики класса.</w:t>
      </w:r>
    </w:p>
    <w:p w:rsidR="00956A16" w:rsidRDefault="00956A16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форм и методов работы с классным коллективом на основе характеристики класса.</w:t>
      </w:r>
    </w:p>
    <w:p w:rsidR="00E175B9" w:rsidRDefault="00E175B9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консультаций психолога для родителей учащихся.</w:t>
      </w:r>
    </w:p>
    <w:p w:rsidR="00E175B9" w:rsidRDefault="00E175B9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Участие психолога в родительских собраниях.</w:t>
      </w:r>
    </w:p>
    <w:p w:rsidR="00E175B9" w:rsidRDefault="00E175B9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и проведение уроков психолога в классе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запросам классного руководителя)</w:t>
      </w:r>
    </w:p>
    <w:p w:rsidR="00E175B9" w:rsidRDefault="00E175B9" w:rsidP="00461791">
      <w:pPr>
        <w:pStyle w:val="a3"/>
        <w:spacing w:line="240" w:lineRule="auto"/>
        <w:ind w:left="709" w:hanging="709"/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</w:rPr>
        <w:t xml:space="preserve">6.  </w:t>
      </w:r>
      <w:r>
        <w:rPr>
          <w:b/>
          <w:color w:val="C00000"/>
          <w:sz w:val="28"/>
          <w:szCs w:val="28"/>
          <w:u w:val="single"/>
        </w:rPr>
        <w:t>Сотрудничество с социальным педагогом.</w:t>
      </w:r>
    </w:p>
    <w:p w:rsidR="00E175B9" w:rsidRDefault="00E175B9" w:rsidP="00E175B9">
      <w:pPr>
        <w:pStyle w:val="a3"/>
        <w:spacing w:line="240" w:lineRule="auto"/>
        <w:ind w:left="709" w:hanging="709"/>
        <w:jc w:val="both"/>
        <w:rPr>
          <w:i/>
          <w:color w:val="0000CC"/>
          <w:sz w:val="24"/>
          <w:szCs w:val="24"/>
        </w:rPr>
      </w:pPr>
      <w:r w:rsidRPr="00AE53CF">
        <w:rPr>
          <w:i/>
          <w:color w:val="0000CC"/>
          <w:sz w:val="24"/>
          <w:szCs w:val="24"/>
        </w:rPr>
        <w:t>В функциональные обязанности классного руководителя в этом направлении входят следующие аспекты</w:t>
      </w:r>
      <w:r>
        <w:rPr>
          <w:i/>
          <w:color w:val="0000CC"/>
          <w:sz w:val="24"/>
          <w:szCs w:val="24"/>
        </w:rPr>
        <w:t>:</w:t>
      </w:r>
    </w:p>
    <w:p w:rsidR="00E175B9" w:rsidRDefault="00E175B9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Совместное посещение проблемных семей на дому.</w:t>
      </w:r>
    </w:p>
    <w:p w:rsidR="00E175B9" w:rsidRDefault="00E175B9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необходимых материалов для защиты прав ребенка.</w:t>
      </w:r>
    </w:p>
    <w:p w:rsidR="00E175B9" w:rsidRPr="00E175B9" w:rsidRDefault="00E175B9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социального педагога к проведению внеклассных мероприятий по профилактике и предупреждению правонарушений, вредных привычек учащихся.</w:t>
      </w:r>
    </w:p>
    <w:p w:rsidR="00480970" w:rsidRPr="00480970" w:rsidRDefault="00E50FE5" w:rsidP="00461791">
      <w:pPr>
        <w:pStyle w:val="a3"/>
        <w:spacing w:line="240" w:lineRule="auto"/>
        <w:ind w:left="709" w:hanging="709"/>
        <w:jc w:val="both"/>
        <w:rPr>
          <w:color w:val="C00000"/>
          <w:sz w:val="24"/>
          <w:szCs w:val="24"/>
        </w:rPr>
      </w:pPr>
      <w:r>
        <w:rPr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546034</wp:posOffset>
            </wp:positionH>
            <wp:positionV relativeFrom="paragraph">
              <wp:posOffset>169545</wp:posOffset>
            </wp:positionV>
            <wp:extent cx="1931101" cy="2571750"/>
            <wp:effectExtent l="400050" t="247650" r="0" b="342900"/>
            <wp:wrapNone/>
            <wp:docPr id="2" name="Рисунок 2" descr="C:\Documents and Settings\English\Мои документы\оформление\к праздникам\1s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nglish\Мои документы\оформление\к праздникам\1sep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101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85DEE" w:rsidRDefault="00E175B9" w:rsidP="00461791">
      <w:pPr>
        <w:pStyle w:val="a3"/>
        <w:spacing w:line="240" w:lineRule="auto"/>
        <w:ind w:left="709" w:hanging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8" style="position:absolute;left:0;text-align:left;margin-left:273.05pt;margin-top:10.7pt;width:277.5pt;height:58.5pt;z-index:251659264" fillcolor="#c6d9f1" strokecolor="#00c" strokeweight="2pt">
            <v:fill color2="fill lighten(182)" rotate="t" focusposition=".5,.5" focussize="" method="linear sigma" focus="100%" type="gradientRadial"/>
            <v:textbox>
              <w:txbxContent>
                <w:p w:rsidR="00E175B9" w:rsidRDefault="00E175B9" w:rsidP="00E50FE5">
                  <w:pPr>
                    <w:spacing w:after="120" w:line="240" w:lineRule="auto"/>
                  </w:pPr>
                  <w:r>
                    <w:t>Дети – это лучший народ в каждом народе.</w:t>
                  </w:r>
                </w:p>
                <w:p w:rsidR="00E175B9" w:rsidRPr="00E175B9" w:rsidRDefault="00E50FE5" w:rsidP="00E50FE5">
                  <w:pPr>
                    <w:spacing w:after="120" w:line="240" w:lineRule="auto"/>
                  </w:pPr>
                  <w:r>
                    <w:t>Авторитет – указатель, ценный правильным направлением, а не тем, что он из себя представляет.</w:t>
                  </w:r>
                </w:p>
              </w:txbxContent>
            </v:textbox>
          </v:rect>
        </w:pict>
      </w:r>
    </w:p>
    <w:p w:rsidR="00C85DEE" w:rsidRPr="00C85DEE" w:rsidRDefault="00C85DEE" w:rsidP="00C85DEE">
      <w:pPr>
        <w:spacing w:line="240" w:lineRule="auto"/>
        <w:jc w:val="both"/>
        <w:rPr>
          <w:sz w:val="24"/>
          <w:szCs w:val="24"/>
        </w:rPr>
      </w:pPr>
    </w:p>
    <w:sectPr w:rsidR="00C85DEE" w:rsidRPr="00C85DEE" w:rsidSect="00AE53CF">
      <w:pgSz w:w="11906" w:h="16838"/>
      <w:pgMar w:top="720" w:right="282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0BBC"/>
    <w:multiLevelType w:val="hybridMultilevel"/>
    <w:tmpl w:val="0EB8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0B9"/>
    <w:rsid w:val="000D5C27"/>
    <w:rsid w:val="00194BC4"/>
    <w:rsid w:val="001B49C2"/>
    <w:rsid w:val="001F70B9"/>
    <w:rsid w:val="00326B93"/>
    <w:rsid w:val="00461791"/>
    <w:rsid w:val="00480970"/>
    <w:rsid w:val="004D0E8E"/>
    <w:rsid w:val="005960B3"/>
    <w:rsid w:val="005D2AE6"/>
    <w:rsid w:val="00842553"/>
    <w:rsid w:val="00956A16"/>
    <w:rsid w:val="00A80229"/>
    <w:rsid w:val="00AE53CF"/>
    <w:rsid w:val="00BD78C4"/>
    <w:rsid w:val="00C85DEE"/>
    <w:rsid w:val="00D92EFF"/>
    <w:rsid w:val="00E175B9"/>
    <w:rsid w:val="00E50FE5"/>
    <w:rsid w:val="00E5159F"/>
    <w:rsid w:val="00EF07ED"/>
    <w:rsid w:val="00F3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10</cp:revision>
  <dcterms:created xsi:type="dcterms:W3CDTF">2009-09-16T04:59:00Z</dcterms:created>
  <dcterms:modified xsi:type="dcterms:W3CDTF">2009-09-28T07:41:00Z</dcterms:modified>
</cp:coreProperties>
</file>